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A7" w:rsidRPr="000F3968" w:rsidRDefault="002256A7" w:rsidP="008E2C61">
      <w:pPr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F3968">
        <w:rPr>
          <w:rFonts w:ascii="Adobe Arabic" w:hAnsi="Adobe Arabic" w:cs="Adobe Arabic"/>
          <w:b/>
          <w:bCs/>
          <w:sz w:val="32"/>
          <w:szCs w:val="32"/>
          <w:rtl/>
        </w:rPr>
        <w:t>بسمه تعالی</w:t>
      </w:r>
    </w:p>
    <w:p w:rsidR="002256A7" w:rsidRPr="000F3968" w:rsidRDefault="002256A7" w:rsidP="008E2C61">
      <w:pPr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F3968">
        <w:rPr>
          <w:rFonts w:ascii="Adobe Arabic" w:hAnsi="Adobe Arabic" w:cs="Adobe Arabic"/>
          <w:b/>
          <w:bCs/>
          <w:sz w:val="32"/>
          <w:szCs w:val="32"/>
          <w:rtl/>
        </w:rPr>
        <w:t>طرح استعدادیابی (</w:t>
      </w:r>
      <w:r w:rsidR="001E179A">
        <w:rPr>
          <w:rFonts w:ascii="Adobe Arabic" w:hAnsi="Adobe Arabic" w:cs="Adobe Arabic" w:hint="cs"/>
          <w:b/>
          <w:bCs/>
          <w:sz w:val="32"/>
          <w:szCs w:val="32"/>
          <w:rtl/>
        </w:rPr>
        <w:t>خود</w:t>
      </w:r>
      <w:r w:rsidRPr="000F3968">
        <w:rPr>
          <w:rFonts w:ascii="Adobe Arabic" w:hAnsi="Adobe Arabic" w:cs="Adobe Arabic"/>
          <w:b/>
          <w:bCs/>
          <w:sz w:val="32"/>
          <w:szCs w:val="32"/>
          <w:rtl/>
        </w:rPr>
        <w:t xml:space="preserve"> شناسی ) </w:t>
      </w:r>
      <w:r w:rsidR="008E2C61">
        <w:rPr>
          <w:rFonts w:ascii="Adobe Arabic" w:hAnsi="Adobe Arabic" w:cs="Adobe Arabic" w:hint="cs"/>
          <w:b/>
          <w:bCs/>
          <w:sz w:val="32"/>
          <w:szCs w:val="32"/>
          <w:rtl/>
        </w:rPr>
        <w:t>مهدکودک</w:t>
      </w:r>
    </w:p>
    <w:p w:rsidR="001019EC" w:rsidRDefault="001019EC" w:rsidP="00C21090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F3968">
        <w:rPr>
          <w:rFonts w:ascii="Adobe Arabic" w:hAnsi="Adobe Arabic" w:cs="Adobe Arabic"/>
          <w:b/>
          <w:bCs/>
          <w:sz w:val="32"/>
          <w:szCs w:val="32"/>
          <w:rtl/>
        </w:rPr>
        <w:t>مقدمه (معرفی مبنا):</w:t>
      </w:r>
    </w:p>
    <w:p w:rsidR="00BD2C04" w:rsidRPr="000F3968" w:rsidRDefault="00BD2C04" w:rsidP="008E2C61">
      <w:pPr>
        <w:spacing w:after="0"/>
        <w:jc w:val="both"/>
        <w:rPr>
          <w:rFonts w:ascii="Adobe Arabic" w:hAnsi="Adobe Arabic" w:cs="Adobe Arabic"/>
          <w:sz w:val="32"/>
          <w:szCs w:val="32"/>
          <w:rtl/>
        </w:rPr>
      </w:pPr>
      <w:r w:rsidRPr="0071601D">
        <w:rPr>
          <w:rFonts w:ascii="Adobe Arabic" w:hAnsi="Adobe Arabic" w:cs="Adobe Arabic" w:hint="cs"/>
          <w:sz w:val="32"/>
          <w:szCs w:val="32"/>
          <w:rtl/>
        </w:rPr>
        <w:t xml:space="preserve">وظیفه خطیر 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تعلیم و تربیت </w:t>
      </w:r>
      <w:r w:rsidRPr="0071601D">
        <w:rPr>
          <w:rFonts w:ascii="Adobe Arabic" w:hAnsi="Adobe Arabic" w:cs="Adobe Arabic" w:hint="cs"/>
          <w:sz w:val="32"/>
          <w:szCs w:val="32"/>
          <w:rtl/>
        </w:rPr>
        <w:t>نو نهالان ما در سالهای اول زندگ</w:t>
      </w:r>
      <w:r>
        <w:rPr>
          <w:rFonts w:ascii="Adobe Arabic" w:hAnsi="Adobe Arabic" w:cs="Adobe Arabic" w:hint="cs"/>
          <w:sz w:val="32"/>
          <w:szCs w:val="32"/>
          <w:rtl/>
        </w:rPr>
        <w:t>ی بر عهده مادران و مهدها می باش</w:t>
      </w:r>
      <w:r w:rsidRPr="0071601D">
        <w:rPr>
          <w:rFonts w:ascii="Adobe Arabic" w:hAnsi="Adobe Arabic" w:cs="Adobe Arabic" w:hint="cs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همانطور که می دانید کودکان با هم متفاوت اند و درک تفاوت های کودکان با هم به ما کمک می کند تا 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فرآیند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آموزشی تربیتی مناسب هر کودک </w:t>
      </w:r>
      <w:r w:rsidR="00223AC0">
        <w:rPr>
          <w:rFonts w:ascii="Adobe Arabic" w:hAnsi="Adobe Arabic" w:cs="Adobe Arabic" w:hint="cs"/>
          <w:sz w:val="32"/>
          <w:szCs w:val="32"/>
          <w:rtl/>
        </w:rPr>
        <w:t>را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با اتکا به صفات شخصیتی و رفتاری اش </w:t>
      </w:r>
      <w:r w:rsidR="00223AC0">
        <w:rPr>
          <w:rFonts w:ascii="Adobe Arabic" w:hAnsi="Adobe Arabic" w:cs="Adobe Arabic"/>
          <w:sz w:val="32"/>
          <w:szCs w:val="32"/>
          <w:rtl/>
        </w:rPr>
        <w:t>تعیین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کن</w:t>
      </w:r>
      <w:r>
        <w:rPr>
          <w:rFonts w:ascii="Adobe Arabic" w:hAnsi="Adobe Arabic" w:cs="Adobe Arabic" w:hint="cs"/>
          <w:sz w:val="32"/>
          <w:szCs w:val="32"/>
          <w:rtl/>
        </w:rPr>
        <w:t>یم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. راه های متفاوتی برای شناسایی شخصیت </w:t>
      </w:r>
      <w:r>
        <w:rPr>
          <w:rFonts w:ascii="Adobe Arabic" w:hAnsi="Adobe Arabic" w:cs="Adobe Arabic" w:hint="cs"/>
          <w:sz w:val="32"/>
          <w:szCs w:val="32"/>
          <w:rtl/>
        </w:rPr>
        <w:t>انسانها وجود دارد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که اکثرا مبتنی بر رفتار</w:t>
      </w:r>
      <w:r>
        <w:rPr>
          <w:rFonts w:ascii="Adobe Arabic" w:hAnsi="Adobe Arabic" w:cs="Adobe Arabic" w:hint="cs"/>
          <w:sz w:val="32"/>
          <w:szCs w:val="32"/>
          <w:rtl/>
        </w:rPr>
        <w:t>شناسی و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برگرفته از مکاتب غربی است.</w:t>
      </w:r>
      <w:r>
        <w:rPr>
          <w:rFonts w:ascii="Adobe Arabic" w:hAnsi="Adobe Arabic" w:cs="Adobe Arabic" w:hint="cs"/>
          <w:sz w:val="32"/>
          <w:szCs w:val="32"/>
          <w:rtl/>
        </w:rPr>
        <w:t>سوالی که مطرح است اینکه آیا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مکتبی هم چون اسلام که هدفش رشد و تعالی نوع بشر است می تواند بدون ارائه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نسان شناسی دقیق </w:t>
      </w:r>
      <w:r>
        <w:rPr>
          <w:rFonts w:ascii="Adobe Arabic" w:hAnsi="Adobe Arabic" w:cs="Adobe Arabic" w:hint="cs"/>
          <w:sz w:val="32"/>
          <w:szCs w:val="32"/>
          <w:rtl/>
        </w:rPr>
        <w:t>گامی در این مسیر پیش ببرد</w:t>
      </w:r>
      <w:r w:rsidRPr="000F3968">
        <w:rPr>
          <w:rFonts w:ascii="Adobe Arabic" w:hAnsi="Adobe Arabic" w:cs="Adobe Arabic"/>
          <w:sz w:val="32"/>
          <w:szCs w:val="32"/>
          <w:rtl/>
        </w:rPr>
        <w:t>؟</w:t>
      </w:r>
    </w:p>
    <w:p w:rsidR="00BD2C04" w:rsidRPr="000F3968" w:rsidRDefault="00BD2C04" w:rsidP="008E2C61">
      <w:pPr>
        <w:spacing w:after="0" w:line="240" w:lineRule="auto"/>
        <w:ind w:left="-22" w:firstLine="22"/>
        <w:jc w:val="both"/>
        <w:rPr>
          <w:rFonts w:ascii="Adobe Arabic" w:hAnsi="Adobe Arabic" w:cs="Adobe Arabic"/>
          <w:sz w:val="32"/>
          <w:szCs w:val="32"/>
          <w:rtl/>
        </w:rPr>
      </w:pPr>
      <w:r w:rsidRPr="000F3968">
        <w:rPr>
          <w:rFonts w:ascii="Adobe Arabic" w:hAnsi="Adobe Arabic" w:cs="Adobe Arabic"/>
          <w:sz w:val="32"/>
          <w:szCs w:val="32"/>
          <w:rtl/>
        </w:rPr>
        <w:t xml:space="preserve"> موسسه فرهنگی انشاء با مد نظر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قرار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دادن </w:t>
      </w:r>
      <w:r>
        <w:rPr>
          <w:rFonts w:ascii="Adobe Arabic" w:hAnsi="Adobe Arabic" w:cs="Adobe Arabic" w:hint="cs"/>
          <w:sz w:val="32"/>
          <w:szCs w:val="32"/>
          <w:rtl/>
        </w:rPr>
        <w:t>این مساله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به جستجوی دقیقی در احادیث و روایات ائمه معصومین </w:t>
      </w:r>
      <w:r w:rsidRPr="000F3968">
        <w:rPr>
          <w:rFonts w:ascii="Adobe Arabic" w:hAnsi="Adobe Arabic" w:cs="Adobe Arabic"/>
          <w:sz w:val="20"/>
          <w:szCs w:val="20"/>
          <w:rtl/>
        </w:rPr>
        <w:t>علیهم السلام</w:t>
      </w:r>
      <w:r w:rsidRPr="000F3968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0F3968">
        <w:rPr>
          <w:rFonts w:ascii="Adobe Arabic" w:hAnsi="Adobe Arabic" w:cs="Adobe Arabic"/>
          <w:sz w:val="32"/>
          <w:szCs w:val="32"/>
          <w:rtl/>
        </w:rPr>
        <w:t>پرداخت</w:t>
      </w:r>
      <w:r>
        <w:rPr>
          <w:rFonts w:ascii="Adobe Arabic" w:hAnsi="Adobe Arabic" w:cs="Adobe Arabic" w:hint="cs"/>
          <w:sz w:val="32"/>
          <w:szCs w:val="32"/>
          <w:rtl/>
        </w:rPr>
        <w:t>ه است.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حاصل </w:t>
      </w:r>
      <w:r>
        <w:rPr>
          <w:rFonts w:ascii="Adobe Arabic" w:hAnsi="Adobe Arabic" w:cs="Adobe Arabic" w:hint="cs"/>
          <w:sz w:val="32"/>
          <w:szCs w:val="32"/>
          <w:rtl/>
        </w:rPr>
        <w:t>این جستجو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مجموعه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ای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وسیع و به هم پیوسته ای از صفات شخصیتی </w:t>
      </w:r>
      <w:r>
        <w:rPr>
          <w:rFonts w:ascii="Adobe Arabic" w:hAnsi="Adobe Arabic" w:cs="Adobe Arabic" w:hint="cs"/>
          <w:sz w:val="32"/>
          <w:szCs w:val="32"/>
          <w:rtl/>
        </w:rPr>
        <w:t>به همراه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شش راه برای شناسایی آن صفات در اشخاص </w:t>
      </w:r>
      <w:r>
        <w:rPr>
          <w:rFonts w:ascii="Adobe Arabic" w:hAnsi="Adobe Arabic" w:cs="Adobe Arabic" w:hint="cs"/>
          <w:sz w:val="32"/>
          <w:szCs w:val="32"/>
          <w:rtl/>
        </w:rPr>
        <w:t>است</w:t>
      </w:r>
      <w:r w:rsidRPr="000F3968">
        <w:rPr>
          <w:rFonts w:ascii="Adobe Arabic" w:hAnsi="Adobe Arabic" w:cs="Adobe Arabic"/>
          <w:sz w:val="32"/>
          <w:szCs w:val="32"/>
          <w:rtl/>
        </w:rPr>
        <w:t>.</w:t>
      </w:r>
    </w:p>
    <w:p w:rsidR="00BD2C04" w:rsidRPr="000F3968" w:rsidRDefault="00BD2C04" w:rsidP="00223AC0">
      <w:pPr>
        <w:spacing w:line="240" w:lineRule="auto"/>
        <w:ind w:left="-22" w:firstLine="22"/>
        <w:jc w:val="both"/>
        <w:rPr>
          <w:rFonts w:ascii="Adobe Arabic" w:hAnsi="Adobe Arabic" w:cs="Adobe Arabic"/>
          <w:sz w:val="32"/>
          <w:szCs w:val="32"/>
          <w:rtl/>
        </w:rPr>
      </w:pPr>
      <w:r w:rsidRPr="000F3968">
        <w:rPr>
          <w:rFonts w:ascii="Adobe Arabic" w:hAnsi="Adobe Arabic" w:cs="Adobe Arabic"/>
          <w:sz w:val="32"/>
          <w:szCs w:val="32"/>
          <w:rtl/>
        </w:rPr>
        <w:t>این موسسه با پشتوانه بیست سال کار تحقیق</w:t>
      </w:r>
      <w:r>
        <w:rPr>
          <w:rFonts w:ascii="Adobe Arabic" w:hAnsi="Adobe Arabic" w:cs="Adobe Arabic" w:hint="cs"/>
          <w:sz w:val="32"/>
          <w:szCs w:val="32"/>
          <w:rtl/>
        </w:rPr>
        <w:t>ات</w:t>
      </w:r>
      <w:r w:rsidRPr="000F3968">
        <w:rPr>
          <w:rFonts w:ascii="Adobe Arabic" w:hAnsi="Adobe Arabic" w:cs="Adobe Arabic"/>
          <w:sz w:val="32"/>
          <w:szCs w:val="32"/>
          <w:rtl/>
        </w:rPr>
        <w:t>ی و بهره گیری از نخبگان جوان حوزه علمیه اصفهان و حمایت بزرگان</w:t>
      </w:r>
      <w:r w:rsidR="00223AC0">
        <w:rPr>
          <w:rFonts w:ascii="Adobe Arabic" w:hAnsi="Adobe Arabic" w:cs="Adobe Arabic" w:hint="cs"/>
          <w:sz w:val="32"/>
          <w:szCs w:val="32"/>
          <w:rtl/>
        </w:rPr>
        <w:t xml:space="preserve"> حوزه علمیه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حدود دو سال است که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ascii="Adobe Arabic" w:hAnsi="Adobe Arabic" w:cs="Adobe Arabic" w:hint="cs"/>
          <w:sz w:val="32"/>
          <w:szCs w:val="32"/>
          <w:rtl/>
        </w:rPr>
        <w:t xml:space="preserve">فعالیت خود را در زمینه مشاوره و استعدادیابی شروع کرده است و 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مبانی شناختی خود را با استعدادیابی قریب دو </w:t>
      </w:r>
      <w:r>
        <w:rPr>
          <w:rFonts w:ascii="Adobe Arabic" w:hAnsi="Adobe Arabic" w:cs="Adobe Arabic"/>
          <w:sz w:val="32"/>
          <w:szCs w:val="32"/>
          <w:rtl/>
        </w:rPr>
        <w:t>هزار نفر</w:t>
      </w:r>
      <w:r>
        <w:rPr>
          <w:rFonts w:ascii="Adobe Arabic" w:hAnsi="Adobe Arabic" w:cs="Adobe Arabic" w:hint="cs"/>
          <w:sz w:val="32"/>
          <w:szCs w:val="32"/>
          <w:rtl/>
        </w:rPr>
        <w:t xml:space="preserve"> که از این تعداد حدود سیصد نفرشان کودک بوده اند </w:t>
      </w:r>
      <w:r w:rsidRPr="000F3968">
        <w:rPr>
          <w:rFonts w:ascii="Adobe Arabic" w:hAnsi="Adobe Arabic" w:cs="Adobe Arabic"/>
          <w:sz w:val="32"/>
          <w:szCs w:val="32"/>
          <w:rtl/>
        </w:rPr>
        <w:t xml:space="preserve">به </w:t>
      </w:r>
      <w:r w:rsidR="00223AC0">
        <w:rPr>
          <w:rFonts w:ascii="Adobe Arabic" w:hAnsi="Adobe Arabic" w:cs="Adobe Arabic"/>
          <w:sz w:val="32"/>
          <w:szCs w:val="32"/>
          <w:rtl/>
        </w:rPr>
        <w:t xml:space="preserve">عرصه تجربه و امتحان گذاشته است </w:t>
      </w:r>
      <w:r w:rsidR="00223AC0">
        <w:rPr>
          <w:rFonts w:ascii="Adobe Arabic" w:hAnsi="Adobe Arabic" w:cs="Adobe Arabic" w:hint="cs"/>
          <w:sz w:val="32"/>
          <w:szCs w:val="32"/>
          <w:rtl/>
        </w:rPr>
        <w:t xml:space="preserve">و حال مبتنی بر این تجربه به ارائه این طرح جهت کمک به مسیر رشد فرزندان دلبندمان پرداخته است. </w:t>
      </w:r>
    </w:p>
    <w:p w:rsidR="00C21090" w:rsidRPr="00223AC0" w:rsidRDefault="00C21090" w:rsidP="00C21090">
      <w:pPr>
        <w:ind w:left="-22" w:firstLine="22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223AC0">
        <w:rPr>
          <w:rFonts w:ascii="Adobe Arabic" w:hAnsi="Adobe Arabic" w:cs="Adobe Arabic" w:hint="cs"/>
          <w:b/>
          <w:bCs/>
          <w:sz w:val="32"/>
          <w:szCs w:val="32"/>
          <w:rtl/>
        </w:rPr>
        <w:t>هدف طرح:</w:t>
      </w:r>
    </w:p>
    <w:p w:rsidR="00BD2C04" w:rsidRDefault="00C21090" w:rsidP="00C21090">
      <w:pPr>
        <w:ind w:left="-22" w:firstLine="22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 شناساندن قابلیت ها ی کودکان به والدین و مربیان محترمشان می باشد تا با شناختی قوی تر از خصوصیات خاص شخصیتی کودک به برطرف کردن موانع مسیر رشد و ایجاد فضایی مطلوب برای رشد علمی و اخلاقی دلخواه کودکان عزیزمان </w:t>
      </w:r>
      <w:r w:rsidR="00223AC0">
        <w:rPr>
          <w:rFonts w:ascii="Adobe Arabic" w:hAnsi="Adobe Arabic" w:cs="Adobe Arabic" w:hint="cs"/>
          <w:sz w:val="32"/>
          <w:szCs w:val="32"/>
          <w:rtl/>
        </w:rPr>
        <w:t>یاری رسانده باشیم.</w:t>
      </w:r>
    </w:p>
    <w:p w:rsidR="006C4F87" w:rsidRPr="00542DD8" w:rsidRDefault="006C4F87" w:rsidP="00C21090">
      <w:pPr>
        <w:spacing w:after="0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542DD8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خروجی طرح:</w:t>
      </w:r>
    </w:p>
    <w:p w:rsidR="006C4F87" w:rsidRDefault="006C4F87" w:rsidP="00223AC0">
      <w:pPr>
        <w:pStyle w:val="ListParagraph"/>
        <w:numPr>
          <w:ilvl w:val="0"/>
          <w:numId w:val="8"/>
        </w:numPr>
        <w:ind w:left="709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>برای م</w:t>
      </w:r>
      <w:r w:rsidR="00223AC0">
        <w:rPr>
          <w:rFonts w:ascii="Adobe Arabic" w:hAnsi="Adobe Arabic" w:cs="Adobe Arabic" w:hint="cs"/>
          <w:b/>
          <w:bCs/>
          <w:sz w:val="32"/>
          <w:szCs w:val="32"/>
          <w:rtl/>
        </w:rPr>
        <w:t>هدکودک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6C4F87" w:rsidRDefault="00542DD8" w:rsidP="00223AC0">
      <w:pPr>
        <w:pStyle w:val="ListParagraph"/>
        <w:numPr>
          <w:ilvl w:val="0"/>
          <w:numId w:val="7"/>
        </w:numPr>
        <w:ind w:left="850" w:hanging="283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لیست</w:t>
      </w:r>
      <w:r w:rsidR="00223AC0">
        <w:rPr>
          <w:rFonts w:ascii="Adobe Arabic" w:hAnsi="Adobe Arabic" w:cs="Adobe Arabic" w:hint="cs"/>
          <w:sz w:val="32"/>
          <w:szCs w:val="32"/>
          <w:rtl/>
        </w:rPr>
        <w:t>ی از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6C4F87">
        <w:rPr>
          <w:rFonts w:ascii="Adobe Arabic" w:hAnsi="Adobe Arabic" w:cs="Adobe Arabic" w:hint="cs"/>
          <w:sz w:val="32"/>
          <w:szCs w:val="32"/>
          <w:rtl/>
        </w:rPr>
        <w:t>تیپ ش</w:t>
      </w:r>
      <w:r w:rsidR="00BE7741">
        <w:rPr>
          <w:rFonts w:ascii="Adobe Arabic" w:hAnsi="Adobe Arabic" w:cs="Adobe Arabic" w:hint="cs"/>
          <w:sz w:val="32"/>
          <w:szCs w:val="32"/>
          <w:rtl/>
        </w:rPr>
        <w:t>خصیتی</w:t>
      </w:r>
      <w:r w:rsidR="006C4F8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23AC0">
        <w:rPr>
          <w:rFonts w:ascii="Adobe Arabic" w:hAnsi="Adobe Arabic" w:cs="Adobe Arabic" w:hint="cs"/>
          <w:sz w:val="32"/>
          <w:szCs w:val="32"/>
          <w:rtl/>
        </w:rPr>
        <w:t>همه کودکان</w:t>
      </w:r>
      <w:r w:rsidR="006C4F87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:rsidR="006C4F87" w:rsidRDefault="006C4F87" w:rsidP="00C21090">
      <w:pPr>
        <w:pStyle w:val="ListParagraph"/>
        <w:numPr>
          <w:ilvl w:val="0"/>
          <w:numId w:val="7"/>
        </w:numPr>
        <w:ind w:left="850" w:hanging="283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دفترچه شناسایی هر تیپ</w:t>
      </w:r>
    </w:p>
    <w:p w:rsidR="006C4F87" w:rsidRDefault="006C4F87" w:rsidP="00C21090">
      <w:pPr>
        <w:pStyle w:val="ListParagraph"/>
        <w:numPr>
          <w:ilvl w:val="0"/>
          <w:numId w:val="7"/>
        </w:numPr>
        <w:spacing w:line="360" w:lineRule="auto"/>
        <w:ind w:left="850" w:hanging="283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جلسه توضیح دفترچه برای مسئولین و معلمین مدرسه</w:t>
      </w:r>
    </w:p>
    <w:p w:rsidR="006F04A5" w:rsidRDefault="006F04A5" w:rsidP="00C21090">
      <w:pPr>
        <w:pStyle w:val="ListParagraph"/>
        <w:spacing w:after="0" w:line="360" w:lineRule="auto"/>
        <w:ind w:left="567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>نکته 1 : توضیح محتویات دفترچه:</w:t>
      </w:r>
    </w:p>
    <w:p w:rsidR="008A0300" w:rsidRDefault="00BE7741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بررسی فضای علمی(چگونگی ذهن </w:t>
      </w:r>
      <w:r w:rsidR="008A0300">
        <w:rPr>
          <w:rFonts w:ascii="Adobe Arabic" w:hAnsi="Adobe Arabic" w:cs="Adobe Arabic" w:hint="cs"/>
          <w:sz w:val="32"/>
          <w:szCs w:val="32"/>
          <w:rtl/>
        </w:rPr>
        <w:t>، شکوفایی ذهن ، آفات ذهن)</w:t>
      </w:r>
    </w:p>
    <w:p w:rsidR="000A57B6" w:rsidRDefault="008A0300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 w:rsidRPr="00BE7741">
        <w:rPr>
          <w:rFonts w:ascii="Adobe Arabic" w:hAnsi="Adobe Arabic" w:cs="Adobe Arabic" w:hint="cs"/>
          <w:sz w:val="32"/>
          <w:szCs w:val="32"/>
          <w:rtl/>
        </w:rPr>
        <w:t xml:space="preserve">منطق های </w:t>
      </w:r>
      <w:r w:rsidR="000A57B6">
        <w:rPr>
          <w:rFonts w:ascii="Adobe Arabic" w:hAnsi="Adobe Arabic" w:cs="Adobe Arabic" w:hint="cs"/>
          <w:sz w:val="32"/>
          <w:szCs w:val="32"/>
          <w:rtl/>
        </w:rPr>
        <w:t>رفتاری ،اجتماعی،</w:t>
      </w:r>
      <w:r w:rsidRPr="00BE7741">
        <w:rPr>
          <w:rFonts w:ascii="Adobe Arabic" w:hAnsi="Adobe Arabic" w:cs="Adobe Arabic" w:hint="cs"/>
          <w:sz w:val="32"/>
          <w:szCs w:val="32"/>
          <w:rtl/>
        </w:rPr>
        <w:t xml:space="preserve">تعاملی </w:t>
      </w:r>
    </w:p>
    <w:p w:rsidR="008A0300" w:rsidRDefault="008A0300" w:rsidP="008E2C61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بیماریهای روحی و جسمی و خطرات روبروی </w:t>
      </w:r>
      <w:r w:rsidR="008E2C61">
        <w:rPr>
          <w:rFonts w:ascii="Adobe Arabic" w:hAnsi="Adobe Arabic" w:cs="Adobe Arabic" w:hint="cs"/>
          <w:sz w:val="32"/>
          <w:szCs w:val="32"/>
          <w:rtl/>
        </w:rPr>
        <w:t>این گروه سنی</w:t>
      </w:r>
    </w:p>
    <w:p w:rsidR="008A0300" w:rsidRDefault="008A0300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تغذیه  (خواب و خوراک و ورزش)</w:t>
      </w:r>
    </w:p>
    <w:p w:rsidR="008A0300" w:rsidRDefault="008A0300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شیوه </w:t>
      </w:r>
      <w:r w:rsidR="00672ECA">
        <w:rPr>
          <w:rFonts w:ascii="Adobe Arabic" w:hAnsi="Adobe Arabic" w:cs="Adobe Arabic" w:hint="cs"/>
          <w:sz w:val="32"/>
          <w:szCs w:val="32"/>
          <w:rtl/>
        </w:rPr>
        <w:t xml:space="preserve">تربیتی و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برخورد با </w:t>
      </w:r>
      <w:r w:rsidR="00714DDA">
        <w:rPr>
          <w:rFonts w:ascii="Adobe Arabic" w:hAnsi="Adobe Arabic" w:cs="Adobe Arabic" w:hint="cs"/>
          <w:sz w:val="32"/>
          <w:szCs w:val="32"/>
          <w:rtl/>
        </w:rPr>
        <w:t xml:space="preserve">هر تیپ </w:t>
      </w:r>
    </w:p>
    <w:p w:rsidR="00BD387B" w:rsidRDefault="00BD387B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شیوه یادگیری و سبک آموزش </w:t>
      </w:r>
      <w:r w:rsidR="00714DDA">
        <w:rPr>
          <w:rFonts w:ascii="Adobe Arabic" w:hAnsi="Adobe Arabic" w:cs="Adobe Arabic" w:hint="cs"/>
          <w:sz w:val="32"/>
          <w:szCs w:val="32"/>
          <w:rtl/>
        </w:rPr>
        <w:t xml:space="preserve">هر تیپ </w:t>
      </w:r>
    </w:p>
    <w:p w:rsidR="008A0300" w:rsidRDefault="008A0300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فضای کلی تربیتی این گروه سنی</w:t>
      </w:r>
    </w:p>
    <w:p w:rsidR="008A0300" w:rsidRDefault="008A0300" w:rsidP="00C21090">
      <w:pPr>
        <w:pStyle w:val="ListParagraph"/>
        <w:numPr>
          <w:ilvl w:val="0"/>
          <w:numId w:val="11"/>
        </w:numPr>
        <w:spacing w:after="0" w:line="360" w:lineRule="auto"/>
        <w:ind w:left="127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توصیه های اخلاقی متناسب با این گروه سنی</w:t>
      </w:r>
    </w:p>
    <w:p w:rsidR="00542DD8" w:rsidRDefault="00542DD8" w:rsidP="00223AC0">
      <w:pPr>
        <w:pStyle w:val="ListParagraph"/>
        <w:numPr>
          <w:ilvl w:val="0"/>
          <w:numId w:val="8"/>
        </w:numPr>
        <w:ind w:left="709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542DD8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برای </w:t>
      </w:r>
      <w:r w:rsidR="00223AC0">
        <w:rPr>
          <w:rFonts w:ascii="Adobe Arabic" w:hAnsi="Adobe Arabic" w:cs="Adobe Arabic" w:hint="cs"/>
          <w:b/>
          <w:bCs/>
          <w:sz w:val="32"/>
          <w:szCs w:val="32"/>
          <w:rtl/>
        </w:rPr>
        <w:t>والدین کودک</w:t>
      </w:r>
      <w:r w:rsidRPr="00542DD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542DD8" w:rsidRDefault="00542DD8" w:rsidP="00223AC0">
      <w:pPr>
        <w:pStyle w:val="ListParagraph"/>
        <w:numPr>
          <w:ilvl w:val="0"/>
          <w:numId w:val="10"/>
        </w:numPr>
        <w:tabs>
          <w:tab w:val="left" w:pos="850"/>
        </w:tabs>
        <w:ind w:left="850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بیان </w:t>
      </w:r>
      <w:r w:rsidR="00B13BCD">
        <w:rPr>
          <w:rFonts w:ascii="Adobe Arabic" w:hAnsi="Adobe Arabic" w:cs="Adobe Arabic" w:hint="cs"/>
          <w:sz w:val="32"/>
          <w:szCs w:val="32"/>
          <w:rtl/>
        </w:rPr>
        <w:t>شخصیت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23AC0">
        <w:rPr>
          <w:rFonts w:ascii="Adobe Arabic" w:hAnsi="Adobe Arabic" w:cs="Adobe Arabic" w:hint="cs"/>
          <w:sz w:val="32"/>
          <w:szCs w:val="32"/>
          <w:rtl/>
        </w:rPr>
        <w:t>کودکان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D7CDB">
        <w:rPr>
          <w:rFonts w:ascii="Adobe Arabic" w:hAnsi="Adobe Arabic" w:cs="Adobe Arabic" w:hint="cs"/>
          <w:sz w:val="32"/>
          <w:szCs w:val="32"/>
          <w:rtl/>
        </w:rPr>
        <w:t>به والدین شان</w:t>
      </w:r>
    </w:p>
    <w:p w:rsidR="006F04A5" w:rsidRDefault="00542DD8" w:rsidP="00C21090">
      <w:pPr>
        <w:pStyle w:val="ListParagraph"/>
        <w:numPr>
          <w:ilvl w:val="0"/>
          <w:numId w:val="10"/>
        </w:numPr>
        <w:tabs>
          <w:tab w:val="left" w:pos="850"/>
        </w:tabs>
        <w:ind w:left="850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جلسات توضیح</w:t>
      </w:r>
      <w:r w:rsidR="006F04A5">
        <w:rPr>
          <w:rFonts w:ascii="Adobe Arabic" w:hAnsi="Adobe Arabic" w:cs="Adobe Arabic" w:hint="cs"/>
          <w:sz w:val="32"/>
          <w:szCs w:val="32"/>
          <w:rtl/>
        </w:rPr>
        <w:t>ی برای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6F04A5">
        <w:rPr>
          <w:rFonts w:ascii="Adobe Arabic" w:hAnsi="Adobe Arabic" w:cs="Adobe Arabic" w:hint="cs"/>
          <w:sz w:val="32"/>
          <w:szCs w:val="32"/>
          <w:rtl/>
        </w:rPr>
        <w:t>هر</w:t>
      </w:r>
      <w:r w:rsidR="00223AC0">
        <w:rPr>
          <w:rFonts w:ascii="Adobe Arabic" w:hAnsi="Adobe Arabic" w:cs="Adobe Arabic" w:hint="cs"/>
          <w:sz w:val="32"/>
          <w:szCs w:val="32"/>
          <w:rtl/>
        </w:rPr>
        <w:t xml:space="preserve"> والدین کودکان هر</w:t>
      </w:r>
      <w:r w:rsidR="006F04A5">
        <w:rPr>
          <w:rFonts w:ascii="Adobe Arabic" w:hAnsi="Adobe Arabic" w:cs="Adobe Arabic" w:hint="cs"/>
          <w:sz w:val="32"/>
          <w:szCs w:val="32"/>
          <w:rtl/>
        </w:rPr>
        <w:t xml:space="preserve"> تیپ</w:t>
      </w:r>
    </w:p>
    <w:p w:rsidR="006F04A5" w:rsidRDefault="006F04A5" w:rsidP="00C21090">
      <w:pPr>
        <w:pStyle w:val="ListParagraph"/>
        <w:numPr>
          <w:ilvl w:val="0"/>
          <w:numId w:val="10"/>
        </w:numPr>
        <w:tabs>
          <w:tab w:val="left" w:pos="850"/>
        </w:tabs>
        <w:ind w:left="850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دفترچه مشخصات فردی</w:t>
      </w:r>
      <w:r w:rsidR="00223AC0">
        <w:rPr>
          <w:rFonts w:ascii="Adobe Arabic" w:hAnsi="Adobe Arabic" w:cs="Adobe Arabic" w:hint="cs"/>
          <w:sz w:val="32"/>
          <w:szCs w:val="32"/>
          <w:rtl/>
        </w:rPr>
        <w:t xml:space="preserve"> کودک</w:t>
      </w:r>
    </w:p>
    <w:p w:rsidR="00BD387B" w:rsidRDefault="000C5F94" w:rsidP="00C21090">
      <w:pPr>
        <w:spacing w:after="0"/>
        <w:ind w:left="567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>نکته 1</w:t>
      </w:r>
      <w:r w:rsidR="00BD387B">
        <w:rPr>
          <w:rFonts w:ascii="Adobe Arabic" w:hAnsi="Adobe Arabic" w:cs="Adobe Arabic" w:hint="cs"/>
          <w:sz w:val="32"/>
          <w:szCs w:val="32"/>
          <w:rtl/>
        </w:rPr>
        <w:t xml:space="preserve"> : توضیح محتویات دفترچه مشخصات:</w:t>
      </w:r>
    </w:p>
    <w:p w:rsidR="00893B0F" w:rsidRDefault="00BD387B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بررسی فضای علمی</w:t>
      </w:r>
      <w:r w:rsidR="008E2C61">
        <w:rPr>
          <w:rFonts w:ascii="Adobe Arabic" w:hAnsi="Adobe Arabic" w:cs="Adobe Arabic" w:hint="cs"/>
          <w:sz w:val="32"/>
          <w:szCs w:val="32"/>
          <w:rtl/>
        </w:rPr>
        <w:t xml:space="preserve"> (چگونگی ذهن ، شکوفایی ذهن ، آفات ذهن)</w:t>
      </w:r>
    </w:p>
    <w:p w:rsidR="00893B0F" w:rsidRDefault="00893B0F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شیوه یادگیری</w:t>
      </w:r>
      <w:r w:rsidR="008E2C61">
        <w:rPr>
          <w:rFonts w:ascii="Adobe Arabic" w:hAnsi="Adobe Arabic" w:cs="Adobe Arabic" w:hint="cs"/>
          <w:sz w:val="32"/>
          <w:szCs w:val="32"/>
          <w:rtl/>
        </w:rPr>
        <w:t xml:space="preserve"> مناسب برای کودک</w:t>
      </w:r>
    </w:p>
    <w:p w:rsidR="008E2C61" w:rsidRDefault="008E2C61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تغذیه  (خواب و خوراک و ورزش)مناسب </w:t>
      </w:r>
    </w:p>
    <w:p w:rsidR="008E2C61" w:rsidRDefault="008E2C61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lastRenderedPageBreak/>
        <w:t xml:space="preserve">شیوه تربیتی و برخورد با هر تیپ </w:t>
      </w:r>
    </w:p>
    <w:p w:rsidR="00A33275" w:rsidRDefault="00BD387B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 w:rsidRPr="00A33275">
        <w:rPr>
          <w:rFonts w:ascii="Adobe Arabic" w:hAnsi="Adobe Arabic" w:cs="Adobe Arabic" w:hint="cs"/>
          <w:sz w:val="32"/>
          <w:szCs w:val="32"/>
          <w:rtl/>
        </w:rPr>
        <w:t xml:space="preserve">منطق های تعاملی </w:t>
      </w:r>
      <w:r w:rsidR="00A33275">
        <w:rPr>
          <w:rFonts w:ascii="Adobe Arabic" w:hAnsi="Adobe Arabic" w:cs="Adobe Arabic" w:hint="cs"/>
          <w:sz w:val="32"/>
          <w:szCs w:val="32"/>
          <w:rtl/>
        </w:rPr>
        <w:t>و رفتار اجتماعی</w:t>
      </w:r>
    </w:p>
    <w:p w:rsidR="00BD387B" w:rsidRPr="00A33275" w:rsidRDefault="00893B0F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 w:rsidRPr="00A33275">
        <w:rPr>
          <w:rFonts w:ascii="Adobe Arabic" w:hAnsi="Adobe Arabic" w:cs="Adobe Arabic" w:hint="cs"/>
          <w:sz w:val="32"/>
          <w:szCs w:val="32"/>
          <w:rtl/>
        </w:rPr>
        <w:t xml:space="preserve">ویژگی های فطری </w:t>
      </w:r>
      <w:r w:rsidR="008E2C61">
        <w:rPr>
          <w:rFonts w:ascii="Adobe Arabic" w:hAnsi="Adobe Arabic" w:cs="Adobe Arabic" w:hint="cs"/>
          <w:sz w:val="32"/>
          <w:szCs w:val="32"/>
          <w:rtl/>
        </w:rPr>
        <w:t xml:space="preserve">و </w:t>
      </w:r>
      <w:r w:rsidR="00223AC0">
        <w:rPr>
          <w:rFonts w:ascii="Adobe Arabic" w:hAnsi="Adobe Arabic" w:cs="Adobe Arabic" w:hint="cs"/>
          <w:sz w:val="32"/>
          <w:szCs w:val="32"/>
          <w:rtl/>
        </w:rPr>
        <w:t>صفت های</w:t>
      </w:r>
      <w:r w:rsidRPr="00A33275">
        <w:rPr>
          <w:rFonts w:ascii="Adobe Arabic" w:hAnsi="Adobe Arabic" w:cs="Adobe Arabic" w:hint="cs"/>
          <w:sz w:val="32"/>
          <w:szCs w:val="32"/>
          <w:rtl/>
        </w:rPr>
        <w:t xml:space="preserve"> شخص</w:t>
      </w:r>
      <w:r w:rsidR="00223AC0">
        <w:rPr>
          <w:rFonts w:ascii="Adobe Arabic" w:hAnsi="Adobe Arabic" w:cs="Adobe Arabic" w:hint="cs"/>
          <w:sz w:val="32"/>
          <w:szCs w:val="32"/>
          <w:rtl/>
        </w:rPr>
        <w:t>یتی خاص کودک</w:t>
      </w:r>
    </w:p>
    <w:p w:rsidR="008E2C61" w:rsidRDefault="00BD387B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توصیه های اخلاقی </w:t>
      </w:r>
      <w:r w:rsidR="00893B0F">
        <w:rPr>
          <w:rFonts w:ascii="Adobe Arabic" w:hAnsi="Adobe Arabic" w:cs="Adobe Arabic" w:hint="cs"/>
          <w:sz w:val="32"/>
          <w:szCs w:val="32"/>
          <w:rtl/>
        </w:rPr>
        <w:t xml:space="preserve">برای کنترل </w:t>
      </w:r>
      <w:r w:rsidR="00417D53">
        <w:rPr>
          <w:rFonts w:ascii="Adobe Arabic" w:hAnsi="Adobe Arabic" w:cs="Adobe Arabic" w:hint="cs"/>
          <w:sz w:val="32"/>
          <w:szCs w:val="32"/>
          <w:rtl/>
        </w:rPr>
        <w:t xml:space="preserve">خصوصیات و ویژگی های آسیب زننده(مانند عجله ، </w:t>
      </w:r>
      <w:r w:rsidR="00446D6B">
        <w:rPr>
          <w:rFonts w:ascii="Adobe Arabic" w:hAnsi="Adobe Arabic" w:cs="Adobe Arabic" w:hint="cs"/>
          <w:sz w:val="32"/>
          <w:szCs w:val="32"/>
          <w:rtl/>
        </w:rPr>
        <w:t>پرخاشگری ، بی نظمی</w:t>
      </w:r>
      <w:r w:rsidR="00B44D80">
        <w:rPr>
          <w:rFonts w:ascii="Adobe Arabic" w:hAnsi="Adobe Arabic" w:cs="Adobe Arabic" w:hint="cs"/>
          <w:sz w:val="32"/>
          <w:szCs w:val="32"/>
          <w:rtl/>
        </w:rPr>
        <w:t xml:space="preserve"> و...)</w:t>
      </w:r>
    </w:p>
    <w:p w:rsidR="008E2C61" w:rsidRDefault="008E2C61" w:rsidP="008E2C61">
      <w:pPr>
        <w:pStyle w:val="ListParagraph"/>
        <w:numPr>
          <w:ilvl w:val="0"/>
          <w:numId w:val="18"/>
        </w:numPr>
        <w:spacing w:after="0" w:line="360" w:lineRule="auto"/>
        <w:ind w:left="1186"/>
        <w:jc w:val="both"/>
        <w:rPr>
          <w:rFonts w:ascii="Adobe Arabic" w:hAnsi="Adobe Arabic" w:cs="Adobe Arabic"/>
          <w:sz w:val="32"/>
          <w:szCs w:val="32"/>
        </w:rPr>
      </w:pPr>
      <w:r w:rsidRPr="008E2C61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بیماریهای روحی و جسمی و خطرات روبروی کودک</w:t>
      </w:r>
    </w:p>
    <w:p w:rsidR="00893B0F" w:rsidRPr="00893B0F" w:rsidRDefault="00893B0F" w:rsidP="00C21090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93B0F">
        <w:rPr>
          <w:rFonts w:ascii="Adobe Arabic" w:hAnsi="Adobe Arabic" w:cs="Adobe Arabic" w:hint="cs"/>
          <w:b/>
          <w:bCs/>
          <w:sz w:val="32"/>
          <w:szCs w:val="32"/>
          <w:rtl/>
        </w:rPr>
        <w:t>شیوه اجرا:</w:t>
      </w:r>
    </w:p>
    <w:p w:rsidR="00773A11" w:rsidRDefault="00773A11" w:rsidP="00C21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جلسه توجیهی برای والدین</w:t>
      </w:r>
    </w:p>
    <w:p w:rsidR="00773A11" w:rsidRDefault="00773A11" w:rsidP="008E2C6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بستن قرارداد مالی با م</w:t>
      </w:r>
      <w:r w:rsidR="008E2C61">
        <w:rPr>
          <w:rFonts w:ascii="Adobe Arabic" w:hAnsi="Adobe Arabic" w:cs="Adobe Arabic" w:hint="cs"/>
          <w:sz w:val="32"/>
          <w:szCs w:val="32"/>
          <w:rtl/>
        </w:rPr>
        <w:t>هدکودک</w:t>
      </w:r>
    </w:p>
    <w:p w:rsidR="00773A11" w:rsidRDefault="00B44D80" w:rsidP="00C21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تکمیل فرم های رفتار شناسی کودک توسط والدین آن ها در منزل</w:t>
      </w:r>
    </w:p>
    <w:p w:rsidR="00773A11" w:rsidRDefault="00773A11" w:rsidP="008E2C6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حضور اعضای موسسه در م</w:t>
      </w:r>
      <w:r w:rsidR="008E2C61">
        <w:rPr>
          <w:rFonts w:ascii="Adobe Arabic" w:hAnsi="Adobe Arabic" w:cs="Adobe Arabic" w:hint="cs"/>
          <w:sz w:val="32"/>
          <w:szCs w:val="32"/>
          <w:rtl/>
        </w:rPr>
        <w:t>هدکودک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برای تیپ شناسی( یک روز کاری)</w:t>
      </w:r>
    </w:p>
    <w:p w:rsidR="00773A11" w:rsidRDefault="00773A11" w:rsidP="008E2C6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تحویل خروجی ها و انجام جلسات با والدین و م</w:t>
      </w:r>
      <w:r w:rsidR="008E2C61">
        <w:rPr>
          <w:rFonts w:ascii="Adobe Arabic" w:hAnsi="Adobe Arabic" w:cs="Adobe Arabic" w:hint="cs"/>
          <w:sz w:val="32"/>
          <w:szCs w:val="32"/>
          <w:rtl/>
        </w:rPr>
        <w:t>ربی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ها( یک روز کاری)</w:t>
      </w:r>
    </w:p>
    <w:p w:rsidR="00773A11" w:rsidRPr="00890000" w:rsidRDefault="00E432C4" w:rsidP="00C21090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>هزینه ها</w:t>
      </w:r>
      <w:r w:rsidR="00373299" w:rsidRPr="0089000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:rsidR="00773A11" w:rsidRPr="00890000" w:rsidRDefault="00373299" w:rsidP="00C21090">
      <w:pPr>
        <w:pStyle w:val="ListParagraph"/>
        <w:numPr>
          <w:ilvl w:val="0"/>
          <w:numId w:val="8"/>
        </w:numPr>
        <w:spacing w:after="0" w:line="360" w:lineRule="auto"/>
        <w:ind w:left="850"/>
        <w:jc w:val="both"/>
        <w:rPr>
          <w:rFonts w:ascii="Adobe Arabic" w:hAnsi="Adobe Arabic" w:cs="Adobe Arabic"/>
          <w:sz w:val="32"/>
          <w:szCs w:val="32"/>
          <w:rtl/>
        </w:rPr>
      </w:pPr>
      <w:r w:rsidRPr="00890000">
        <w:rPr>
          <w:rFonts w:ascii="Adobe Arabic" w:hAnsi="Adobe Arabic" w:cs="Adobe Arabic" w:hint="cs"/>
          <w:sz w:val="32"/>
          <w:szCs w:val="32"/>
          <w:rtl/>
        </w:rPr>
        <w:t>هزینه این طرح برای هر دانش آموز 50،000 تومان می باشد.</w:t>
      </w:r>
    </w:p>
    <w:p w:rsidR="00373299" w:rsidRDefault="00373299" w:rsidP="008E2C61">
      <w:pPr>
        <w:pStyle w:val="ListParagraph"/>
        <w:numPr>
          <w:ilvl w:val="0"/>
          <w:numId w:val="8"/>
        </w:numPr>
        <w:spacing w:after="0" w:line="360" w:lineRule="auto"/>
        <w:ind w:left="850"/>
        <w:jc w:val="both"/>
        <w:rPr>
          <w:rFonts w:ascii="Adobe Arabic" w:hAnsi="Adobe Arabic" w:cs="Adobe Arabic"/>
          <w:sz w:val="32"/>
          <w:szCs w:val="32"/>
        </w:rPr>
      </w:pPr>
      <w:r w:rsidRPr="00890000">
        <w:rPr>
          <w:rFonts w:ascii="Adobe Arabic" w:hAnsi="Adobe Arabic" w:cs="Adobe Arabic" w:hint="cs"/>
          <w:sz w:val="32"/>
          <w:szCs w:val="32"/>
          <w:rtl/>
        </w:rPr>
        <w:t xml:space="preserve">حداقل تعداد برای اجرای طرح </w:t>
      </w:r>
      <w:r w:rsidR="008E2C61">
        <w:rPr>
          <w:rFonts w:ascii="Adobe Arabic" w:hAnsi="Adobe Arabic" w:cs="Adobe Arabic" w:hint="cs"/>
          <w:sz w:val="32"/>
          <w:szCs w:val="32"/>
          <w:rtl/>
        </w:rPr>
        <w:t>20</w:t>
      </w:r>
      <w:r w:rsidRPr="00890000">
        <w:rPr>
          <w:rFonts w:ascii="Adobe Arabic" w:hAnsi="Adobe Arabic" w:cs="Adobe Arabic" w:hint="cs"/>
          <w:sz w:val="32"/>
          <w:szCs w:val="32"/>
          <w:rtl/>
        </w:rPr>
        <w:t xml:space="preserve"> نفر می باشد.</w:t>
      </w:r>
    </w:p>
    <w:p w:rsidR="002543E2" w:rsidRPr="002543E2" w:rsidRDefault="002543E2" w:rsidP="008E2C61">
      <w:pPr>
        <w:pStyle w:val="ListParagraph"/>
        <w:numPr>
          <w:ilvl w:val="0"/>
          <w:numId w:val="8"/>
        </w:numPr>
        <w:spacing w:after="0" w:line="360" w:lineRule="auto"/>
        <w:ind w:left="850"/>
        <w:jc w:val="both"/>
        <w:rPr>
          <w:rFonts w:ascii="Adobe Arabic" w:hAnsi="Adobe Arabic" w:cs="Adobe Arabic"/>
          <w:sz w:val="32"/>
          <w:szCs w:val="32"/>
          <w:rtl/>
        </w:rPr>
      </w:pPr>
      <w:r w:rsidRPr="002543E2">
        <w:rPr>
          <w:rFonts w:ascii="Adobe Arabic" w:hAnsi="Adobe Arabic" w:cs="Adobe Arabic" w:hint="cs"/>
          <w:sz w:val="32"/>
          <w:szCs w:val="32"/>
          <w:rtl/>
        </w:rPr>
        <w:t>این طرح به صورت مشارکت با مهدکودک می باشد و درآمد آن به شرح زیر بین موسسه و مهدکودک تقسیم می شود:</w:t>
      </w:r>
    </w:p>
    <w:p w:rsidR="000F3968" w:rsidRPr="002543E2" w:rsidRDefault="00E432C4" w:rsidP="002543E2">
      <w:pPr>
        <w:pStyle w:val="ListParagraph"/>
        <w:numPr>
          <w:ilvl w:val="0"/>
          <w:numId w:val="17"/>
        </w:numPr>
        <w:spacing w:after="0" w:line="360" w:lineRule="auto"/>
        <w:ind w:left="1276" w:hanging="284"/>
        <w:jc w:val="both"/>
        <w:rPr>
          <w:rFonts w:ascii="Adobe Arabic" w:hAnsi="Adobe Arabic" w:cs="Adobe Arabic"/>
          <w:sz w:val="32"/>
          <w:szCs w:val="32"/>
        </w:rPr>
      </w:pPr>
      <w:r w:rsidRPr="002543E2">
        <w:rPr>
          <w:rFonts w:ascii="Adobe Arabic" w:hAnsi="Adobe Arabic" w:cs="Adobe Arabic" w:hint="cs"/>
          <w:sz w:val="32"/>
          <w:szCs w:val="32"/>
          <w:rtl/>
        </w:rPr>
        <w:t xml:space="preserve">به ازای </w:t>
      </w:r>
      <w:r w:rsidR="008E2C61" w:rsidRPr="002543E2">
        <w:rPr>
          <w:rFonts w:ascii="Adobe Arabic" w:hAnsi="Adobe Arabic" w:cs="Adobe Arabic" w:hint="cs"/>
          <w:sz w:val="32"/>
          <w:szCs w:val="32"/>
          <w:rtl/>
        </w:rPr>
        <w:t>بیست</w:t>
      </w:r>
      <w:r w:rsidRPr="002543E2">
        <w:rPr>
          <w:rFonts w:ascii="Adobe Arabic" w:hAnsi="Adobe Arabic" w:cs="Adobe Arabic" w:hint="cs"/>
          <w:sz w:val="32"/>
          <w:szCs w:val="32"/>
          <w:rtl/>
        </w:rPr>
        <w:t xml:space="preserve"> نفر اول سهم م</w:t>
      </w:r>
      <w:r w:rsidR="008E2C61" w:rsidRPr="002543E2">
        <w:rPr>
          <w:rFonts w:ascii="Adobe Arabic" w:hAnsi="Adobe Arabic" w:cs="Adobe Arabic" w:hint="cs"/>
          <w:sz w:val="32"/>
          <w:szCs w:val="32"/>
          <w:rtl/>
        </w:rPr>
        <w:t>هدکودک</w:t>
      </w:r>
      <w:r w:rsidRPr="002543E2">
        <w:rPr>
          <w:rFonts w:ascii="Adobe Arabic" w:hAnsi="Adobe Arabic" w:cs="Adobe Arabic" w:hint="cs"/>
          <w:sz w:val="32"/>
          <w:szCs w:val="32"/>
          <w:rtl/>
        </w:rPr>
        <w:t xml:space="preserve"> برابر </w:t>
      </w:r>
      <w:r w:rsidR="008E2C61" w:rsidRPr="002543E2">
        <w:rPr>
          <w:rFonts w:ascii="Adobe Arabic" w:hAnsi="Adobe Arabic" w:cs="Adobe Arabic" w:hint="cs"/>
          <w:sz w:val="32"/>
          <w:szCs w:val="32"/>
          <w:rtl/>
        </w:rPr>
        <w:t>20</w:t>
      </w:r>
      <w:r w:rsidRPr="002543E2">
        <w:rPr>
          <w:rFonts w:ascii="Adobe Arabic" w:hAnsi="Adobe Arabic" w:cs="Adobe Arabic" w:hint="cs"/>
          <w:sz w:val="32"/>
          <w:szCs w:val="32"/>
          <w:rtl/>
        </w:rPr>
        <w:t xml:space="preserve"> درصد و به</w:t>
      </w:r>
      <w:r w:rsidR="008E2C61" w:rsidRPr="002543E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6E4595" w:rsidRPr="002543E2">
        <w:rPr>
          <w:rFonts w:ascii="Adobe Arabic" w:hAnsi="Adobe Arabic" w:cs="Adobe Arabic" w:hint="cs"/>
          <w:sz w:val="32"/>
          <w:szCs w:val="32"/>
          <w:rtl/>
        </w:rPr>
        <w:t>ازای هر پنج نفری که به این تعداد اضافه گردد 1 درصد به سهم مدرسه اضافه می گردد.</w:t>
      </w:r>
    </w:p>
    <w:sectPr w:rsidR="000F3968" w:rsidRPr="002543E2" w:rsidSect="004B2941">
      <w:pgSz w:w="8391" w:h="11907" w:code="11"/>
      <w:pgMar w:top="426" w:right="736" w:bottom="450" w:left="709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A7" w:rsidRDefault="002256A7" w:rsidP="002256A7">
      <w:pPr>
        <w:spacing w:after="0" w:line="240" w:lineRule="auto"/>
      </w:pPr>
      <w:r>
        <w:separator/>
      </w:r>
    </w:p>
  </w:endnote>
  <w:endnote w:type="continuationSeparator" w:id="0">
    <w:p w:rsidR="002256A7" w:rsidRDefault="002256A7" w:rsidP="0022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A7" w:rsidRDefault="002256A7" w:rsidP="002256A7">
      <w:pPr>
        <w:spacing w:after="0" w:line="240" w:lineRule="auto"/>
      </w:pPr>
      <w:r>
        <w:separator/>
      </w:r>
    </w:p>
  </w:footnote>
  <w:footnote w:type="continuationSeparator" w:id="0">
    <w:p w:rsidR="002256A7" w:rsidRDefault="002256A7" w:rsidP="0022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0F"/>
    <w:multiLevelType w:val="hybridMultilevel"/>
    <w:tmpl w:val="11EE2E04"/>
    <w:lvl w:ilvl="0" w:tplc="0409000F">
      <w:start w:val="1"/>
      <w:numFmt w:val="decimal"/>
      <w:lvlText w:val="%1.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084F71B8"/>
    <w:multiLevelType w:val="hybridMultilevel"/>
    <w:tmpl w:val="C8E46B9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D5A2C54"/>
    <w:multiLevelType w:val="hybridMultilevel"/>
    <w:tmpl w:val="91923BFA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9067CB6"/>
    <w:multiLevelType w:val="hybridMultilevel"/>
    <w:tmpl w:val="7D489E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583C5B"/>
    <w:multiLevelType w:val="hybridMultilevel"/>
    <w:tmpl w:val="57CCC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4AAD"/>
    <w:multiLevelType w:val="hybridMultilevel"/>
    <w:tmpl w:val="490C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61715"/>
    <w:multiLevelType w:val="hybridMultilevel"/>
    <w:tmpl w:val="1AF22540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3DF06469"/>
    <w:multiLevelType w:val="hybridMultilevel"/>
    <w:tmpl w:val="B25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2E87"/>
    <w:multiLevelType w:val="hybridMultilevel"/>
    <w:tmpl w:val="356E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2B2430"/>
    <w:multiLevelType w:val="hybridMultilevel"/>
    <w:tmpl w:val="D992352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5A6636EB"/>
    <w:multiLevelType w:val="hybridMultilevel"/>
    <w:tmpl w:val="04C42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E4D61"/>
    <w:multiLevelType w:val="hybridMultilevel"/>
    <w:tmpl w:val="75944B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9180FEA"/>
    <w:multiLevelType w:val="hybridMultilevel"/>
    <w:tmpl w:val="82206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3183C"/>
    <w:multiLevelType w:val="hybridMultilevel"/>
    <w:tmpl w:val="EF8EA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129E4"/>
    <w:multiLevelType w:val="hybridMultilevel"/>
    <w:tmpl w:val="7556E4A0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99474D6"/>
    <w:multiLevelType w:val="hybridMultilevel"/>
    <w:tmpl w:val="306E4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1074C"/>
    <w:multiLevelType w:val="hybridMultilevel"/>
    <w:tmpl w:val="1AF22540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>
    <w:nsid w:val="7E206092"/>
    <w:multiLevelType w:val="hybridMultilevel"/>
    <w:tmpl w:val="04C42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62F"/>
    <w:rsid w:val="000A57B6"/>
    <w:rsid w:val="000C5F94"/>
    <w:rsid w:val="000F3968"/>
    <w:rsid w:val="001019EC"/>
    <w:rsid w:val="00183712"/>
    <w:rsid w:val="001E179A"/>
    <w:rsid w:val="00223AC0"/>
    <w:rsid w:val="002256A7"/>
    <w:rsid w:val="002543E2"/>
    <w:rsid w:val="002D59CB"/>
    <w:rsid w:val="00372411"/>
    <w:rsid w:val="00373299"/>
    <w:rsid w:val="00417D53"/>
    <w:rsid w:val="0042026C"/>
    <w:rsid w:val="00446D6B"/>
    <w:rsid w:val="004B2941"/>
    <w:rsid w:val="00542DD8"/>
    <w:rsid w:val="00570C08"/>
    <w:rsid w:val="00672ECA"/>
    <w:rsid w:val="006C4F87"/>
    <w:rsid w:val="006E4595"/>
    <w:rsid w:val="006F04A5"/>
    <w:rsid w:val="00702EDB"/>
    <w:rsid w:val="00714DDA"/>
    <w:rsid w:val="0071601D"/>
    <w:rsid w:val="00773A11"/>
    <w:rsid w:val="00836787"/>
    <w:rsid w:val="0085062F"/>
    <w:rsid w:val="00890000"/>
    <w:rsid w:val="00893B0F"/>
    <w:rsid w:val="008969CB"/>
    <w:rsid w:val="008A0241"/>
    <w:rsid w:val="008A0300"/>
    <w:rsid w:val="008E2C61"/>
    <w:rsid w:val="00A24C16"/>
    <w:rsid w:val="00A33275"/>
    <w:rsid w:val="00A52107"/>
    <w:rsid w:val="00B13BCD"/>
    <w:rsid w:val="00B23470"/>
    <w:rsid w:val="00B44D80"/>
    <w:rsid w:val="00BD2C04"/>
    <w:rsid w:val="00BD387B"/>
    <w:rsid w:val="00BD7CDB"/>
    <w:rsid w:val="00BE7741"/>
    <w:rsid w:val="00BF0BE4"/>
    <w:rsid w:val="00C21090"/>
    <w:rsid w:val="00C26E03"/>
    <w:rsid w:val="00C3301F"/>
    <w:rsid w:val="00C5582E"/>
    <w:rsid w:val="00C82EE8"/>
    <w:rsid w:val="00CA559D"/>
    <w:rsid w:val="00CA5B15"/>
    <w:rsid w:val="00E11B46"/>
    <w:rsid w:val="00E432C4"/>
    <w:rsid w:val="00E51C8A"/>
    <w:rsid w:val="00E81E30"/>
    <w:rsid w:val="00F23F4D"/>
    <w:rsid w:val="00FD3DBA"/>
    <w:rsid w:val="00FD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6A7"/>
  </w:style>
  <w:style w:type="paragraph" w:styleId="Footer">
    <w:name w:val="footer"/>
    <w:basedOn w:val="Normal"/>
    <w:link w:val="FooterChar"/>
    <w:uiPriority w:val="99"/>
    <w:unhideWhenUsed/>
    <w:rsid w:val="0022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A7"/>
  </w:style>
  <w:style w:type="paragraph" w:styleId="ListParagraph">
    <w:name w:val="List Paragraph"/>
    <w:basedOn w:val="Normal"/>
    <w:uiPriority w:val="34"/>
    <w:qFormat/>
    <w:rsid w:val="00E81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6A7"/>
  </w:style>
  <w:style w:type="paragraph" w:styleId="Footer">
    <w:name w:val="footer"/>
    <w:basedOn w:val="Normal"/>
    <w:link w:val="FooterChar"/>
    <w:uiPriority w:val="99"/>
    <w:unhideWhenUsed/>
    <w:rsid w:val="0022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A7"/>
  </w:style>
  <w:style w:type="paragraph" w:styleId="ListParagraph">
    <w:name w:val="List Paragraph"/>
    <w:basedOn w:val="Normal"/>
    <w:uiPriority w:val="34"/>
    <w:qFormat/>
    <w:rsid w:val="00E81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انشا3</cp:lastModifiedBy>
  <cp:revision>8</cp:revision>
  <dcterms:created xsi:type="dcterms:W3CDTF">2013-11-21T04:37:00Z</dcterms:created>
  <dcterms:modified xsi:type="dcterms:W3CDTF">2013-11-28T11:55:00Z</dcterms:modified>
</cp:coreProperties>
</file>