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2" w:rsidRDefault="00AC1DCB" w:rsidP="00532485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rtl/>
        </w:rPr>
      </w:pPr>
      <w:bookmarkStart w:id="0" w:name="_GoBack"/>
      <w:bookmarkEnd w:id="0"/>
      <w:r w:rsidRPr="00AC1DC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>سوال 5 فصل 15 : به وسیله یک مثال نشان دهید</w:t>
      </w:r>
      <w:r w:rsidRPr="00AC1DCB">
        <w:rPr>
          <w:rFonts w:ascii="Times New Roman" w:hAnsi="Times New Roman" w:cs="Times New Roman"/>
          <w:b/>
          <w:bCs/>
          <w:color w:val="C00000"/>
          <w:sz w:val="32"/>
          <w:szCs w:val="32"/>
        </w:rPr>
        <w:t>schedule</w:t>
      </w:r>
      <w:r w:rsidRPr="00AC1DC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های ممکنی وجود دارند که تحت </w:t>
      </w:r>
      <w:r w:rsidRPr="00AC1DCB">
        <w:rPr>
          <w:rFonts w:ascii="Times New Roman" w:hAnsi="Times New Roman" w:cs="Times New Roman"/>
          <w:b/>
          <w:bCs/>
          <w:color w:val="C00000"/>
          <w:sz w:val="32"/>
          <w:szCs w:val="32"/>
        </w:rPr>
        <w:t>tree protocol</w:t>
      </w:r>
      <w:r w:rsidRPr="00AC1DC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هستند ولی تحت پروتکل </w:t>
      </w:r>
      <w:r w:rsidRPr="00AC1DCB">
        <w:rPr>
          <w:rFonts w:ascii="Times New Roman" w:hAnsi="Times New Roman" w:cs="Times New Roman"/>
          <w:b/>
          <w:bCs/>
          <w:color w:val="C00000"/>
          <w:sz w:val="32"/>
          <w:szCs w:val="32"/>
        </w:rPr>
        <w:t>two phase locking</w:t>
      </w:r>
      <w:r w:rsidRPr="00AC1DC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نیستند و برعکس.</w:t>
      </w:r>
    </w:p>
    <w:p w:rsidR="00AC1DCB" w:rsidRDefault="00AC1DCB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راه حل : </w:t>
      </w:r>
      <w:r w:rsidRPr="00AC1DCB">
        <w:rPr>
          <w:rFonts w:ascii="Times New Roman" w:hAnsi="Times New Roman" w:cs="Times New Roman"/>
          <w:sz w:val="32"/>
          <w:szCs w:val="32"/>
        </w:rPr>
        <w:t xml:space="preserve">Database </w:t>
      </w:r>
      <w:r>
        <w:rPr>
          <w:rFonts w:ascii="Times New Roman" w:hAnsi="Times New Roman" w:cs="Times New Roman"/>
          <w:sz w:val="32"/>
          <w:szCs w:val="32"/>
        </w:rPr>
        <w:t xml:space="preserve">graph   </w:t>
      </w:r>
      <w:r w:rsidRPr="00AC1DCB">
        <w:rPr>
          <w:rFonts w:ascii="Times New Roman" w:hAnsi="Times New Roman" w:cs="Times New Roman" w:hint="cs"/>
          <w:sz w:val="32"/>
          <w:szCs w:val="32"/>
          <w:rtl/>
        </w:rPr>
        <w:t xml:space="preserve"> با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ساختار درختی زیر را در نظر بگیرید :</w:t>
      </w:r>
    </w:p>
    <w:p w:rsidR="00AC1DCB" w:rsidRPr="00AC1DCB" w:rsidRDefault="00AC1DCB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71120</wp:posOffset>
            </wp:positionV>
            <wp:extent cx="876300" cy="1047750"/>
            <wp:effectExtent l="19050" t="0" r="0" b="0"/>
            <wp:wrapThrough wrapText="bothSides">
              <wp:wrapPolygon edited="0">
                <wp:start x="-470" y="0"/>
                <wp:lineTo x="-470" y="21207"/>
                <wp:lineTo x="21600" y="21207"/>
                <wp:lineTo x="21600" y="0"/>
                <wp:lineTo x="-470" y="0"/>
              </wp:wrapPolygon>
            </wp:wrapThrough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DCB" w:rsidRDefault="00AC1DCB" w:rsidP="00532485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AC1DCB" w:rsidRDefault="00AC1DCB" w:rsidP="00532485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AC1DCB" w:rsidRDefault="00AC1DCB" w:rsidP="00532485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AC1DCB" w:rsidRDefault="00AC1DCB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72921">
        <w:rPr>
          <w:rFonts w:ascii="Times New Roman" w:hAnsi="Times New Roman" w:cs="Times New Roman" w:hint="cs"/>
          <w:sz w:val="32"/>
          <w:szCs w:val="32"/>
          <w:rtl/>
        </w:rPr>
        <w:t>schedule</w:t>
      </w:r>
      <w:r w:rsidRPr="00872921">
        <w:rPr>
          <w:rFonts w:ascii="Times New Roman" w:hAnsi="Times New Roman" w:cs="Times New Roman"/>
          <w:sz w:val="32"/>
          <w:szCs w:val="32"/>
        </w:rPr>
        <w:t xml:space="preserve">  </w:t>
      </w:r>
      <w:r w:rsidRPr="00872921">
        <w:rPr>
          <w:rFonts w:ascii="Times New Roman" w:hAnsi="Times New Roman" w:cs="Times New Roman" w:hint="cs"/>
          <w:sz w:val="32"/>
          <w:szCs w:val="32"/>
          <w:rtl/>
        </w:rPr>
        <w:t xml:space="preserve">ممکن که تحت </w:t>
      </w:r>
      <w:r w:rsidR="00872921" w:rsidRPr="00872921">
        <w:rPr>
          <w:rFonts w:ascii="Times New Roman" w:hAnsi="Times New Roman" w:cs="Times New Roman"/>
          <w:sz w:val="32"/>
          <w:szCs w:val="32"/>
        </w:rPr>
        <w:t xml:space="preserve">tree protocol </w:t>
      </w:r>
      <w:r w:rsidR="00872921" w:rsidRPr="00872921">
        <w:rPr>
          <w:rFonts w:ascii="Times New Roman" w:hAnsi="Times New Roman" w:cs="Times New Roman" w:hint="cs"/>
          <w:sz w:val="32"/>
          <w:szCs w:val="32"/>
          <w:rtl/>
        </w:rPr>
        <w:t xml:space="preserve"> است ولی تحت </w:t>
      </w:r>
      <w:r w:rsidR="00872921" w:rsidRPr="00872921">
        <w:rPr>
          <w:rFonts w:ascii="Times New Roman" w:hAnsi="Times New Roman" w:cs="Times New Roman"/>
          <w:sz w:val="32"/>
          <w:szCs w:val="32"/>
        </w:rPr>
        <w:t>2pl</w:t>
      </w:r>
      <w:r w:rsidR="00872921" w:rsidRPr="00872921">
        <w:rPr>
          <w:rFonts w:ascii="Times New Roman" w:hAnsi="Times New Roman" w:cs="Times New Roman" w:hint="cs"/>
          <w:sz w:val="32"/>
          <w:szCs w:val="32"/>
          <w:rtl/>
        </w:rPr>
        <w:t xml:space="preserve"> نیست</w:t>
      </w:r>
    </w:p>
    <w:p w:rsid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45720</wp:posOffset>
            </wp:positionV>
            <wp:extent cx="2171700" cy="2200275"/>
            <wp:effectExtent l="19050" t="0" r="0" b="0"/>
            <wp:wrapThrough wrapText="bothSides">
              <wp:wrapPolygon edited="0">
                <wp:start x="-189" y="0"/>
                <wp:lineTo x="-189" y="21506"/>
                <wp:lineTo x="21600" y="21506"/>
                <wp:lineTo x="21600" y="0"/>
                <wp:lineTo x="-189" y="0"/>
              </wp:wrapPolygon>
            </wp:wrapThrough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Schedule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ممکنی که تحت </w:t>
      </w:r>
      <w:r>
        <w:rPr>
          <w:rFonts w:ascii="Times New Roman" w:hAnsi="Times New Roman" w:cs="Times New Roman"/>
          <w:sz w:val="32"/>
          <w:szCs w:val="32"/>
        </w:rPr>
        <w:t xml:space="preserve">2pl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است ولی تحت </w:t>
      </w:r>
      <w:r>
        <w:rPr>
          <w:rFonts w:ascii="Times New Roman" w:hAnsi="Times New Roman" w:cs="Times New Roman"/>
          <w:sz w:val="32"/>
          <w:szCs w:val="32"/>
        </w:rPr>
        <w:t>tree protocol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نیست</w:t>
      </w:r>
    </w:p>
    <w:p w:rsid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51435</wp:posOffset>
            </wp:positionV>
            <wp:extent cx="1915160" cy="1552575"/>
            <wp:effectExtent l="19050" t="0" r="8890" b="0"/>
            <wp:wrapThrough wrapText="bothSides">
              <wp:wrapPolygon edited="0">
                <wp:start x="-215" y="0"/>
                <wp:lineTo x="-215" y="21467"/>
                <wp:lineTo x="21700" y="21467"/>
                <wp:lineTo x="21700" y="0"/>
                <wp:lineTo x="-215" y="0"/>
              </wp:wrapPolygon>
            </wp:wrapThrough>
            <wp:docPr id="3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Default="00872921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Default="00872921" w:rsidP="00532485">
      <w:pPr>
        <w:ind w:firstLine="720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872921" w:rsidRPr="00B0128B" w:rsidRDefault="00872921" w:rsidP="00532485">
      <w:pPr>
        <w:ind w:hanging="46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rtl/>
        </w:rPr>
      </w:pP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lastRenderedPageBreak/>
        <w:t xml:space="preserve">سوال 6 فصل 15 : تعمیم زیر را بر روی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tree locking protocol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در نظر بگیرید که اجازه هر دو قفل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shared 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و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exclusive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داده شده :</w:t>
      </w:r>
    </w:p>
    <w:p w:rsidR="00872921" w:rsidRPr="00B0128B" w:rsidRDefault="00872921" w:rsidP="00532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یک تراکنش می تواند یا یک تراکنش فقط خواندنی باشد که در این حالت تنها می تواند درخواست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lock s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بدهد یا می تواند یک تراکنش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update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باشد که در این حالت </w:t>
      </w:r>
      <w:r w:rsidR="00B0128B"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>تن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ها می تواند درخواست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lock x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بدهد.</w:t>
      </w:r>
    </w:p>
    <w:p w:rsidR="00B0128B" w:rsidRPr="00B0128B" w:rsidRDefault="00B0128B" w:rsidP="00532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هر تراکنش باید قوانین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tree protocol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را دنبال کند. تراکنش های فقط خواندنی ممکن است در ابتدا هر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data item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ای را قفل کنند در حالیکه تراکنشهای 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update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باید در ابتدا ریشه را قفل کنند.</w:t>
      </w:r>
    </w:p>
    <w:p w:rsidR="00B0128B" w:rsidRDefault="00B0128B" w:rsidP="00532485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rtl/>
        </w:rPr>
      </w:pP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>نشان دهید پروتکل</w:t>
      </w:r>
      <w:r w:rsidRPr="00B012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serializability</w:t>
      </w:r>
      <w:r w:rsidRPr="00B0128B">
        <w:rPr>
          <w:rFonts w:ascii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را تضمین میکند و رها از بن بست است(بن بست ندارد)</w:t>
      </w:r>
    </w:p>
    <w:p w:rsidR="00AF279C" w:rsidRDefault="00FE7334" w:rsidP="00FE7334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2417445</wp:posOffset>
            </wp:positionV>
            <wp:extent cx="2162810" cy="314325"/>
            <wp:effectExtent l="19050" t="0" r="8890" b="0"/>
            <wp:wrapThrough wrapText="bothSides">
              <wp:wrapPolygon edited="0">
                <wp:start x="-190" y="0"/>
                <wp:lineTo x="-190" y="20945"/>
                <wp:lineTo x="21689" y="20945"/>
                <wp:lineTo x="21689" y="0"/>
                <wp:lineTo x="-190" y="0"/>
              </wp:wrapPolygon>
            </wp:wrapThrough>
            <wp:docPr id="4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28B">
        <w:rPr>
          <w:rFonts w:ascii="Times New Roman" w:hAnsi="Times New Roman" w:cs="Times New Roman" w:hint="cs"/>
          <w:sz w:val="32"/>
          <w:szCs w:val="32"/>
          <w:rtl/>
        </w:rPr>
        <w:t>ارزشی ندارد اگر پروتکل</w:t>
      </w:r>
      <w:r w:rsidR="00B0128B">
        <w:rPr>
          <w:rFonts w:ascii="Times New Roman" w:hAnsi="Times New Roman" w:cs="Times New Roman"/>
          <w:sz w:val="32"/>
          <w:szCs w:val="32"/>
        </w:rPr>
        <w:t xml:space="preserve">modify </w:t>
      </w:r>
      <w:r w:rsidR="00B0128B">
        <w:rPr>
          <w:rFonts w:ascii="Times New Roman" w:hAnsi="Times New Roman" w:cs="Times New Roman" w:hint="cs"/>
          <w:sz w:val="32"/>
          <w:szCs w:val="32"/>
          <w:rtl/>
        </w:rPr>
        <w:t xml:space="preserve"> شود و به تراکنشهای </w:t>
      </w:r>
      <w:r w:rsidR="00B0128B">
        <w:rPr>
          <w:rFonts w:ascii="Times New Roman" w:hAnsi="Times New Roman" w:cs="Times New Roman"/>
          <w:sz w:val="32"/>
          <w:szCs w:val="32"/>
        </w:rPr>
        <w:t>update</w:t>
      </w:r>
      <w:r w:rsidR="00B0128B">
        <w:rPr>
          <w:rFonts w:ascii="Times New Roman" w:hAnsi="Times New Roman" w:cs="Times New Roman" w:hint="cs"/>
          <w:sz w:val="32"/>
          <w:szCs w:val="32"/>
          <w:rtl/>
        </w:rPr>
        <w:t xml:space="preserve"> اجازه دهد در ابتدا روی هر </w:t>
      </w:r>
      <w:r w:rsidR="00B0128B">
        <w:rPr>
          <w:rFonts w:ascii="Times New Roman" w:hAnsi="Times New Roman" w:cs="Times New Roman"/>
          <w:sz w:val="32"/>
          <w:szCs w:val="32"/>
        </w:rPr>
        <w:t xml:space="preserve">data item </w:t>
      </w:r>
      <w:r w:rsidR="00B0128B">
        <w:rPr>
          <w:rFonts w:ascii="Times New Roman" w:hAnsi="Times New Roman" w:cs="Times New Roman" w:hint="cs"/>
          <w:sz w:val="32"/>
          <w:szCs w:val="32"/>
          <w:rtl/>
        </w:rPr>
        <w:t xml:space="preserve"> ای قفل بزند، در این صورت اجراهای </w:t>
      </w:r>
      <w:r w:rsidR="00B0128B">
        <w:rPr>
          <w:rFonts w:ascii="Times New Roman" w:hAnsi="Times New Roman" w:cs="Times New Roman"/>
          <w:sz w:val="32"/>
          <w:szCs w:val="32"/>
        </w:rPr>
        <w:t>non serializable</w:t>
      </w:r>
      <w:r w:rsidR="00B0128B">
        <w:rPr>
          <w:rFonts w:ascii="Times New Roman" w:hAnsi="Times New Roman" w:cs="Times New Roman" w:hint="cs"/>
          <w:sz w:val="32"/>
          <w:szCs w:val="32"/>
          <w:rtl/>
        </w:rPr>
        <w:t xml:space="preserve"> میتواند رخ دهد. به طور مستقیم ، یک اجرای طولانی از تراکنش فقط خواندنی</w:t>
      </w:r>
      <w:r w:rsidR="00B0128B">
        <w:rPr>
          <w:rFonts w:ascii="Times New Roman" w:hAnsi="Times New Roman" w:cs="Times New Roman"/>
          <w:sz w:val="32"/>
          <w:szCs w:val="32"/>
        </w:rPr>
        <w:t>T0</w:t>
      </w:r>
      <w:r w:rsidR="00EC4E19">
        <w:rPr>
          <w:rFonts w:ascii="Times New Roman" w:hAnsi="Times New Roman" w:cs="Times New Roman"/>
          <w:sz w:val="32"/>
          <w:szCs w:val="32"/>
        </w:rPr>
        <w:t xml:space="preserve"> 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ممکن است اولویت داشته باشد به تراکنش </w:t>
      </w:r>
      <w:r w:rsidR="00EC4E19">
        <w:rPr>
          <w:rFonts w:ascii="Times New Roman" w:hAnsi="Times New Roman" w:cs="Times New Roman"/>
          <w:sz w:val="32"/>
          <w:szCs w:val="32"/>
        </w:rPr>
        <w:t>update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(به روز رسانی) </w:t>
      </w:r>
      <w:r w:rsidR="00EC4E19">
        <w:rPr>
          <w:rFonts w:ascii="Times New Roman" w:hAnsi="Times New Roman" w:cs="Times New Roman"/>
          <w:sz w:val="32"/>
          <w:szCs w:val="32"/>
        </w:rPr>
        <w:t>T1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روی گره </w:t>
      </w:r>
      <w:r w:rsidR="00EC4E19">
        <w:rPr>
          <w:rFonts w:ascii="Times New Roman" w:hAnsi="Times New Roman" w:cs="Times New Roman"/>
          <w:sz w:val="32"/>
          <w:szCs w:val="32"/>
        </w:rPr>
        <w:t>a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، اما به نگه داشتن قفل روی گره فرزند </w:t>
      </w:r>
      <w:r w:rsidR="00EC4E19">
        <w:rPr>
          <w:rFonts w:ascii="Times New Roman" w:hAnsi="Times New Roman" w:cs="Times New Roman"/>
          <w:sz w:val="32"/>
          <w:szCs w:val="32"/>
        </w:rPr>
        <w:t>b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ادامه دهد. بعد از اینکه </w:t>
      </w:r>
      <w:r w:rsidR="00EC4E19">
        <w:rPr>
          <w:rFonts w:ascii="Times New Roman" w:hAnsi="Times New Roman" w:cs="Times New Roman"/>
          <w:sz w:val="32"/>
          <w:szCs w:val="32"/>
        </w:rPr>
        <w:t>T1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>،</w:t>
      </w:r>
      <w:r w:rsidR="00EC4E19">
        <w:rPr>
          <w:rFonts w:ascii="Times New Roman" w:hAnsi="Times New Roman" w:cs="Times New Roman"/>
          <w:sz w:val="32"/>
          <w:szCs w:val="32"/>
        </w:rPr>
        <w:t>a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را </w:t>
      </w:r>
      <w:r w:rsidR="00EC4E19">
        <w:rPr>
          <w:rFonts w:ascii="Times New Roman" w:hAnsi="Times New Roman" w:cs="Times New Roman"/>
          <w:sz w:val="32"/>
          <w:szCs w:val="32"/>
        </w:rPr>
        <w:t>update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کرد و </w:t>
      </w:r>
      <w:r w:rsidR="00EC4E19">
        <w:rPr>
          <w:rFonts w:ascii="Times New Roman" w:hAnsi="Times New Roman" w:cs="Times New Roman"/>
          <w:sz w:val="32"/>
          <w:szCs w:val="32"/>
        </w:rPr>
        <w:t>commit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شد، تراکنش فقط خواندنی</w:t>
      </w:r>
      <w:r w:rsidR="00EC4E19">
        <w:rPr>
          <w:rFonts w:ascii="Times New Roman" w:hAnsi="Times New Roman" w:cs="Times New Roman"/>
          <w:sz w:val="32"/>
          <w:szCs w:val="32"/>
        </w:rPr>
        <w:t>T2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>،</w:t>
      </w:r>
      <w:r w:rsidR="00EC4E19">
        <w:rPr>
          <w:rFonts w:ascii="Times New Roman" w:hAnsi="Times New Roman" w:cs="Times New Roman"/>
          <w:sz w:val="32"/>
          <w:szCs w:val="32"/>
        </w:rPr>
        <w:t>a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را میخواند و بنابراین </w:t>
      </w:r>
      <w:r w:rsidR="00EC4E19">
        <w:rPr>
          <w:rFonts w:ascii="Times New Roman" w:hAnsi="Times New Roman" w:cs="Times New Roman"/>
          <w:sz w:val="32"/>
          <w:szCs w:val="32"/>
        </w:rPr>
        <w:t>T1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EC4E19">
        <w:rPr>
          <w:rFonts w:ascii="Times New Roman" w:hAnsi="Times New Roman" w:cs="Times New Roman"/>
          <w:sz w:val="32"/>
          <w:szCs w:val="32"/>
        </w:rPr>
        <w:t xml:space="preserve"> 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>مقدمبر</w:t>
      </w:r>
      <w:r w:rsidR="00EC4E19">
        <w:rPr>
          <w:rFonts w:ascii="Times New Roman" w:hAnsi="Times New Roman" w:cs="Times New Roman"/>
          <w:sz w:val="32"/>
          <w:szCs w:val="32"/>
        </w:rPr>
        <w:t>T2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است. با این حال</w:t>
      </w:r>
      <w:r w:rsidR="00EC4E19">
        <w:rPr>
          <w:rFonts w:ascii="Times New Roman" w:hAnsi="Times New Roman" w:cs="Times New Roman"/>
          <w:sz w:val="32"/>
          <w:szCs w:val="32"/>
        </w:rPr>
        <w:t>T2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حالا از </w:t>
      </w:r>
      <w:r w:rsidR="00EC4E19">
        <w:rPr>
          <w:rFonts w:ascii="Times New Roman" w:hAnsi="Times New Roman" w:cs="Times New Roman"/>
          <w:sz w:val="32"/>
          <w:szCs w:val="32"/>
        </w:rPr>
        <w:t>T1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سبقت گرفته و </w:t>
      </w:r>
      <w:r w:rsidR="00EC4E19">
        <w:rPr>
          <w:rFonts w:ascii="Times New Roman" w:hAnsi="Times New Roman" w:cs="Times New Roman"/>
          <w:sz w:val="32"/>
          <w:szCs w:val="32"/>
        </w:rPr>
        <w:t>lock s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را روی گره </w:t>
      </w:r>
      <w:r w:rsidR="00EC4E19">
        <w:rPr>
          <w:rFonts w:ascii="Times New Roman" w:hAnsi="Times New Roman" w:cs="Times New Roman"/>
          <w:sz w:val="32"/>
          <w:szCs w:val="32"/>
        </w:rPr>
        <w:t>b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و گره فرزندش</w:t>
      </w:r>
      <w:r w:rsidR="00EC4E19">
        <w:rPr>
          <w:rFonts w:ascii="Times New Roman" w:hAnsi="Times New Roman" w:cs="Times New Roman"/>
          <w:sz w:val="32"/>
          <w:szCs w:val="32"/>
        </w:rPr>
        <w:t xml:space="preserve">c 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گذاشته(با  </w:t>
      </w:r>
      <w:r w:rsidR="00EC4E19">
        <w:rPr>
          <w:rFonts w:ascii="Times New Roman" w:hAnsi="Times New Roman" w:cs="Times New Roman"/>
          <w:sz w:val="32"/>
          <w:szCs w:val="32"/>
        </w:rPr>
        <w:t>lock x</w:t>
      </w:r>
      <w:r w:rsidR="00EC4E19">
        <w:rPr>
          <w:rFonts w:ascii="Times New Roman" w:hAnsi="Times New Roman" w:cs="Times New Roman" w:hint="cs"/>
          <w:sz w:val="32"/>
          <w:szCs w:val="32"/>
          <w:rtl/>
        </w:rPr>
        <w:t xml:space="preserve"> امکان پذیر نیست)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و </w:t>
      </w:r>
      <w:r w:rsidR="00AF279C">
        <w:rPr>
          <w:rFonts w:ascii="Times New Roman" w:hAnsi="Times New Roman" w:cs="Times New Roman"/>
          <w:sz w:val="32"/>
          <w:szCs w:val="32"/>
        </w:rPr>
        <w:t>c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را میخواند و</w:t>
      </w:r>
      <w:r w:rsidR="00AF279C">
        <w:rPr>
          <w:rFonts w:ascii="Times New Roman" w:hAnsi="Times New Roman" w:cs="Times New Roman"/>
          <w:sz w:val="32"/>
          <w:szCs w:val="32"/>
        </w:rPr>
        <w:t xml:space="preserve"> commit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میشود. پس از آن تراکنش</w:t>
      </w:r>
      <w:r w:rsidR="00AF279C">
        <w:rPr>
          <w:rFonts w:ascii="Times New Roman" w:hAnsi="Times New Roman" w:cs="Times New Roman"/>
          <w:sz w:val="32"/>
          <w:szCs w:val="32"/>
        </w:rPr>
        <w:t>T3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="00AF279C">
        <w:rPr>
          <w:rFonts w:ascii="Times New Roman" w:hAnsi="Times New Roman" w:cs="Times New Roman"/>
          <w:sz w:val="32"/>
          <w:szCs w:val="32"/>
        </w:rPr>
        <w:t>c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را </w:t>
      </w:r>
      <w:r w:rsidR="00AF279C">
        <w:rPr>
          <w:rFonts w:ascii="Times New Roman" w:hAnsi="Times New Roman" w:cs="Times New Roman"/>
          <w:sz w:val="32"/>
          <w:szCs w:val="32"/>
        </w:rPr>
        <w:t>update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میکند و </w:t>
      </w:r>
      <w:r w:rsidR="00AF279C">
        <w:rPr>
          <w:rFonts w:ascii="Times New Roman" w:hAnsi="Times New Roman" w:cs="Times New Roman"/>
          <w:sz w:val="32"/>
          <w:szCs w:val="32"/>
        </w:rPr>
        <w:t>commit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میشود.پس از آن</w:t>
      </w:r>
      <w:r w:rsidR="00AF279C">
        <w:rPr>
          <w:rFonts w:ascii="Times New Roman" w:hAnsi="Times New Roman" w:cs="Times New Roman"/>
          <w:sz w:val="32"/>
          <w:szCs w:val="32"/>
        </w:rPr>
        <w:t>T0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روی </w:t>
      </w:r>
      <w:r w:rsidR="00AF279C">
        <w:rPr>
          <w:rFonts w:ascii="Times New Roman" w:hAnsi="Times New Roman" w:cs="Times New Roman"/>
          <w:sz w:val="32"/>
          <w:szCs w:val="32"/>
        </w:rPr>
        <w:t>c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="00AF279C">
        <w:rPr>
          <w:rFonts w:ascii="Times New Roman" w:hAnsi="Times New Roman" w:cs="Times New Roman"/>
          <w:sz w:val="32"/>
          <w:szCs w:val="32"/>
        </w:rPr>
        <w:t>lock s</w:t>
      </w:r>
      <w:r w:rsidR="00AF279C">
        <w:rPr>
          <w:rFonts w:ascii="Times New Roman" w:hAnsi="Times New Roman" w:cs="Times New Roman" w:hint="cs"/>
          <w:sz w:val="32"/>
          <w:szCs w:val="32"/>
          <w:rtl/>
        </w:rPr>
        <w:t xml:space="preserve"> میگذارد و آن را میخواند. بنابراین یک سیکل (دور) وجود دارد</w:t>
      </w:r>
    </w:p>
    <w:p w:rsidR="00AF279C" w:rsidRDefault="00AF279C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در 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>واقع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، دو تراکنش فقط خواندنی دو ترتیب متفاوت از 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همان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دو تراکنش </w:t>
      </w:r>
      <w:r>
        <w:rPr>
          <w:rFonts w:ascii="Times New Roman" w:hAnsi="Times New Roman" w:cs="Times New Roman"/>
          <w:sz w:val="32"/>
          <w:szCs w:val="32"/>
        </w:rPr>
        <w:t>update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را می بینند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. به خاطر اینکه تراکنش های </w:t>
      </w:r>
      <w:r w:rsidR="00532485">
        <w:rPr>
          <w:rFonts w:ascii="Times New Roman" w:hAnsi="Times New Roman" w:cs="Times New Roman"/>
          <w:sz w:val="32"/>
          <w:szCs w:val="32"/>
        </w:rPr>
        <w:t>update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 نیاز دارند همیشه از ریشه شروع شوند، پروتکل تضمین می کند که موقعیت بالا نمی تواند رخ دهد. در مثال بالا </w:t>
      </w:r>
      <w:r w:rsidR="00532485">
        <w:rPr>
          <w:rFonts w:ascii="Times New Roman" w:hAnsi="Times New Roman" w:cs="Times New Roman"/>
          <w:sz w:val="32"/>
          <w:szCs w:val="32"/>
        </w:rPr>
        <w:t>T3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 مجبور بود از ریشه شروع شود و بنابراین </w:t>
      </w:r>
      <w:r w:rsidR="00532485">
        <w:rPr>
          <w:rFonts w:ascii="Times New Roman" w:hAnsi="Times New Roman" w:cs="Times New Roman"/>
          <w:sz w:val="32"/>
          <w:szCs w:val="32"/>
        </w:rPr>
        <w:t>T0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 نمی توانست </w:t>
      </w:r>
      <w:r w:rsidR="00532485">
        <w:rPr>
          <w:rFonts w:ascii="Times New Roman" w:hAnsi="Times New Roman" w:cs="Times New Roman"/>
          <w:sz w:val="32"/>
          <w:szCs w:val="32"/>
        </w:rPr>
        <w:t>serialized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 xml:space="preserve"> باشد بعد از</w:t>
      </w:r>
      <w:r w:rsidR="00532485">
        <w:rPr>
          <w:rFonts w:ascii="Times New Roman" w:hAnsi="Times New Roman" w:cs="Times New Roman"/>
          <w:sz w:val="32"/>
          <w:szCs w:val="32"/>
        </w:rPr>
        <w:t>T3</w:t>
      </w:r>
      <w:r w:rsidR="00532485">
        <w:rPr>
          <w:rFonts w:ascii="Times New Roman" w:hAnsi="Times New Roman" w:cs="Times New Roman" w:hint="cs"/>
          <w:sz w:val="32"/>
          <w:szCs w:val="32"/>
          <w:rtl/>
        </w:rPr>
        <w:t>. و این به صورت رسمی اثبات میشود به وسیله نتیجه چندین تراکنش فقط خواندنی ( ما باید بپذیریم، خیلی شهودی نیست)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>. ما آن را بعد از معرفی چندین نماد، ارائه می دهیم:</w:t>
      </w:r>
    </w:p>
    <w:p w:rsidR="00FE7334" w:rsidRPr="00FE7334" w:rsidRDefault="00F14DA2" w:rsidP="00532485">
      <w:pPr>
        <w:jc w:val="both"/>
        <w:rPr>
          <w:rFonts w:ascii="Times New Roman" w:hAnsi="Times New Roman" w:cs="Times New Roman"/>
          <w:color w:val="C00000"/>
          <w:sz w:val="24"/>
          <w:szCs w:val="24"/>
          <w:rtl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302895</wp:posOffset>
                </wp:positionV>
                <wp:extent cx="1504950" cy="28575"/>
                <wp:effectExtent l="19050" t="64770" r="28575" b="8763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285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80.25pt;margin-top:23.85pt;width:118.5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" strokecolor="#c00000" strokeweight="3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102870</wp:posOffset>
                </wp:positionV>
                <wp:extent cx="1390650" cy="9525"/>
                <wp:effectExtent l="19050" t="83820" r="38100" b="8763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1.25pt;margin-top:8.1pt;width:109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" strokecolor="#943634 [24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FE7334" w:rsidRPr="00FE7334">
        <w:rPr>
          <w:rFonts w:ascii="Times New Roman" w:hAnsi="Times New Roman" w:cs="Times New Roman" w:hint="cs"/>
          <w:noProof/>
          <w:color w:val="C00000"/>
          <w:sz w:val="24"/>
          <w:szCs w:val="24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2540</wp:posOffset>
            </wp:positionV>
            <wp:extent cx="3638550" cy="590550"/>
            <wp:effectExtent l="19050" t="0" r="0" b="0"/>
            <wp:wrapThrough wrapText="bothSides">
              <wp:wrapPolygon edited="0">
                <wp:start x="-113" y="0"/>
                <wp:lineTo x="-113" y="20903"/>
                <wp:lineTo x="21600" y="20903"/>
                <wp:lineTo x="21600" y="0"/>
                <wp:lineTo x="-113" y="0"/>
              </wp:wrapPolygon>
            </wp:wrapThrough>
            <wp:docPr id="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334" w:rsidRPr="00FE7334">
        <w:rPr>
          <w:rFonts w:ascii="Times New Roman" w:hAnsi="Times New Roman" w:cs="Times New Roman" w:hint="cs"/>
          <w:color w:val="C00000"/>
          <w:sz w:val="24"/>
          <w:szCs w:val="24"/>
          <w:rtl/>
        </w:rPr>
        <w:t>مجموعه ای از تراکنشهای</w:t>
      </w:r>
      <w:r w:rsidR="00FE7334" w:rsidRPr="00FE7334">
        <w:rPr>
          <w:rFonts w:ascii="Times New Roman" w:hAnsi="Times New Roman" w:cs="Times New Roman"/>
          <w:color w:val="C00000"/>
          <w:sz w:val="24"/>
          <w:szCs w:val="24"/>
        </w:rPr>
        <w:t xml:space="preserve">update </w:t>
      </w:r>
    </w:p>
    <w:p w:rsidR="00FE7334" w:rsidRPr="00FE7334" w:rsidRDefault="00F14DA2" w:rsidP="00532485">
      <w:pPr>
        <w:jc w:val="both"/>
        <w:rPr>
          <w:rFonts w:ascii="Times New Roman" w:hAnsi="Times New Roman" w:cs="Times New Roman"/>
          <w:color w:val="C00000"/>
          <w:sz w:val="24"/>
          <w:szCs w:val="24"/>
          <w:rtl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231140</wp:posOffset>
                </wp:positionV>
                <wp:extent cx="409575" cy="161925"/>
                <wp:effectExtent l="19050" t="21590" r="28575" b="9271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6192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-71.25pt;margin-top:18.2pt;width:32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" adj="10783" strokecolor="#622423 [16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FE7334" w:rsidRPr="00FE7334">
        <w:rPr>
          <w:rFonts w:ascii="Times New Roman" w:hAnsi="Times New Roman" w:cs="Times New Roman" w:hint="cs"/>
          <w:color w:val="C00000"/>
          <w:sz w:val="24"/>
          <w:szCs w:val="24"/>
          <w:rtl/>
        </w:rPr>
        <w:t>مجموعه ای از تراکنشهای فقط خواندنی</w:t>
      </w:r>
    </w:p>
    <w:p w:rsidR="00FE7334" w:rsidRPr="00FE7334" w:rsidRDefault="00FE7334" w:rsidP="00532485">
      <w:pPr>
        <w:jc w:val="both"/>
        <w:rPr>
          <w:rFonts w:ascii="Times New Roman" w:hAnsi="Times New Roman" w:cs="Times New Roman"/>
          <w:color w:val="C00000"/>
          <w:sz w:val="24"/>
          <w:szCs w:val="24"/>
          <w:rtl/>
        </w:rPr>
      </w:pPr>
      <w:r w:rsidRPr="00FE7334">
        <w:rPr>
          <w:rFonts w:ascii="Times New Roman" w:hAnsi="Times New Roman" w:cs="Times New Roman" w:hint="cs"/>
          <w:color w:val="C00000"/>
          <w:sz w:val="24"/>
          <w:szCs w:val="24"/>
          <w:rtl/>
        </w:rPr>
        <w:t xml:space="preserve">مجموعه ای از </w:t>
      </w:r>
      <w:r w:rsidRPr="00FE7334">
        <w:rPr>
          <w:rFonts w:ascii="Times New Roman" w:hAnsi="Times New Roman" w:cs="Times New Roman"/>
          <w:color w:val="C00000"/>
          <w:sz w:val="24"/>
          <w:szCs w:val="24"/>
        </w:rPr>
        <w:t>data item</w:t>
      </w:r>
      <w:r w:rsidRPr="00FE7334">
        <w:rPr>
          <w:rFonts w:ascii="Times New Roman" w:hAnsi="Times New Roman" w:cs="Times New Roman" w:hint="cs"/>
          <w:color w:val="C00000"/>
          <w:sz w:val="24"/>
          <w:szCs w:val="24"/>
          <w:rtl/>
        </w:rPr>
        <w:t xml:space="preserve"> هایی که به وسیله</w:t>
      </w:r>
      <w:r w:rsidRPr="00FE7334">
        <w:rPr>
          <w:rFonts w:ascii="Times New Roman" w:hAnsi="Times New Roman" w:cs="Times New Roman"/>
          <w:color w:val="C00000"/>
          <w:sz w:val="24"/>
          <w:szCs w:val="24"/>
        </w:rPr>
        <w:t>Ti</w:t>
      </w:r>
      <w:r w:rsidRPr="00FE7334">
        <w:rPr>
          <w:rFonts w:ascii="Times New Roman" w:hAnsi="Times New Roman" w:cs="Times New Roman" w:hint="cs"/>
          <w:color w:val="C00000"/>
          <w:sz w:val="24"/>
          <w:szCs w:val="24"/>
          <w:rtl/>
        </w:rPr>
        <w:t xml:space="preserve"> قفل شدند</w:t>
      </w:r>
    </w:p>
    <w:p w:rsidR="00FE7334" w:rsidRDefault="00FE7334" w:rsidP="00532485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FE7334" w:rsidRDefault="00061A67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1371600</wp:posOffset>
            </wp:positionV>
            <wp:extent cx="5105400" cy="428625"/>
            <wp:effectExtent l="19050" t="0" r="0" b="0"/>
            <wp:wrapThrough wrapText="bothSides">
              <wp:wrapPolygon edited="0">
                <wp:start x="-81" y="0"/>
                <wp:lineTo x="-81" y="21120"/>
                <wp:lineTo x="21600" y="21120"/>
                <wp:lineTo x="21600" y="0"/>
                <wp:lineTo x="-81" y="0"/>
              </wp:wrapPolygon>
            </wp:wrapThrough>
            <wp:docPr id="6" name="Picture 5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334">
        <w:rPr>
          <w:rFonts w:ascii="Times New Roman" w:hAnsi="Times New Roman" w:cs="Times New Roman"/>
          <w:sz w:val="32"/>
          <w:szCs w:val="32"/>
        </w:rPr>
        <w:t>Q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پروتکل جدید است. فرض کنید</w:t>
      </w:r>
      <w:r w:rsidR="00FE7334">
        <w:rPr>
          <w:rFonts w:ascii="Times New Roman" w:hAnsi="Times New Roman" w:cs="Times New Roman"/>
          <w:sz w:val="32"/>
          <w:szCs w:val="32"/>
        </w:rPr>
        <w:t>Ti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="00FE7334">
        <w:rPr>
          <w:rFonts w:ascii="Times New Roman" w:hAnsi="Times New Roman" w:cs="Times New Roman"/>
          <w:sz w:val="32"/>
          <w:szCs w:val="32"/>
        </w:rPr>
        <w:t xml:space="preserve"> Tk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تراکنشهای </w:t>
      </w:r>
      <w:r w:rsidR="00FE7334">
        <w:rPr>
          <w:rFonts w:ascii="Times New Roman" w:hAnsi="Times New Roman" w:cs="Times New Roman"/>
          <w:sz w:val="32"/>
          <w:szCs w:val="32"/>
        </w:rPr>
        <w:t xml:space="preserve">update 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هستند و</w:t>
      </w:r>
      <w:r w:rsidR="00FE7334">
        <w:rPr>
          <w:rFonts w:ascii="Times New Roman" w:hAnsi="Times New Roman" w:cs="Times New Roman"/>
          <w:sz w:val="32"/>
          <w:szCs w:val="32"/>
        </w:rPr>
        <w:t>Tj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یک تراکنش فقط خواندنی است، سپس اگر </w:t>
      </w:r>
      <w:r w:rsidR="00FE7334">
        <w:rPr>
          <w:rFonts w:ascii="Times New Roman" w:hAnsi="Times New Roman" w:cs="Times New Roman"/>
          <w:sz w:val="32"/>
          <w:szCs w:val="32"/>
        </w:rPr>
        <w:t>Tj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با </w:t>
      </w:r>
      <w:r w:rsidR="00FE7334">
        <w:rPr>
          <w:rFonts w:ascii="Times New Roman" w:hAnsi="Times New Roman" w:cs="Times New Roman"/>
          <w:sz w:val="32"/>
          <w:szCs w:val="32"/>
        </w:rPr>
        <w:t>Ti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="00FE7334">
        <w:rPr>
          <w:rFonts w:ascii="Times New Roman" w:hAnsi="Times New Roman" w:cs="Times New Roman"/>
          <w:sz w:val="32"/>
          <w:szCs w:val="32"/>
        </w:rPr>
        <w:t xml:space="preserve"> Tk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در مجموعه ای از </w:t>
      </w:r>
      <w:r w:rsidR="00FE7334">
        <w:rPr>
          <w:rFonts w:ascii="Times New Roman" w:hAnsi="Times New Roman" w:cs="Times New Roman"/>
          <w:sz w:val="32"/>
          <w:szCs w:val="32"/>
        </w:rPr>
        <w:t>data item</w:t>
      </w:r>
      <w:r w:rsidR="00FE7334">
        <w:rPr>
          <w:rFonts w:ascii="Times New Roman" w:hAnsi="Times New Roman" w:cs="Times New Roman" w:hint="cs"/>
          <w:sz w:val="32"/>
          <w:szCs w:val="32"/>
          <w:rtl/>
        </w:rPr>
        <w:t xml:space="preserve"> ها که به آن دسترسی دارد همپوشانی داشته باشد</w:t>
      </w:r>
      <w:r>
        <w:rPr>
          <w:rFonts w:ascii="Times New Roman" w:hAnsi="Times New Roman" w:cs="Times New Roman" w:hint="cs"/>
          <w:sz w:val="32"/>
          <w:szCs w:val="32"/>
          <w:rtl/>
        </w:rPr>
        <w:t>، چون</w:t>
      </w:r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>
        <w:rPr>
          <w:rFonts w:ascii="Times New Roman" w:hAnsi="Times New Roman" w:cs="Times New Roman"/>
          <w:sz w:val="32"/>
          <w:szCs w:val="32"/>
        </w:rPr>
        <w:t>Tk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هر دو از ریشه شروع میشوند،</w:t>
      </w:r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>
        <w:rPr>
          <w:rFonts w:ascii="Times New Roman" w:hAnsi="Times New Roman" w:cs="Times New Roman"/>
          <w:sz w:val="32"/>
          <w:szCs w:val="32"/>
        </w:rPr>
        <w:t xml:space="preserve"> Tk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باید روی مجموعه </w:t>
      </w:r>
      <w:r>
        <w:rPr>
          <w:rFonts w:ascii="Times New Roman" w:hAnsi="Times New Roman" w:cs="Times New Roman"/>
          <w:sz w:val="32"/>
          <w:szCs w:val="32"/>
        </w:rPr>
        <w:t>data item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هایی که دسترسی دارند همپوشانی داشته باشند. به عبارت دیگر :</w:t>
      </w:r>
    </w:p>
    <w:p w:rsidR="00061A67" w:rsidRDefault="00061A67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061A67" w:rsidRDefault="00061A67" w:rsidP="00532485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061A67" w:rsidRDefault="00512D84" w:rsidP="00512D84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1395730</wp:posOffset>
            </wp:positionV>
            <wp:extent cx="1762760" cy="200025"/>
            <wp:effectExtent l="19050" t="0" r="8890" b="0"/>
            <wp:wrapThrough wrapText="bothSides">
              <wp:wrapPolygon edited="0">
                <wp:start x="-233" y="0"/>
                <wp:lineTo x="-233" y="20571"/>
                <wp:lineTo x="21709" y="20571"/>
                <wp:lineTo x="21709" y="0"/>
                <wp:lineTo x="-233" y="0"/>
              </wp:wrapPolygon>
            </wp:wrapThrough>
            <wp:docPr id="7" name="Picture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A67">
        <w:rPr>
          <w:rFonts w:ascii="Times New Roman" w:hAnsi="Times New Roman" w:cs="Times New Roman" w:hint="cs"/>
          <w:sz w:val="32"/>
          <w:szCs w:val="32"/>
          <w:rtl/>
        </w:rPr>
        <w:t xml:space="preserve">یک </w:t>
      </w:r>
      <w:r w:rsidR="00061A67">
        <w:rPr>
          <w:rFonts w:ascii="Times New Roman" w:hAnsi="Times New Roman" w:cs="Times New Roman"/>
          <w:sz w:val="32"/>
          <w:szCs w:val="32"/>
        </w:rPr>
        <w:t xml:space="preserve"> schedule</w:t>
      </w:r>
      <w:r w:rsidR="00061A67">
        <w:rPr>
          <w:rFonts w:ascii="Times New Roman" w:hAnsi="Times New Roman" w:cs="Times New Roman" w:hint="cs"/>
          <w:sz w:val="32"/>
          <w:szCs w:val="32"/>
          <w:rtl/>
        </w:rPr>
        <w:t xml:space="preserve"> دلخواه از تراکنشها در پروتکل</w:t>
      </w:r>
      <w:r w:rsidR="00061A67">
        <w:rPr>
          <w:rFonts w:ascii="Times New Roman" w:hAnsi="Times New Roman" w:cs="Times New Roman"/>
          <w:sz w:val="32"/>
          <w:szCs w:val="32"/>
        </w:rPr>
        <w:t>Q</w:t>
      </w:r>
      <w:r w:rsidR="00061A67">
        <w:rPr>
          <w:rFonts w:ascii="Times New Roman" w:hAnsi="Times New Roman" w:cs="Times New Roman" w:hint="cs"/>
          <w:sz w:val="32"/>
          <w:szCs w:val="32"/>
          <w:rtl/>
        </w:rPr>
        <w:t xml:space="preserve"> را در نظر بگیرید. </w:t>
      </w:r>
      <w:r w:rsidR="00061A67">
        <w:rPr>
          <w:rFonts w:ascii="Times New Roman" w:hAnsi="Times New Roman" w:cs="Times New Roman"/>
          <w:sz w:val="32"/>
          <w:szCs w:val="32"/>
        </w:rPr>
        <w:t>K</w:t>
      </w:r>
      <w:r w:rsidR="00061A67">
        <w:rPr>
          <w:rFonts w:ascii="Times New Roman" w:hAnsi="Times New Roman" w:cs="Times New Roman" w:hint="cs"/>
          <w:sz w:val="32"/>
          <w:szCs w:val="32"/>
          <w:rtl/>
        </w:rPr>
        <w:t xml:space="preserve"> تعداد  تراکنشهای فقط خواندنی است که در این </w:t>
      </w:r>
      <w:r w:rsidR="00061A67">
        <w:rPr>
          <w:rFonts w:ascii="Times New Roman" w:hAnsi="Times New Roman" w:cs="Times New Roman"/>
          <w:sz w:val="32"/>
          <w:szCs w:val="32"/>
        </w:rPr>
        <w:t>schedule</w:t>
      </w:r>
      <w:r w:rsidR="00061A67">
        <w:rPr>
          <w:rFonts w:ascii="Times New Roman" w:hAnsi="Times New Roman" w:cs="Times New Roman" w:hint="cs"/>
          <w:sz w:val="32"/>
          <w:szCs w:val="32"/>
          <w:rtl/>
        </w:rPr>
        <w:t xml:space="preserve"> شرکت می کنند. ما به وسیله استنتاج نشان می دهیم که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کوچکترین چرخه(حلقه) ای در </w:t>
      </w:r>
      <w:r w:rsidRPr="00512D84">
        <w:rPr>
          <w:rFonts w:ascii="Times New Roman" w:hAnsi="Times New Roman" w:cs="Times New Roman"/>
          <w:sz w:val="32"/>
          <w:szCs w:val="32"/>
          <w:rtl/>
        </w:rPr>
        <w:t>(→</w:t>
      </w:r>
      <w:r>
        <w:rPr>
          <w:rFonts w:ascii="Times New Roman" w:hAnsi="Times New Roman" w:cs="Times New Roman" w:hint="cs"/>
          <w:sz w:val="32"/>
          <w:szCs w:val="32"/>
          <w:rtl/>
        </w:rPr>
        <w:t>,T</w:t>
      </w:r>
      <w:r w:rsidRPr="00512D84">
        <w:rPr>
          <w:rFonts w:ascii="Times New Roman" w:hAnsi="Times New Roman" w:cs="Times New Roman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وجود ندارد، جایی که                          </w:t>
      </w:r>
      <w:r w:rsidRPr="00512D84">
        <w:rPr>
          <w:rFonts w:ascii="Times New Roman" w:hAnsi="Times New Roman" w:cs="Times New Roman"/>
          <w:sz w:val="32"/>
          <w:szCs w:val="32"/>
        </w:rPr>
        <w:t>Ti → Tj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است به این معنی است که </w:t>
      </w:r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اولویت دارد بر</w:t>
      </w:r>
      <w:r>
        <w:rPr>
          <w:rFonts w:ascii="Times New Roman" w:hAnsi="Times New Roman" w:cs="Times New Roman"/>
          <w:sz w:val="32"/>
          <w:szCs w:val="32"/>
        </w:rPr>
        <w:t>Tj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برای </w:t>
      </w:r>
      <w:r>
        <w:rPr>
          <w:rFonts w:ascii="Times New Roman" w:hAnsi="Times New Roman" w:cs="Times New Roman"/>
          <w:sz w:val="32"/>
          <w:szCs w:val="32"/>
        </w:rPr>
        <w:t>conflict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روی همان</w:t>
      </w:r>
      <w:r>
        <w:rPr>
          <w:rFonts w:ascii="Times New Roman" w:hAnsi="Times New Roman" w:cs="Times New Roman"/>
          <w:sz w:val="32"/>
          <w:szCs w:val="32"/>
        </w:rPr>
        <w:t>data item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. اجازه دهید چرخه را بدون از دست دادن کلیت درنظر بگیریم</w:t>
      </w:r>
    </w:p>
    <w:p w:rsidR="00512D84" w:rsidRDefault="00512D84" w:rsidP="00512D84">
      <w:pPr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512D84" w:rsidRDefault="00D60D2A" w:rsidP="00512D84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اینجا ما می دانیم که</w:t>
      </w:r>
      <w:r w:rsidR="00BF1374">
        <w:rPr>
          <w:rFonts w:ascii="Times New Roman" w:hAnsi="Times New Roman" w:cs="Times New Roman"/>
          <w:sz w:val="32"/>
          <w:szCs w:val="32"/>
        </w:rPr>
        <w:t xml:space="preserve">m&gt;=2k </w:t>
      </w:r>
      <w:r w:rsidR="00BF1374">
        <w:rPr>
          <w:rFonts w:ascii="Times New Roman" w:hAnsi="Times New Roman" w:cs="Times New Roman" w:hint="cs"/>
          <w:sz w:val="32"/>
          <w:szCs w:val="32"/>
          <w:rtl/>
        </w:rPr>
        <w:t xml:space="preserve"> است بنابراین باید در هر طرف یک تراکنش فقط خواندنی،یک تراکنش </w:t>
      </w:r>
      <w:r w:rsidR="00BF1374">
        <w:rPr>
          <w:rFonts w:ascii="Times New Roman" w:hAnsi="Times New Roman" w:cs="Times New Roman"/>
          <w:sz w:val="32"/>
          <w:szCs w:val="32"/>
        </w:rPr>
        <w:t>update</w:t>
      </w:r>
      <w:r w:rsidR="00BF1374">
        <w:rPr>
          <w:rFonts w:ascii="Times New Roman" w:hAnsi="Times New Roman" w:cs="Times New Roman" w:hint="cs"/>
          <w:sz w:val="32"/>
          <w:szCs w:val="32"/>
          <w:rtl/>
        </w:rPr>
        <w:t xml:space="preserve"> قرار بگیرد، در غیر این صورت حلقه تشکیل نمیشود.</w:t>
      </w:r>
    </w:p>
    <w:p w:rsidR="00BF1374" w:rsidRDefault="00BF1374" w:rsidP="009B31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K=0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:</w:t>
      </w:r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در این حالت هر</w:t>
      </w:r>
      <w:r w:rsidR="009B3128">
        <w:rPr>
          <w:rFonts w:ascii="Times New Roman" w:hAnsi="Times New Roman" w:cs="Times New Roman"/>
          <w:sz w:val="32"/>
          <w:szCs w:val="32"/>
        </w:rPr>
        <w:t>Ti</w:t>
      </w:r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در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p>
      </m:oMath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است بنابراین</w:t>
      </w:r>
      <w:r w:rsidR="009B3128">
        <w:rPr>
          <w:rFonts w:ascii="Times New Roman" w:hAnsi="Times New Roman" w:cs="Times New Roman"/>
          <w:sz w:val="32"/>
          <w:szCs w:val="32"/>
        </w:rPr>
        <w:t xml:space="preserve">Q </w:t>
      </w:r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میشود </w:t>
      </w:r>
      <w:r w:rsidR="009B3128">
        <w:rPr>
          <w:rFonts w:ascii="Times New Roman" w:hAnsi="Times New Roman" w:cs="Times New Roman"/>
          <w:sz w:val="32"/>
          <w:szCs w:val="32"/>
        </w:rPr>
        <w:t>tree protocol</w:t>
      </w:r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اصلی که </w:t>
      </w:r>
      <w:r w:rsidR="009B3128">
        <w:rPr>
          <w:rFonts w:ascii="Times New Roman" w:hAnsi="Times New Roman" w:cs="Times New Roman"/>
          <w:sz w:val="32"/>
          <w:szCs w:val="32"/>
        </w:rPr>
        <w:t>serializability</w:t>
      </w:r>
      <w:r w:rsidR="009B3128">
        <w:rPr>
          <w:rFonts w:ascii="Times New Roman" w:hAnsi="Times New Roman" w:cs="Times New Roman" w:hint="cs"/>
          <w:sz w:val="32"/>
          <w:szCs w:val="32"/>
          <w:rtl/>
        </w:rPr>
        <w:t xml:space="preserve"> و رهایی از بن بست را تضمین می کند.</w:t>
      </w:r>
    </w:p>
    <w:p w:rsidR="009B3128" w:rsidRDefault="009B3128" w:rsidP="009B31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K=1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: </w:t>
      </w:r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یک تراکنش یکتا در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است. ما می توانیم </w:t>
      </w:r>
      <w:r>
        <w:rPr>
          <w:rFonts w:ascii="Times New Roman" w:hAnsi="Times New Roman" w:cs="Times New Roman"/>
          <w:sz w:val="32"/>
          <w:szCs w:val="32"/>
        </w:rPr>
        <w:t xml:space="preserve">Ti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را با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bSup>
      </m:oMath>
      <w:r>
        <w:rPr>
          <w:rFonts w:ascii="Times New Roman" w:hAnsi="Times New Roman" w:cs="Times New Roman" w:hint="cs"/>
          <w:sz w:val="32"/>
          <w:szCs w:val="32"/>
          <w:rtl/>
        </w:rPr>
        <w:t xml:space="preserve"> جایگزین کنیم</w:t>
      </w:r>
      <w:r w:rsidR="0019289B">
        <w:rPr>
          <w:rFonts w:ascii="Times New Roman" w:hAnsi="Times New Roman" w:cs="Times New Roman" w:hint="cs"/>
          <w:sz w:val="32"/>
          <w:szCs w:val="32"/>
          <w:rtl/>
        </w:rPr>
        <w:t>. نتیجه</w:t>
      </w:r>
      <w:r w:rsidR="0019289B">
        <w:rPr>
          <w:rFonts w:ascii="Times New Roman" w:hAnsi="Times New Roman" w:cs="Times New Roman"/>
          <w:sz w:val="32"/>
          <w:szCs w:val="32"/>
        </w:rPr>
        <w:t xml:space="preserve">schedule </w:t>
      </w:r>
      <w:r w:rsidR="0019289B">
        <w:rPr>
          <w:rFonts w:ascii="Times New Roman" w:hAnsi="Times New Roman" w:cs="Times New Roman" w:hint="cs"/>
          <w:sz w:val="32"/>
          <w:szCs w:val="32"/>
          <w:rtl/>
        </w:rPr>
        <w:t xml:space="preserve"> پیروی می کند از </w:t>
      </w:r>
      <w:r w:rsidR="0019289B">
        <w:rPr>
          <w:rFonts w:ascii="Times New Roman" w:hAnsi="Times New Roman" w:cs="Times New Roman"/>
          <w:sz w:val="32"/>
          <w:szCs w:val="32"/>
        </w:rPr>
        <w:t>tree protocol</w:t>
      </w:r>
      <w:r w:rsidR="0019289B">
        <w:rPr>
          <w:rFonts w:ascii="Times New Roman" w:hAnsi="Times New Roman" w:cs="Times New Roman" w:hint="cs"/>
          <w:sz w:val="32"/>
          <w:szCs w:val="32"/>
          <w:rtl/>
        </w:rPr>
        <w:t xml:space="preserve"> اصلی که</w:t>
      </w:r>
      <w:r w:rsidR="0019289B">
        <w:rPr>
          <w:rFonts w:ascii="Times New Roman" w:hAnsi="Times New Roman" w:cs="Times New Roman"/>
          <w:sz w:val="32"/>
          <w:szCs w:val="32"/>
        </w:rPr>
        <w:t xml:space="preserve">serializability </w:t>
      </w:r>
      <w:r w:rsidR="0019289B">
        <w:rPr>
          <w:rFonts w:ascii="Times New Roman" w:hAnsi="Times New Roman" w:cs="Times New Roman" w:hint="cs"/>
          <w:sz w:val="32"/>
          <w:szCs w:val="32"/>
          <w:rtl/>
        </w:rPr>
        <w:t xml:space="preserve"> و رهایی از بن بست را تضمین می کند.</w:t>
      </w:r>
    </w:p>
    <w:p w:rsidR="0019289B" w:rsidRDefault="0019289B" w:rsidP="001928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579755</wp:posOffset>
            </wp:positionV>
            <wp:extent cx="1667510" cy="285750"/>
            <wp:effectExtent l="19050" t="0" r="8890" b="0"/>
            <wp:wrapThrough wrapText="bothSides">
              <wp:wrapPolygon edited="0">
                <wp:start x="-247" y="0"/>
                <wp:lineTo x="-247" y="20160"/>
                <wp:lineTo x="21715" y="20160"/>
                <wp:lineTo x="21715" y="0"/>
                <wp:lineTo x="-247" y="0"/>
              </wp:wrapPolygon>
            </wp:wrapThrough>
            <wp:docPr id="8" name="Picture 7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9B">
        <w:rPr>
          <w:rFonts w:ascii="Times New Roman" w:hAnsi="Times New Roman" w:cs="Times New Roman"/>
          <w:sz w:val="32"/>
          <w:szCs w:val="32"/>
        </w:rPr>
        <w:t xml:space="preserve"> K&gt;1 </w:t>
      </w:r>
      <w:r w:rsidRPr="0019289B">
        <w:rPr>
          <w:rFonts w:ascii="Times New Roman" w:hAnsi="Times New Roman" w:cs="Times New Roman" w:hint="cs"/>
          <w:sz w:val="32"/>
          <w:szCs w:val="32"/>
          <w:rtl/>
        </w:rPr>
        <w:t xml:space="preserve">: اجازه دهید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sup>
        </m:sSup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rtl/>
              </w:rPr>
              <m:t>˄</m:t>
            </m:r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rtl/>
              </w:rPr>
            </m:ctrlP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rtl/>
              </w:rPr>
            </m:ctrlPr>
          </m:sub>
        </m:sSub>
      </m:oMath>
      <w:r w:rsidRPr="0019289B">
        <w:rPr>
          <w:rFonts w:ascii="Times New Roman" w:hAnsi="Times New Roman" w:cs="Times New Roman" w:hint="cs"/>
          <w:sz w:val="32"/>
          <w:szCs w:val="32"/>
          <w:rtl/>
        </w:rPr>
        <w:t xml:space="preserve"> سپس </w:t>
      </w:r>
      <w:r w:rsidRPr="0019289B">
        <w:rPr>
          <w:rFonts w:ascii="Times New Roman" w:hAnsi="Times New Roman" w:cs="Times New Roman"/>
          <w:sz w:val="32"/>
          <w:szCs w:val="32"/>
        </w:rPr>
        <w:t>{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Pr="0019289B">
        <w:rPr>
          <w:rFonts w:ascii="Times New Roman" w:eastAsia="MTSY" w:hAnsi="Times New Roman" w:cs="Times New Roman"/>
          <w:sz w:val="32"/>
          <w:szCs w:val="32"/>
        </w:rPr>
        <w:t>−</w:t>
      </w:r>
      <w:r w:rsidRPr="0019289B">
        <w:rPr>
          <w:rFonts w:ascii="Times New Roman" w:hAnsi="Times New Roman" w:cs="Times New Roman"/>
          <w:sz w:val="32"/>
          <w:szCs w:val="32"/>
        </w:rPr>
        <w:t xml:space="preserve">1, 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Pr="0019289B">
        <w:rPr>
          <w:rFonts w:ascii="Times New Roman" w:eastAsia="MTSY" w:hAnsi="Times New Roman" w:cs="Times New Roman"/>
          <w:sz w:val="32"/>
          <w:szCs w:val="32"/>
        </w:rPr>
        <w:t>+</w:t>
      </w:r>
      <w:r w:rsidRPr="0019289B">
        <w:rPr>
          <w:rFonts w:ascii="Times New Roman" w:hAnsi="Times New Roman" w:cs="Times New Roman"/>
          <w:sz w:val="32"/>
          <w:szCs w:val="32"/>
        </w:rPr>
        <w:t xml:space="preserve">1 } </w:t>
      </w:r>
      <w:r w:rsidRPr="0019289B">
        <w:rPr>
          <w:rFonts w:ascii="Times New Roman" w:eastAsia="MTSY" w:hAnsi="Times New Roman" w:cs="Times New Roman"/>
          <w:sz w:val="32"/>
          <w:szCs w:val="32"/>
        </w:rPr>
        <w:t xml:space="preserve">∈ 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>QX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باشد. از آنجایی که    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 xml:space="preserve">m </w:t>
      </w:r>
      <w:r w:rsidRPr="0019289B">
        <w:rPr>
          <w:rFonts w:ascii="Times New Roman" w:eastAsia="MTSY" w:hAnsi="Times New Roman" w:cs="Times New Roman"/>
          <w:sz w:val="32"/>
          <w:szCs w:val="32"/>
        </w:rPr>
        <w:t xml:space="preserve">≥ </w:t>
      </w:r>
      <w:r w:rsidRPr="0019289B">
        <w:rPr>
          <w:rFonts w:ascii="Times New Roman" w:hAnsi="Times New Roman" w:cs="Times New Roman"/>
          <w:sz w:val="32"/>
          <w:szCs w:val="32"/>
        </w:rPr>
        <w:t>2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 xml:space="preserve">k </w:t>
      </w:r>
      <w:r w:rsidRPr="0019289B">
        <w:rPr>
          <w:rFonts w:ascii="Times New Roman" w:eastAsia="MTSY" w:hAnsi="Times New Roman" w:cs="Times New Roman"/>
          <w:sz w:val="32"/>
          <w:szCs w:val="32"/>
        </w:rPr>
        <w:t xml:space="preserve">≥ </w:t>
      </w:r>
      <w:r w:rsidRPr="0019289B">
        <w:rPr>
          <w:rFonts w:ascii="Times New Roman" w:hAnsi="Times New Roman" w:cs="Times New Roman"/>
          <w:sz w:val="32"/>
          <w:szCs w:val="32"/>
        </w:rPr>
        <w:t xml:space="preserve">4, 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r w:rsidRPr="0019289B">
        <w:rPr>
          <w:rFonts w:ascii="Times New Roman" w:eastAsia="MTSY" w:hAnsi="Times New Roman" w:cs="Times New Roman"/>
          <w:sz w:val="32"/>
          <w:szCs w:val="32"/>
        </w:rPr>
        <w:t>−</w:t>
      </w:r>
      <w:r w:rsidRPr="0019289B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eastAsia="MTSY" w:hAnsi="Times New Roman" w:cs="Times New Roman"/>
          <w:sz w:val="32"/>
          <w:szCs w:val="32"/>
        </w:rPr>
        <w:t>≠</w:t>
      </w:r>
      <w:r w:rsidRPr="0019289B">
        <w:rPr>
          <w:rFonts w:ascii="Times New Roman" w:eastAsia="MTSY" w:hAnsi="Times New Roman" w:cs="Times New Roman"/>
          <w:sz w:val="32"/>
          <w:szCs w:val="32"/>
        </w:rPr>
        <w:t xml:space="preserve"> </w:t>
      </w:r>
      <w:r w:rsidRPr="0019289B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r w:rsidRPr="0019289B">
        <w:rPr>
          <w:rFonts w:ascii="Times New Roman" w:eastAsia="MTSY" w:hAnsi="Times New Roman" w:cs="Times New Roman"/>
          <w:sz w:val="32"/>
          <w:szCs w:val="32"/>
        </w:rPr>
        <w:t>+</w:t>
      </w:r>
      <w:r w:rsidRPr="0019289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(ماژول 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) است. با توجه به این فرض ها تعریف تعریف پروتکل آورده شده است </w:t>
      </w:r>
    </w:p>
    <w:p w:rsidR="0019289B" w:rsidRPr="004D6F32" w:rsidRDefault="0019289B" w:rsidP="002B0C34">
      <w:pPr>
        <w:jc w:val="both"/>
        <w:rPr>
          <w:rFonts w:ascii="Times New Roman" w:hAnsi="Times New Roman" w:cs="Times New Roman"/>
          <w:sz w:val="32"/>
          <w:szCs w:val="32"/>
          <w:rtl/>
        </w:rPr>
      </w:pPr>
      <w:r w:rsidRPr="004D6F32">
        <w:rPr>
          <w:rFonts w:ascii="Times New Roman" w:hAnsi="Times New Roman" w:cs="Times New Roman"/>
          <w:sz w:val="32"/>
          <w:szCs w:val="32"/>
          <w:rtl/>
        </w:rPr>
        <w:t xml:space="preserve">بنابراین </w:t>
      </w:r>
      <w:r w:rsidR="004D6F3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D6F32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Pr="004D6F32">
        <w:rPr>
          <w:rFonts w:ascii="Times New Roman" w:eastAsia="MTSY" w:hAnsi="Times New Roman" w:cs="Times New Roman"/>
          <w:sz w:val="32"/>
          <w:szCs w:val="32"/>
        </w:rPr>
        <w:t>−</w:t>
      </w:r>
      <w:r w:rsidRPr="004D6F32">
        <w:rPr>
          <w:rFonts w:ascii="Times New Roman" w:hAnsi="Times New Roman" w:cs="Times New Roman"/>
          <w:sz w:val="32"/>
          <w:szCs w:val="32"/>
        </w:rPr>
        <w:t xml:space="preserve">1 </w:t>
      </w:r>
      <w:r w:rsidRPr="004D6F32">
        <w:rPr>
          <w:rFonts w:ascii="Times New Roman" w:eastAsia="MTSY" w:hAnsi="Times New Roman" w:cs="Times New Roman"/>
          <w:sz w:val="32"/>
          <w:szCs w:val="32"/>
        </w:rPr>
        <w:t xml:space="preserve">→ </w:t>
      </w:r>
      <w:r w:rsidRPr="004D6F32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Pr="004D6F32">
        <w:rPr>
          <w:rFonts w:ascii="Times New Roman" w:eastAsia="MTSY" w:hAnsi="Times New Roman" w:cs="Times New Roman"/>
          <w:sz w:val="32"/>
          <w:szCs w:val="32"/>
        </w:rPr>
        <w:t>+</w:t>
      </w:r>
      <w:r w:rsidRPr="004D6F32">
        <w:rPr>
          <w:rFonts w:ascii="Times New Roman" w:hAnsi="Times New Roman" w:cs="Times New Roman"/>
          <w:sz w:val="32"/>
          <w:szCs w:val="32"/>
        </w:rPr>
        <w:t>1</w:t>
      </w:r>
      <w:r w:rsidR="004D6F32" w:rsidRPr="004D6F32">
        <w:rPr>
          <w:rFonts w:ascii="Times New Roman" w:hAnsi="Times New Roman" w:cs="Times New Roman"/>
          <w:sz w:val="32"/>
          <w:szCs w:val="32"/>
          <w:rtl/>
        </w:rPr>
        <w:t xml:space="preserve"> یا </w:t>
      </w:r>
      <w:r w:rsidR="004D6F32" w:rsidRPr="004D6F32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="004D6F32" w:rsidRPr="004D6F32">
        <w:rPr>
          <w:rFonts w:ascii="Times New Roman" w:eastAsia="MTSY" w:hAnsi="Times New Roman" w:cs="Times New Roman"/>
          <w:sz w:val="32"/>
          <w:szCs w:val="32"/>
        </w:rPr>
        <w:t>+</w:t>
      </w:r>
      <w:r w:rsidR="004D6F32" w:rsidRPr="004D6F32">
        <w:rPr>
          <w:rFonts w:ascii="Times New Roman" w:hAnsi="Times New Roman" w:cs="Times New Roman"/>
          <w:sz w:val="32"/>
          <w:szCs w:val="32"/>
        </w:rPr>
        <w:t xml:space="preserve">1 </w:t>
      </w:r>
      <w:r w:rsidR="004D6F32" w:rsidRPr="004D6F32">
        <w:rPr>
          <w:rFonts w:ascii="Times New Roman" w:eastAsia="MTSY" w:hAnsi="Times New Roman" w:cs="Times New Roman"/>
          <w:sz w:val="32"/>
          <w:szCs w:val="32"/>
        </w:rPr>
        <w:t xml:space="preserve">→ </w:t>
      </w:r>
      <w:r w:rsidR="004D6F32" w:rsidRPr="004D6F32">
        <w:rPr>
          <w:rFonts w:ascii="Times New Roman" w:hAnsi="Times New Roman" w:cs="Times New Roman"/>
          <w:i/>
          <w:iCs/>
          <w:sz w:val="32"/>
          <w:szCs w:val="32"/>
        </w:rPr>
        <w:t>Ti</w:t>
      </w:r>
      <w:r w:rsidR="004D6F32" w:rsidRPr="004D6F32">
        <w:rPr>
          <w:rFonts w:ascii="Times New Roman" w:eastAsia="MTSY" w:hAnsi="Times New Roman" w:cs="Times New Roman"/>
          <w:sz w:val="32"/>
          <w:szCs w:val="32"/>
        </w:rPr>
        <w:t>−</w:t>
      </w:r>
      <w:r w:rsidR="004D6F32" w:rsidRPr="004D6F32">
        <w:rPr>
          <w:rFonts w:ascii="Times New Roman" w:hAnsi="Times New Roman" w:cs="Times New Roman"/>
          <w:sz w:val="32"/>
          <w:szCs w:val="32"/>
        </w:rPr>
        <w:t>1</w:t>
      </w:r>
      <w:r w:rsidR="004D6F32">
        <w:rPr>
          <w:rFonts w:ascii="Times New Roman" w:hAnsi="Times New Roman" w:cs="Times New Roman"/>
          <w:sz w:val="32"/>
          <w:szCs w:val="32"/>
        </w:rPr>
        <w:t xml:space="preserve"> 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. در هر حالت حلقه اصلی کمینه نیست ( درحالت اول،</w:t>
      </w:r>
      <w:r w:rsidR="004D6F32">
        <w:rPr>
          <w:rFonts w:ascii="Times New Roman" w:hAnsi="Times New Roman" w:cs="Times New Roman"/>
          <w:sz w:val="32"/>
          <w:szCs w:val="32"/>
        </w:rPr>
        <w:t>Ti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میتواند از حلقه حذف شود. در حالت دوم یک حلقه وجود دارد که </w:t>
      </w:r>
      <w:r w:rsidR="004D6F32">
        <w:rPr>
          <w:rFonts w:ascii="Times New Roman" w:hAnsi="Times New Roman" w:cs="Times New Roman"/>
          <w:sz w:val="32"/>
          <w:szCs w:val="32"/>
        </w:rPr>
        <w:t>Ti-1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="004D6F32">
        <w:rPr>
          <w:rFonts w:ascii="Times New Roman" w:hAnsi="Times New Roman" w:cs="Times New Roman"/>
          <w:sz w:val="32"/>
          <w:szCs w:val="32"/>
        </w:rPr>
        <w:t>Ti+1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و </w:t>
      </w:r>
      <w:r w:rsidR="004D6F32">
        <w:rPr>
          <w:rFonts w:ascii="Times New Roman" w:hAnsi="Times New Roman" w:cs="Times New Roman"/>
          <w:sz w:val="32"/>
          <w:szCs w:val="32"/>
        </w:rPr>
        <w:t>Ti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را درگیر می کند.) به وسیله این تناقض می تواند هیچ حلقه ای وجود نداشته باشد و بنابراین پروتکل جدید</w:t>
      </w:r>
      <w:r w:rsidR="004D6F32">
        <w:rPr>
          <w:rFonts w:ascii="Times New Roman" w:hAnsi="Times New Roman" w:cs="Times New Roman"/>
          <w:sz w:val="32"/>
          <w:szCs w:val="32"/>
        </w:rPr>
        <w:t>serializability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را تضمین میکند. برای نشان دادن رهایی از بن بست باید</w:t>
      </w:r>
      <w:r w:rsidR="004D6F32">
        <w:rPr>
          <w:rFonts w:ascii="Times New Roman" w:hAnsi="Times New Roman" w:cs="Times New Roman"/>
          <w:sz w:val="32"/>
          <w:szCs w:val="32"/>
        </w:rPr>
        <w:t xml:space="preserve">wait 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 xml:space="preserve"> ها را برای گراف درنظر گرفت.</w:t>
      </w:r>
      <w:r w:rsidR="004D6F32">
        <w:rPr>
          <w:rFonts w:ascii="Times New Roman" w:hAnsi="Times New Roman" w:cs="Times New Roman" w:hint="cs"/>
          <w:sz w:val="32"/>
          <w:szCs w:val="32"/>
        </w:rPr>
        <w:t xml:space="preserve"> </w:t>
      </w:r>
      <w:r w:rsidR="004D6F32">
        <w:rPr>
          <w:rFonts w:ascii="Times New Roman" w:hAnsi="Times New Roman" w:cs="Times New Roman" w:hint="cs"/>
          <w:sz w:val="32"/>
          <w:szCs w:val="32"/>
          <w:rtl/>
        </w:rPr>
        <w:t>اگر یالی از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یک تراکنش آپدیت </w:t>
      </w:r>
      <w:r w:rsidR="002B0C34">
        <w:rPr>
          <w:rFonts w:ascii="Times New Roman" w:hAnsi="Times New Roman" w:cs="Times New Roman"/>
          <w:sz w:val="32"/>
          <w:szCs w:val="32"/>
        </w:rPr>
        <w:t>Tj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به تراکنش آپدیت دیگر(</w:t>
      </w:r>
      <w:r w:rsidR="002B0C34">
        <w:rPr>
          <w:rFonts w:ascii="Times New Roman" w:hAnsi="Times New Roman" w:cs="Times New Roman"/>
          <w:sz w:val="32"/>
          <w:szCs w:val="32"/>
        </w:rPr>
        <w:t>Ti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>) وجود داشته باشد، به آسانی می توان دید که</w:t>
      </w:r>
      <w:r w:rsidR="002B0C34">
        <w:rPr>
          <w:rFonts w:ascii="Times New Roman" w:hAnsi="Times New Roman" w:cs="Times New Roman"/>
          <w:sz w:val="32"/>
          <w:szCs w:val="32"/>
        </w:rPr>
        <w:t>Ti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قبل از </w:t>
      </w:r>
      <w:r w:rsidR="002B0C34">
        <w:rPr>
          <w:rFonts w:ascii="Times New Roman" w:hAnsi="Times New Roman" w:cs="Times New Roman"/>
          <w:sz w:val="32"/>
          <w:szCs w:val="32"/>
        </w:rPr>
        <w:t xml:space="preserve">Tj 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lastRenderedPageBreak/>
        <w:t>ریشه را قفل می کند. به طور مشابه اگر یک یال ازیک تراکنش آپدیت</w:t>
      </w:r>
      <w:r w:rsidR="002B0C34">
        <w:rPr>
          <w:rFonts w:ascii="Times New Roman" w:hAnsi="Times New Roman" w:cs="Times New Roman"/>
          <w:sz w:val="32"/>
          <w:szCs w:val="32"/>
        </w:rPr>
        <w:t xml:space="preserve"> Tj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به یک تراکنش فقط خواندنی </w:t>
      </w:r>
      <w:r w:rsidR="002B0C34">
        <w:rPr>
          <w:rFonts w:ascii="Times New Roman" w:hAnsi="Times New Roman" w:cs="Times New Roman"/>
          <w:sz w:val="32"/>
          <w:szCs w:val="32"/>
        </w:rPr>
        <w:t>Tk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وجود داشته باشد که به نوبه خود می تواند برای یک تراکنش آپدیت</w:t>
      </w:r>
      <w:r w:rsidR="002B0C34">
        <w:rPr>
          <w:rFonts w:ascii="Times New Roman" w:hAnsi="Times New Roman" w:cs="Times New Roman"/>
          <w:sz w:val="32"/>
          <w:szCs w:val="32"/>
        </w:rPr>
        <w:t>Ti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صبر کند(</w:t>
      </w:r>
      <w:r w:rsidR="002B0C34">
        <w:rPr>
          <w:rFonts w:ascii="Times New Roman" w:hAnsi="Times New Roman" w:cs="Times New Roman"/>
          <w:sz w:val="32"/>
          <w:szCs w:val="32"/>
        </w:rPr>
        <w:t>wait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) می توان دید که </w:t>
      </w:r>
      <w:r w:rsidR="002B0C34">
        <w:rPr>
          <w:rFonts w:ascii="Times New Roman" w:hAnsi="Times New Roman" w:cs="Times New Roman"/>
          <w:sz w:val="32"/>
          <w:szCs w:val="32"/>
        </w:rPr>
        <w:t>Ti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باید قبل از </w:t>
      </w:r>
      <w:r w:rsidR="002B0C34">
        <w:rPr>
          <w:rFonts w:ascii="Times New Roman" w:hAnsi="Times New Roman" w:cs="Times New Roman"/>
          <w:sz w:val="32"/>
          <w:szCs w:val="32"/>
        </w:rPr>
        <w:t xml:space="preserve">Tj 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 xml:space="preserve"> ریشه را قفل کند. به عبارت دیگر یک تراکنش آپدیت قدیمی تر نمی تواند برای یک تراکنش آپدیت جوان تر صبر کند و بنابراین هیچ سیکلی در گراف انتظار</w:t>
      </w:r>
      <w:r w:rsidR="002B0C34" w:rsidRPr="002B0C3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2B0C34">
        <w:rPr>
          <w:rFonts w:ascii="Times New Roman" w:hAnsi="Times New Roman" w:cs="Times New Roman" w:hint="cs"/>
          <w:sz w:val="32"/>
          <w:szCs w:val="32"/>
          <w:rtl/>
        </w:rPr>
        <w:t>می تواند وجود نداشته باشد.</w:t>
      </w:r>
    </w:p>
    <w:sectPr w:rsidR="0019289B" w:rsidRPr="004D6F32" w:rsidSect="00195E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7BD2"/>
    <w:multiLevelType w:val="hybridMultilevel"/>
    <w:tmpl w:val="DF1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E1A31"/>
    <w:multiLevelType w:val="hybridMultilevel"/>
    <w:tmpl w:val="146604F8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CB"/>
    <w:rsid w:val="00057932"/>
    <w:rsid w:val="00061A67"/>
    <w:rsid w:val="0019289B"/>
    <w:rsid w:val="00195E67"/>
    <w:rsid w:val="002B0C34"/>
    <w:rsid w:val="004D6F32"/>
    <w:rsid w:val="00512D84"/>
    <w:rsid w:val="00532485"/>
    <w:rsid w:val="00872921"/>
    <w:rsid w:val="009B3128"/>
    <w:rsid w:val="00AC1DCB"/>
    <w:rsid w:val="00AF279C"/>
    <w:rsid w:val="00B0128B"/>
    <w:rsid w:val="00BF1374"/>
    <w:rsid w:val="00D60D2A"/>
    <w:rsid w:val="00EC4E19"/>
    <w:rsid w:val="00F14DA2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31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3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shbarzani</cp:lastModifiedBy>
  <cp:revision>2</cp:revision>
  <dcterms:created xsi:type="dcterms:W3CDTF">2014-12-05T21:09:00Z</dcterms:created>
  <dcterms:modified xsi:type="dcterms:W3CDTF">2014-12-05T21:09:00Z</dcterms:modified>
</cp:coreProperties>
</file>