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A3030" w:rsidRDefault="007A3030" w:rsidP="007A3030">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014697" w:history="1">
        <w:r w:rsidRPr="00A11AD8">
          <w:rPr>
            <w:rStyle w:val="Hyperlink"/>
            <w:rFonts w:hint="eastAsia"/>
            <w:noProof/>
            <w:rtl/>
          </w:rPr>
          <w:t>بررس</w:t>
        </w:r>
        <w:r w:rsidRPr="00A11AD8">
          <w:rPr>
            <w:rStyle w:val="Hyperlink"/>
            <w:rFonts w:hint="cs"/>
            <w:noProof/>
            <w:rtl/>
          </w:rPr>
          <w:t>ی</w:t>
        </w:r>
        <w:r w:rsidRPr="00A11AD8">
          <w:rPr>
            <w:rStyle w:val="Hyperlink"/>
            <w:noProof/>
            <w:rtl/>
          </w:rPr>
          <w:t xml:space="preserve"> </w:t>
        </w:r>
        <w:r w:rsidRPr="00A11AD8">
          <w:rPr>
            <w:rStyle w:val="Hyperlink"/>
            <w:rFonts w:hint="eastAsia"/>
            <w:noProof/>
            <w:rtl/>
          </w:rPr>
          <w:t>وجوه</w:t>
        </w:r>
        <w:r w:rsidRPr="00A11AD8">
          <w:rPr>
            <w:rStyle w:val="Hyperlink"/>
            <w:noProof/>
            <w:rtl/>
          </w:rPr>
          <w:t xml:space="preserve"> </w:t>
        </w:r>
        <w:r w:rsidRPr="00A11AD8">
          <w:rPr>
            <w:rStyle w:val="Hyperlink"/>
            <w:rFonts w:hint="eastAsia"/>
            <w:noProof/>
            <w:rtl/>
          </w:rPr>
          <w:t>عدم</w:t>
        </w:r>
        <w:r w:rsidRPr="00A11AD8">
          <w:rPr>
            <w:rStyle w:val="Hyperlink"/>
            <w:noProof/>
            <w:rtl/>
          </w:rPr>
          <w:t xml:space="preserve"> </w:t>
        </w:r>
        <w:r w:rsidRPr="00A11AD8">
          <w:rPr>
            <w:rStyle w:val="Hyperlink"/>
            <w:rFonts w:hint="eastAsia"/>
            <w:noProof/>
            <w:rtl/>
          </w:rPr>
          <w:t>جر</w:t>
        </w:r>
        <w:r w:rsidRPr="00A11AD8">
          <w:rPr>
            <w:rStyle w:val="Hyperlink"/>
            <w:rFonts w:hint="cs"/>
            <w:noProof/>
            <w:rtl/>
          </w:rPr>
          <w:t>ی</w:t>
        </w:r>
        <w:r w:rsidRPr="00A11AD8">
          <w:rPr>
            <w:rStyle w:val="Hyperlink"/>
            <w:rFonts w:hint="eastAsia"/>
            <w:noProof/>
            <w:rtl/>
          </w:rPr>
          <w:t>ان</w:t>
        </w:r>
        <w:r w:rsidRPr="00A11AD8">
          <w:rPr>
            <w:rStyle w:val="Hyperlink"/>
            <w:noProof/>
            <w:rtl/>
          </w:rPr>
          <w:t xml:space="preserve"> </w:t>
        </w:r>
        <w:r w:rsidRPr="00A11AD8">
          <w:rPr>
            <w:rStyle w:val="Hyperlink"/>
            <w:rFonts w:hint="eastAsia"/>
            <w:noProof/>
            <w:rtl/>
          </w:rPr>
          <w:t>استصحاب</w:t>
        </w:r>
        <w:r w:rsidRPr="00A11AD8">
          <w:rPr>
            <w:rStyle w:val="Hyperlink"/>
            <w:noProof/>
            <w:rtl/>
          </w:rPr>
          <w:t xml:space="preserve"> </w:t>
        </w:r>
        <w:r w:rsidRPr="00A11AD8">
          <w:rPr>
            <w:rStyle w:val="Hyperlink"/>
            <w:rFonts w:hint="eastAsia"/>
            <w:noProof/>
            <w:rtl/>
          </w:rPr>
          <w:t>در</w:t>
        </w:r>
        <w:r w:rsidRPr="00A11AD8">
          <w:rPr>
            <w:rStyle w:val="Hyperlink"/>
            <w:noProof/>
            <w:rtl/>
          </w:rPr>
          <w:t xml:space="preserve"> </w:t>
        </w:r>
        <w:r w:rsidRPr="00A11AD8">
          <w:rPr>
            <w:rStyle w:val="Hyperlink"/>
            <w:rFonts w:hint="eastAsia"/>
            <w:noProof/>
            <w:rtl/>
          </w:rPr>
          <w:t>مجهول</w:t>
        </w:r>
        <w:r w:rsidRPr="00A11AD8">
          <w:rPr>
            <w:rStyle w:val="Hyperlink"/>
            <w:noProof/>
            <w:rtl/>
          </w:rPr>
          <w:t xml:space="preserve"> </w:t>
        </w:r>
        <w:r w:rsidRPr="00A11AD8">
          <w:rPr>
            <w:rStyle w:val="Hyperlink"/>
            <w:rFonts w:hint="eastAsia"/>
            <w:noProof/>
            <w:rtl/>
          </w:rPr>
          <w:t>التار</w:t>
        </w:r>
        <w:r w:rsidRPr="00A11AD8">
          <w:rPr>
            <w:rStyle w:val="Hyperlink"/>
            <w:rFonts w:hint="cs"/>
            <w:noProof/>
            <w:rtl/>
          </w:rPr>
          <w:t>ی</w:t>
        </w:r>
        <w:r w:rsidRPr="00A11AD8">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Toc504014697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A3030" w:rsidRDefault="007A3030" w:rsidP="007A3030">
      <w:pPr>
        <w:pStyle w:val="TOC7"/>
        <w:tabs>
          <w:tab w:val="right" w:leader="dot" w:pos="10194"/>
        </w:tabs>
        <w:rPr>
          <w:rFonts w:asciiTheme="minorHAnsi" w:eastAsiaTheme="minorEastAsia" w:hAnsiTheme="minorHAnsi" w:cstheme="minorBidi"/>
          <w:bCs w:val="0"/>
          <w:noProof/>
          <w:color w:val="auto"/>
          <w:szCs w:val="22"/>
          <w:rtl/>
        </w:rPr>
      </w:pPr>
      <w:hyperlink w:anchor="_Toc504014698" w:history="1">
        <w:r w:rsidRPr="00A11AD8">
          <w:rPr>
            <w:rStyle w:val="Hyperlink"/>
            <w:rFonts w:hint="eastAsia"/>
            <w:noProof/>
            <w:rtl/>
          </w:rPr>
          <w:t>وجه</w:t>
        </w:r>
        <w:r w:rsidRPr="00A11AD8">
          <w:rPr>
            <w:rStyle w:val="Hyperlink"/>
            <w:noProof/>
            <w:rtl/>
          </w:rPr>
          <w:t xml:space="preserve"> </w:t>
        </w:r>
        <w:r w:rsidRPr="00A11AD8">
          <w:rPr>
            <w:rStyle w:val="Hyperlink"/>
            <w:rFonts w:hint="eastAsia"/>
            <w:noProof/>
            <w:rtl/>
          </w:rPr>
          <w:t>اول</w:t>
        </w:r>
        <w:r w:rsidRPr="00A11AD8">
          <w:rPr>
            <w:rStyle w:val="Hyperlink"/>
            <w:noProof/>
            <w:rtl/>
          </w:rPr>
          <w:t xml:space="preserve">: </w:t>
        </w:r>
        <w:r w:rsidRPr="00A11AD8">
          <w:rPr>
            <w:rStyle w:val="Hyperlink"/>
            <w:rFonts w:hint="eastAsia"/>
            <w:noProof/>
            <w:rtl/>
          </w:rPr>
          <w:t>عدم</w:t>
        </w:r>
        <w:r w:rsidRPr="00A11AD8">
          <w:rPr>
            <w:rStyle w:val="Hyperlink"/>
            <w:noProof/>
            <w:rtl/>
          </w:rPr>
          <w:t xml:space="preserve"> </w:t>
        </w:r>
        <w:r w:rsidRPr="00A11AD8">
          <w:rPr>
            <w:rStyle w:val="Hyperlink"/>
            <w:rFonts w:hint="eastAsia"/>
            <w:noProof/>
            <w:rtl/>
          </w:rPr>
          <w:t>احراز</w:t>
        </w:r>
        <w:r w:rsidRPr="00A11AD8">
          <w:rPr>
            <w:rStyle w:val="Hyperlink"/>
            <w:noProof/>
            <w:rtl/>
          </w:rPr>
          <w:t xml:space="preserve"> </w:t>
        </w:r>
        <w:r w:rsidRPr="00A11AD8">
          <w:rPr>
            <w:rStyle w:val="Hyperlink"/>
            <w:rFonts w:hint="eastAsia"/>
            <w:noProof/>
            <w:rtl/>
          </w:rPr>
          <w:t>اتصال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Toc504014698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A3030" w:rsidRDefault="007A3030" w:rsidP="007A3030">
      <w:pPr>
        <w:pStyle w:val="TOC8"/>
        <w:tabs>
          <w:tab w:val="right" w:leader="dot" w:pos="10194"/>
        </w:tabs>
        <w:rPr>
          <w:rFonts w:asciiTheme="minorHAnsi" w:eastAsiaTheme="minorEastAsia" w:hAnsiTheme="minorHAnsi" w:cstheme="minorBidi"/>
          <w:noProof/>
          <w:color w:val="auto"/>
          <w:szCs w:val="22"/>
          <w:rtl/>
        </w:rPr>
      </w:pPr>
      <w:hyperlink w:anchor="_Toc504014699" w:history="1">
        <w:r w:rsidRPr="00A11AD8">
          <w:rPr>
            <w:rStyle w:val="Hyperlink"/>
            <w:rFonts w:hint="eastAsia"/>
            <w:noProof/>
            <w:rtl/>
          </w:rPr>
          <w:t>جواب</w:t>
        </w:r>
        <w:r w:rsidRPr="00A11AD8">
          <w:rPr>
            <w:rStyle w:val="Hyperlink"/>
            <w:noProof/>
            <w:rtl/>
          </w:rPr>
          <w:t xml:space="preserve">: </w:t>
        </w:r>
        <w:r w:rsidRPr="00A11AD8">
          <w:rPr>
            <w:rStyle w:val="Hyperlink"/>
            <w:rFonts w:hint="eastAsia"/>
            <w:noProof/>
            <w:rtl/>
          </w:rPr>
          <w:t>لحاظ</w:t>
        </w:r>
        <w:r w:rsidRPr="00A11AD8">
          <w:rPr>
            <w:rStyle w:val="Hyperlink"/>
            <w:noProof/>
            <w:rtl/>
          </w:rPr>
          <w:t xml:space="preserve"> </w:t>
        </w:r>
        <w:r w:rsidRPr="00A11AD8">
          <w:rPr>
            <w:rStyle w:val="Hyperlink"/>
            <w:rFonts w:hint="eastAsia"/>
            <w:noProof/>
            <w:rtl/>
          </w:rPr>
          <w:t>اجمال</w:t>
        </w:r>
        <w:r w:rsidRPr="00A11AD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Toc504014699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A3030" w:rsidRDefault="007A3030" w:rsidP="007A3030">
      <w:pPr>
        <w:pStyle w:val="TOC7"/>
        <w:tabs>
          <w:tab w:val="right" w:leader="dot" w:pos="10194"/>
        </w:tabs>
        <w:rPr>
          <w:rFonts w:asciiTheme="minorHAnsi" w:eastAsiaTheme="minorEastAsia" w:hAnsiTheme="minorHAnsi" w:cstheme="minorBidi"/>
          <w:bCs w:val="0"/>
          <w:noProof/>
          <w:color w:val="auto"/>
          <w:szCs w:val="22"/>
          <w:rtl/>
        </w:rPr>
      </w:pPr>
      <w:hyperlink w:anchor="_Toc504014700" w:history="1">
        <w:r w:rsidRPr="00A11AD8">
          <w:rPr>
            <w:rStyle w:val="Hyperlink"/>
            <w:rFonts w:hint="eastAsia"/>
            <w:noProof/>
            <w:rtl/>
          </w:rPr>
          <w:t>وجه</w:t>
        </w:r>
        <w:r w:rsidRPr="00A11AD8">
          <w:rPr>
            <w:rStyle w:val="Hyperlink"/>
            <w:noProof/>
            <w:rtl/>
          </w:rPr>
          <w:t xml:space="preserve">  </w:t>
        </w:r>
        <w:r w:rsidRPr="00A11AD8">
          <w:rPr>
            <w:rStyle w:val="Hyperlink"/>
            <w:rFonts w:hint="eastAsia"/>
            <w:noProof/>
            <w:rtl/>
          </w:rPr>
          <w:t>دوم</w:t>
        </w:r>
        <w:r w:rsidRPr="00A11AD8">
          <w:rPr>
            <w:rStyle w:val="Hyperlink"/>
            <w:noProof/>
            <w:rtl/>
          </w:rPr>
          <w:t xml:space="preserve">: </w:t>
        </w:r>
        <w:r w:rsidRPr="00A11AD8">
          <w:rPr>
            <w:rStyle w:val="Hyperlink"/>
            <w:rFonts w:hint="eastAsia"/>
            <w:noProof/>
            <w:rtl/>
          </w:rPr>
          <w:t>احراز</w:t>
        </w:r>
        <w:r w:rsidRPr="00A11AD8">
          <w:rPr>
            <w:rStyle w:val="Hyperlink"/>
            <w:noProof/>
            <w:rtl/>
          </w:rPr>
          <w:t xml:space="preserve"> </w:t>
        </w:r>
        <w:r w:rsidRPr="00A11AD8">
          <w:rPr>
            <w:rStyle w:val="Hyperlink"/>
            <w:rFonts w:hint="eastAsia"/>
            <w:noProof/>
            <w:rtl/>
          </w:rPr>
          <w:t>ملاقات</w:t>
        </w:r>
        <w:r w:rsidRPr="00A11AD8">
          <w:rPr>
            <w:rStyle w:val="Hyperlink"/>
            <w:noProof/>
            <w:rtl/>
          </w:rPr>
          <w:t xml:space="preserve"> </w:t>
        </w:r>
        <w:r w:rsidRPr="00A11AD8">
          <w:rPr>
            <w:rStyle w:val="Hyperlink"/>
            <w:rFonts w:hint="eastAsia"/>
            <w:noProof/>
            <w:rtl/>
          </w:rPr>
          <w:t>در</w:t>
        </w:r>
        <w:r w:rsidRPr="00A11AD8">
          <w:rPr>
            <w:rStyle w:val="Hyperlink"/>
            <w:noProof/>
            <w:rtl/>
          </w:rPr>
          <w:t xml:space="preserve"> </w:t>
        </w:r>
        <w:r w:rsidRPr="00A11AD8">
          <w:rPr>
            <w:rStyle w:val="Hyperlink"/>
            <w:rFonts w:hint="eastAsia"/>
            <w:noProof/>
            <w:rtl/>
          </w:rPr>
          <w:t>ساعت</w:t>
        </w:r>
        <w:r w:rsidRPr="00A11AD8">
          <w:rPr>
            <w:rStyle w:val="Hyperlink"/>
            <w:noProof/>
            <w:rtl/>
          </w:rPr>
          <w:t xml:space="preserve"> </w:t>
        </w:r>
        <w:r w:rsidRPr="00A11AD8">
          <w:rPr>
            <w:rStyle w:val="Hyperlink"/>
            <w:rFonts w:hint="eastAsia"/>
            <w:noProof/>
            <w:rtl/>
          </w:rPr>
          <w:t>سوم</w:t>
        </w:r>
        <w:r w:rsidRPr="00A11AD8">
          <w:rPr>
            <w:rStyle w:val="Hyperlink"/>
            <w:noProof/>
            <w:rtl/>
          </w:rPr>
          <w:t xml:space="preserve"> </w:t>
        </w:r>
        <w:r w:rsidRPr="00A11AD8">
          <w:rPr>
            <w:rStyle w:val="Hyperlink"/>
            <w:rFonts w:hint="eastAsia"/>
            <w:noProof/>
            <w:rtl/>
          </w:rPr>
          <w:t>و</w:t>
        </w:r>
        <w:r w:rsidRPr="00A11AD8">
          <w:rPr>
            <w:rStyle w:val="Hyperlink"/>
            <w:noProof/>
            <w:rtl/>
          </w:rPr>
          <w:t xml:space="preserve"> </w:t>
        </w:r>
        <w:r w:rsidRPr="00A11AD8">
          <w:rPr>
            <w:rStyle w:val="Hyperlink"/>
            <w:rFonts w:hint="eastAsia"/>
            <w:noProof/>
            <w:rtl/>
          </w:rPr>
          <w:t>علم</w:t>
        </w:r>
        <w:r w:rsidRPr="00A11AD8">
          <w:rPr>
            <w:rStyle w:val="Hyperlink"/>
            <w:noProof/>
            <w:rtl/>
          </w:rPr>
          <w:t xml:space="preserve"> </w:t>
        </w:r>
        <w:r w:rsidRPr="00A11AD8">
          <w:rPr>
            <w:rStyle w:val="Hyperlink"/>
            <w:rFonts w:hint="eastAsia"/>
            <w:noProof/>
            <w:rtl/>
          </w:rPr>
          <w:t>به</w:t>
        </w:r>
        <w:r w:rsidRPr="00A11AD8">
          <w:rPr>
            <w:rStyle w:val="Hyperlink"/>
            <w:noProof/>
            <w:rtl/>
          </w:rPr>
          <w:t xml:space="preserve"> </w:t>
        </w:r>
        <w:r w:rsidRPr="00A11AD8">
          <w:rPr>
            <w:rStyle w:val="Hyperlink"/>
            <w:rFonts w:hint="eastAsia"/>
            <w:noProof/>
            <w:rtl/>
          </w:rPr>
          <w:t>انتقاض</w:t>
        </w:r>
        <w:r w:rsidRPr="00A11AD8">
          <w:rPr>
            <w:rStyle w:val="Hyperlink"/>
            <w:noProof/>
            <w:rtl/>
          </w:rPr>
          <w:t xml:space="preserve"> </w:t>
        </w:r>
        <w:r w:rsidRPr="00A11AD8">
          <w:rPr>
            <w:rStyle w:val="Hyperlink"/>
            <w:rFonts w:hint="eastAsia"/>
            <w:noProof/>
            <w:rtl/>
          </w:rPr>
          <w:t>در</w:t>
        </w:r>
        <w:r w:rsidRPr="00A11AD8">
          <w:rPr>
            <w:rStyle w:val="Hyperlink"/>
            <w:noProof/>
            <w:rtl/>
          </w:rPr>
          <w:t xml:space="preserve"> </w:t>
        </w:r>
        <w:r w:rsidRPr="00A11AD8">
          <w:rPr>
            <w:rStyle w:val="Hyperlink"/>
            <w:rFonts w:hint="eastAsia"/>
            <w:noProof/>
            <w:rtl/>
          </w:rPr>
          <w:t>ا</w:t>
        </w:r>
        <w:r w:rsidRPr="00A11AD8">
          <w:rPr>
            <w:rStyle w:val="Hyperlink"/>
            <w:rFonts w:hint="cs"/>
            <w:noProof/>
            <w:rtl/>
          </w:rPr>
          <w:t>ی</w:t>
        </w:r>
        <w:r w:rsidRPr="00A11AD8">
          <w:rPr>
            <w:rStyle w:val="Hyperlink"/>
            <w:rFonts w:hint="eastAsia"/>
            <w:noProof/>
            <w:rtl/>
          </w:rPr>
          <w:t>ن</w:t>
        </w:r>
        <w:r w:rsidRPr="00A11AD8">
          <w:rPr>
            <w:rStyle w:val="Hyperlink"/>
            <w:noProof/>
            <w:rtl/>
          </w:rPr>
          <w:t xml:space="preserve"> </w:t>
        </w:r>
        <w:r w:rsidRPr="00A11AD8">
          <w:rPr>
            <w:rStyle w:val="Hyperlink"/>
            <w:rFonts w:hint="eastAsia"/>
            <w:noProof/>
            <w:rtl/>
          </w:rPr>
          <w:t>ساعت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Toc504014700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A3030" w:rsidRDefault="007A3030" w:rsidP="007A3030">
      <w:pPr>
        <w:pStyle w:val="TOC8"/>
        <w:tabs>
          <w:tab w:val="right" w:leader="dot" w:pos="10194"/>
        </w:tabs>
        <w:rPr>
          <w:rFonts w:asciiTheme="minorHAnsi" w:eastAsiaTheme="minorEastAsia" w:hAnsiTheme="minorHAnsi" w:cstheme="minorBidi"/>
          <w:noProof/>
          <w:color w:val="auto"/>
          <w:szCs w:val="22"/>
          <w:rtl/>
        </w:rPr>
      </w:pPr>
      <w:hyperlink w:anchor="_Toc504014701" w:history="1">
        <w:r w:rsidRPr="00A11AD8">
          <w:rPr>
            <w:rStyle w:val="Hyperlink"/>
            <w:rFonts w:hint="eastAsia"/>
            <w:noProof/>
            <w:rtl/>
          </w:rPr>
          <w:t>عدم</w:t>
        </w:r>
        <w:r w:rsidRPr="00A11AD8">
          <w:rPr>
            <w:rStyle w:val="Hyperlink"/>
            <w:noProof/>
            <w:rtl/>
          </w:rPr>
          <w:t xml:space="preserve"> </w:t>
        </w:r>
        <w:r w:rsidRPr="00A11AD8">
          <w:rPr>
            <w:rStyle w:val="Hyperlink"/>
            <w:rFonts w:hint="eastAsia"/>
            <w:noProof/>
            <w:rtl/>
          </w:rPr>
          <w:t>تصو</w:t>
        </w:r>
        <w:r w:rsidRPr="00A11AD8">
          <w:rPr>
            <w:rStyle w:val="Hyperlink"/>
            <w:rFonts w:hint="cs"/>
            <w:noProof/>
            <w:rtl/>
          </w:rPr>
          <w:t>ی</w:t>
        </w:r>
        <w:r w:rsidRPr="00A11AD8">
          <w:rPr>
            <w:rStyle w:val="Hyperlink"/>
            <w:rFonts w:hint="eastAsia"/>
            <w:noProof/>
            <w:rtl/>
          </w:rPr>
          <w:t>ر</w:t>
        </w:r>
        <w:r w:rsidRPr="00A11AD8">
          <w:rPr>
            <w:rStyle w:val="Hyperlink"/>
            <w:noProof/>
            <w:rtl/>
          </w:rPr>
          <w:t xml:space="preserve"> </w:t>
        </w:r>
        <w:r w:rsidRPr="00A11AD8">
          <w:rPr>
            <w:rStyle w:val="Hyperlink"/>
            <w:rFonts w:hint="eastAsia"/>
            <w:noProof/>
            <w:rtl/>
          </w:rPr>
          <w:t>شبهه</w:t>
        </w:r>
        <w:r w:rsidRPr="00A11AD8">
          <w:rPr>
            <w:rStyle w:val="Hyperlink"/>
            <w:noProof/>
            <w:rtl/>
          </w:rPr>
          <w:t xml:space="preserve"> </w:t>
        </w:r>
        <w:r w:rsidRPr="00A11AD8">
          <w:rPr>
            <w:rStyle w:val="Hyperlink"/>
            <w:rFonts w:hint="eastAsia"/>
            <w:noProof/>
            <w:rtl/>
          </w:rPr>
          <w:t>در</w:t>
        </w:r>
        <w:r w:rsidRPr="00A11AD8">
          <w:rPr>
            <w:rStyle w:val="Hyperlink"/>
            <w:noProof/>
            <w:rtl/>
          </w:rPr>
          <w:t xml:space="preserve"> </w:t>
        </w:r>
        <w:r w:rsidRPr="00A11AD8">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Toc504014701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A3030" w:rsidRDefault="007A3030" w:rsidP="007A3030">
      <w:pPr>
        <w:pStyle w:val="TOC7"/>
        <w:tabs>
          <w:tab w:val="right" w:leader="dot" w:pos="10194"/>
        </w:tabs>
        <w:rPr>
          <w:rFonts w:asciiTheme="minorHAnsi" w:eastAsiaTheme="minorEastAsia" w:hAnsiTheme="minorHAnsi" w:cstheme="minorBidi"/>
          <w:bCs w:val="0"/>
          <w:noProof/>
          <w:color w:val="auto"/>
          <w:szCs w:val="22"/>
          <w:rtl/>
        </w:rPr>
      </w:pPr>
      <w:hyperlink w:anchor="_Toc504014702" w:history="1">
        <w:r w:rsidRPr="00A11AD8">
          <w:rPr>
            <w:rStyle w:val="Hyperlink"/>
            <w:rFonts w:hint="eastAsia"/>
            <w:noProof/>
            <w:rtl/>
          </w:rPr>
          <w:t>وجه</w:t>
        </w:r>
        <w:r w:rsidRPr="00A11AD8">
          <w:rPr>
            <w:rStyle w:val="Hyperlink"/>
            <w:noProof/>
            <w:rtl/>
          </w:rPr>
          <w:t xml:space="preserve"> </w:t>
        </w:r>
        <w:r w:rsidRPr="00A11AD8">
          <w:rPr>
            <w:rStyle w:val="Hyperlink"/>
            <w:rFonts w:hint="eastAsia"/>
            <w:noProof/>
            <w:rtl/>
          </w:rPr>
          <w:t>سوم</w:t>
        </w:r>
        <w:r w:rsidRPr="00A11AD8">
          <w:rPr>
            <w:rStyle w:val="Hyperlink"/>
            <w:noProof/>
            <w:rtl/>
          </w:rPr>
          <w:t xml:space="preserve">: </w:t>
        </w:r>
        <w:r w:rsidRPr="00A11AD8">
          <w:rPr>
            <w:rStyle w:val="Hyperlink"/>
            <w:rFonts w:hint="eastAsia"/>
            <w:noProof/>
            <w:rtl/>
          </w:rPr>
          <w:t>شبهه</w:t>
        </w:r>
        <w:r w:rsidRPr="00A11AD8">
          <w:rPr>
            <w:rStyle w:val="Hyperlink"/>
            <w:noProof/>
            <w:rtl/>
          </w:rPr>
          <w:t xml:space="preserve"> </w:t>
        </w:r>
        <w:r w:rsidRPr="00A11AD8">
          <w:rPr>
            <w:rStyle w:val="Hyperlink"/>
            <w:rFonts w:hint="eastAsia"/>
            <w:noProof/>
            <w:rtl/>
          </w:rPr>
          <w:t>نقض</w:t>
        </w:r>
        <w:r w:rsidRPr="00A11AD8">
          <w:rPr>
            <w:rStyle w:val="Hyperlink"/>
            <w:noProof/>
            <w:rtl/>
          </w:rPr>
          <w:t xml:space="preserve"> </w:t>
        </w:r>
        <w:r w:rsidRPr="00A11AD8">
          <w:rPr>
            <w:rStyle w:val="Hyperlink"/>
            <w:rFonts w:hint="cs"/>
            <w:noProof/>
            <w:rtl/>
          </w:rPr>
          <w:t>ی</w:t>
        </w:r>
        <w:r w:rsidRPr="00A11AD8">
          <w:rPr>
            <w:rStyle w:val="Hyperlink"/>
            <w:rFonts w:hint="eastAsia"/>
            <w:noProof/>
            <w:rtl/>
          </w:rPr>
          <w:t>ق</w:t>
        </w:r>
        <w:r w:rsidRPr="00A11AD8">
          <w:rPr>
            <w:rStyle w:val="Hyperlink"/>
            <w:rFonts w:hint="cs"/>
            <w:noProof/>
            <w:rtl/>
          </w:rPr>
          <w:t>ی</w:t>
        </w:r>
        <w:r w:rsidRPr="00A11AD8">
          <w:rPr>
            <w:rStyle w:val="Hyperlink"/>
            <w:rFonts w:hint="eastAsia"/>
            <w:noProof/>
            <w:rtl/>
          </w:rPr>
          <w:t>ن</w:t>
        </w:r>
        <w:r w:rsidRPr="00A11AD8">
          <w:rPr>
            <w:rStyle w:val="Hyperlink"/>
            <w:noProof/>
            <w:rtl/>
          </w:rPr>
          <w:t xml:space="preserve"> </w:t>
        </w:r>
        <w:r w:rsidRPr="00A11AD8">
          <w:rPr>
            <w:rStyle w:val="Hyperlink"/>
            <w:rFonts w:hint="eastAsia"/>
            <w:noProof/>
            <w:rtl/>
          </w:rPr>
          <w:t>به</w:t>
        </w:r>
        <w:r w:rsidRPr="00A11AD8">
          <w:rPr>
            <w:rStyle w:val="Hyperlink"/>
            <w:noProof/>
            <w:rtl/>
          </w:rPr>
          <w:t xml:space="preserve"> </w:t>
        </w:r>
        <w:r w:rsidRPr="00A11AD8">
          <w:rPr>
            <w:rStyle w:val="Hyperlink"/>
            <w:rFonts w:hint="cs"/>
            <w:noProof/>
            <w:rtl/>
          </w:rPr>
          <w:t>ی</w:t>
        </w:r>
        <w:r w:rsidRPr="00A11AD8">
          <w:rPr>
            <w:rStyle w:val="Hyperlink"/>
            <w:rFonts w:hint="eastAsia"/>
            <w:noProof/>
            <w:rtl/>
          </w:rPr>
          <w:t>ق</w:t>
        </w:r>
        <w:r w:rsidRPr="00A11AD8">
          <w:rPr>
            <w:rStyle w:val="Hyperlink"/>
            <w:rFonts w:hint="cs"/>
            <w:noProof/>
            <w:rtl/>
          </w:rPr>
          <w:t>ی</w:t>
        </w:r>
        <w:r w:rsidRPr="00A11AD8">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Toc504014702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A3030" w:rsidRDefault="007A3030" w:rsidP="007A3030">
      <w:pPr>
        <w:pStyle w:val="TOC8"/>
        <w:tabs>
          <w:tab w:val="right" w:leader="dot" w:pos="10194"/>
        </w:tabs>
        <w:rPr>
          <w:rFonts w:asciiTheme="minorHAnsi" w:eastAsiaTheme="minorEastAsia" w:hAnsiTheme="minorHAnsi" w:cstheme="minorBidi"/>
          <w:noProof/>
          <w:color w:val="auto"/>
          <w:szCs w:val="22"/>
          <w:rtl/>
        </w:rPr>
      </w:pPr>
      <w:hyperlink w:anchor="_Toc504014703" w:history="1">
        <w:r w:rsidRPr="00A11AD8">
          <w:rPr>
            <w:rStyle w:val="Hyperlink"/>
            <w:rFonts w:hint="eastAsia"/>
            <w:noProof/>
            <w:rtl/>
          </w:rPr>
          <w:t>جواب</w:t>
        </w:r>
        <w:r w:rsidRPr="00A11AD8">
          <w:rPr>
            <w:rStyle w:val="Hyperlink"/>
            <w:noProof/>
            <w:rtl/>
          </w:rPr>
          <w:t xml:space="preserve">: </w:t>
        </w:r>
        <w:r w:rsidRPr="00A11AD8">
          <w:rPr>
            <w:rStyle w:val="Hyperlink"/>
            <w:rFonts w:hint="eastAsia"/>
            <w:noProof/>
            <w:rtl/>
          </w:rPr>
          <w:t>لحاظ</w:t>
        </w:r>
        <w:r w:rsidRPr="00A11AD8">
          <w:rPr>
            <w:rStyle w:val="Hyperlink"/>
            <w:noProof/>
            <w:rtl/>
          </w:rPr>
          <w:t xml:space="preserve"> </w:t>
        </w:r>
        <w:r w:rsidRPr="00A11AD8">
          <w:rPr>
            <w:rStyle w:val="Hyperlink"/>
            <w:rFonts w:hint="eastAsia"/>
            <w:noProof/>
            <w:rtl/>
          </w:rPr>
          <w:t>اجمال</w:t>
        </w:r>
        <w:r w:rsidRPr="00A11AD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Toc504014703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A3030" w:rsidRDefault="007A3030" w:rsidP="007A3030">
      <w:pPr>
        <w:pStyle w:val="TOC7"/>
        <w:tabs>
          <w:tab w:val="right" w:leader="dot" w:pos="10194"/>
        </w:tabs>
        <w:rPr>
          <w:rFonts w:asciiTheme="minorHAnsi" w:eastAsiaTheme="minorEastAsia" w:hAnsiTheme="minorHAnsi" w:cstheme="minorBidi"/>
          <w:bCs w:val="0"/>
          <w:noProof/>
          <w:color w:val="auto"/>
          <w:szCs w:val="22"/>
          <w:rtl/>
        </w:rPr>
      </w:pPr>
      <w:hyperlink w:anchor="_Toc504014704" w:history="1">
        <w:r w:rsidRPr="00A11AD8">
          <w:rPr>
            <w:rStyle w:val="Hyperlink"/>
            <w:rFonts w:hint="eastAsia"/>
            <w:noProof/>
            <w:rtl/>
          </w:rPr>
          <w:t>وجه</w:t>
        </w:r>
        <w:r w:rsidRPr="00A11AD8">
          <w:rPr>
            <w:rStyle w:val="Hyperlink"/>
            <w:noProof/>
            <w:rtl/>
          </w:rPr>
          <w:t xml:space="preserve"> </w:t>
        </w:r>
        <w:r w:rsidRPr="00A11AD8">
          <w:rPr>
            <w:rStyle w:val="Hyperlink"/>
            <w:rFonts w:hint="eastAsia"/>
            <w:noProof/>
            <w:rtl/>
          </w:rPr>
          <w:t>چهارم</w:t>
        </w:r>
        <w:r w:rsidRPr="00A11AD8">
          <w:rPr>
            <w:rStyle w:val="Hyperlink"/>
            <w:noProof/>
            <w:rtl/>
          </w:rPr>
          <w:t xml:space="preserve">: </w:t>
        </w:r>
        <w:r w:rsidRPr="00A11AD8">
          <w:rPr>
            <w:rStyle w:val="Hyperlink"/>
            <w:rFonts w:hint="eastAsia"/>
            <w:noProof/>
            <w:rtl/>
          </w:rPr>
          <w:t>عدم</w:t>
        </w:r>
        <w:r w:rsidRPr="00A11AD8">
          <w:rPr>
            <w:rStyle w:val="Hyperlink"/>
            <w:noProof/>
            <w:rtl/>
          </w:rPr>
          <w:t xml:space="preserve"> </w:t>
        </w:r>
        <w:r w:rsidRPr="00A11AD8">
          <w:rPr>
            <w:rStyle w:val="Hyperlink"/>
            <w:rFonts w:hint="eastAsia"/>
            <w:noProof/>
            <w:rtl/>
          </w:rPr>
          <w:t>حالت</w:t>
        </w:r>
        <w:r w:rsidRPr="00A11AD8">
          <w:rPr>
            <w:rStyle w:val="Hyperlink"/>
            <w:noProof/>
            <w:rtl/>
          </w:rPr>
          <w:t xml:space="preserve"> </w:t>
        </w:r>
        <w:r w:rsidRPr="00A11AD8">
          <w:rPr>
            <w:rStyle w:val="Hyperlink"/>
            <w:rFonts w:hint="eastAsia"/>
            <w:noProof/>
            <w:rtl/>
          </w:rPr>
          <w:t>سابقه</w:t>
        </w:r>
        <w:r w:rsidRPr="00A11AD8">
          <w:rPr>
            <w:rStyle w:val="Hyperlink"/>
            <w:noProof/>
            <w:rtl/>
          </w:rPr>
          <w:t xml:space="preserve"> </w:t>
        </w:r>
        <w:r w:rsidRPr="00A11AD8">
          <w:rPr>
            <w:rStyle w:val="Hyperlink"/>
            <w:rFonts w:hint="eastAsia"/>
            <w:noProof/>
            <w:rtl/>
          </w:rPr>
          <w:t>موضوع</w:t>
        </w:r>
        <w:r w:rsidRPr="00A11AD8">
          <w:rPr>
            <w:rStyle w:val="Hyperlink"/>
            <w:noProof/>
            <w:rtl/>
          </w:rPr>
          <w:t xml:space="preserve"> </w:t>
        </w:r>
        <w:r w:rsidRPr="00A11AD8">
          <w:rPr>
            <w:rStyle w:val="Hyperlink"/>
            <w:rFonts w:hint="eastAsia"/>
            <w:noProof/>
            <w:rtl/>
          </w:rPr>
          <w:t>مق</w:t>
        </w:r>
        <w:r w:rsidRPr="00A11AD8">
          <w:rPr>
            <w:rStyle w:val="Hyperlink"/>
            <w:rFonts w:hint="cs"/>
            <w:noProof/>
            <w:rtl/>
          </w:rPr>
          <w:t>ی</w:t>
        </w:r>
        <w:r w:rsidRPr="00A11AD8">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Toc504014704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A3030" w:rsidRDefault="007A3030" w:rsidP="007A3030">
      <w:pPr>
        <w:pStyle w:val="TOC8"/>
        <w:tabs>
          <w:tab w:val="right" w:leader="dot" w:pos="10194"/>
        </w:tabs>
        <w:rPr>
          <w:rFonts w:asciiTheme="minorHAnsi" w:eastAsiaTheme="minorEastAsia" w:hAnsiTheme="minorHAnsi" w:cstheme="minorBidi"/>
          <w:noProof/>
          <w:color w:val="auto"/>
          <w:szCs w:val="22"/>
          <w:rtl/>
        </w:rPr>
      </w:pPr>
      <w:hyperlink w:anchor="_Toc504014705" w:history="1">
        <w:r w:rsidRPr="00A11AD8">
          <w:rPr>
            <w:rStyle w:val="Hyperlink"/>
            <w:rFonts w:hint="eastAsia"/>
            <w:noProof/>
            <w:rtl/>
          </w:rPr>
          <w:t>عدم</w:t>
        </w:r>
        <w:r w:rsidRPr="00A11AD8">
          <w:rPr>
            <w:rStyle w:val="Hyperlink"/>
            <w:noProof/>
            <w:rtl/>
          </w:rPr>
          <w:t xml:space="preserve"> </w:t>
        </w:r>
        <w:r w:rsidRPr="00A11AD8">
          <w:rPr>
            <w:rStyle w:val="Hyperlink"/>
            <w:rFonts w:hint="eastAsia"/>
            <w:noProof/>
            <w:rtl/>
          </w:rPr>
          <w:t>تصو</w:t>
        </w:r>
        <w:r w:rsidRPr="00A11AD8">
          <w:rPr>
            <w:rStyle w:val="Hyperlink"/>
            <w:rFonts w:hint="cs"/>
            <w:noProof/>
            <w:rtl/>
          </w:rPr>
          <w:t>ی</w:t>
        </w:r>
        <w:r w:rsidRPr="00A11AD8">
          <w:rPr>
            <w:rStyle w:val="Hyperlink"/>
            <w:rFonts w:hint="eastAsia"/>
            <w:noProof/>
            <w:rtl/>
          </w:rPr>
          <w:t>ر</w:t>
        </w:r>
        <w:r w:rsidRPr="00A11AD8">
          <w:rPr>
            <w:rStyle w:val="Hyperlink"/>
            <w:noProof/>
            <w:rtl/>
          </w:rPr>
          <w:t xml:space="preserve"> </w:t>
        </w:r>
        <w:r w:rsidRPr="00A11AD8">
          <w:rPr>
            <w:rStyle w:val="Hyperlink"/>
            <w:rFonts w:hint="eastAsia"/>
            <w:noProof/>
            <w:rtl/>
          </w:rPr>
          <w:t>شبهه</w:t>
        </w:r>
        <w:r w:rsidRPr="00A11AD8">
          <w:rPr>
            <w:rStyle w:val="Hyperlink"/>
            <w:noProof/>
            <w:rtl/>
          </w:rPr>
          <w:t xml:space="preserve"> </w:t>
        </w:r>
        <w:r w:rsidRPr="00A11AD8">
          <w:rPr>
            <w:rStyle w:val="Hyperlink"/>
            <w:rFonts w:hint="eastAsia"/>
            <w:noProof/>
            <w:rtl/>
          </w:rPr>
          <w:t>در</w:t>
        </w:r>
        <w:r w:rsidRPr="00A11AD8">
          <w:rPr>
            <w:rStyle w:val="Hyperlink"/>
            <w:noProof/>
            <w:rtl/>
          </w:rPr>
          <w:t xml:space="preserve"> </w:t>
        </w:r>
        <w:r w:rsidRPr="00A11AD8">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Toc504014705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A3030" w:rsidRDefault="007A3030" w:rsidP="007A3030">
      <w:pPr>
        <w:pStyle w:val="TOC7"/>
        <w:tabs>
          <w:tab w:val="right" w:leader="dot" w:pos="10194"/>
        </w:tabs>
        <w:rPr>
          <w:rFonts w:asciiTheme="minorHAnsi" w:eastAsiaTheme="minorEastAsia" w:hAnsiTheme="minorHAnsi" w:cstheme="minorBidi"/>
          <w:bCs w:val="0"/>
          <w:noProof/>
          <w:color w:val="auto"/>
          <w:szCs w:val="22"/>
          <w:rtl/>
        </w:rPr>
      </w:pPr>
      <w:hyperlink w:anchor="_Toc504014706" w:history="1">
        <w:r w:rsidRPr="00A11AD8">
          <w:rPr>
            <w:rStyle w:val="Hyperlink"/>
            <w:rFonts w:hint="eastAsia"/>
            <w:noProof/>
            <w:rtl/>
          </w:rPr>
          <w:t>وجه</w:t>
        </w:r>
        <w:r w:rsidRPr="00A11AD8">
          <w:rPr>
            <w:rStyle w:val="Hyperlink"/>
            <w:noProof/>
            <w:rtl/>
          </w:rPr>
          <w:t xml:space="preserve"> </w:t>
        </w:r>
        <w:r w:rsidRPr="00A11AD8">
          <w:rPr>
            <w:rStyle w:val="Hyperlink"/>
            <w:rFonts w:hint="eastAsia"/>
            <w:noProof/>
            <w:rtl/>
          </w:rPr>
          <w:t>پنجم</w:t>
        </w:r>
        <w:r w:rsidRPr="00A11AD8">
          <w:rPr>
            <w:rStyle w:val="Hyperlink"/>
            <w:noProof/>
            <w:rtl/>
          </w:rPr>
          <w:t xml:space="preserve">: </w:t>
        </w:r>
        <w:r w:rsidRPr="00A11AD8">
          <w:rPr>
            <w:rStyle w:val="Hyperlink"/>
            <w:rFonts w:hint="eastAsia"/>
            <w:noProof/>
            <w:rtl/>
          </w:rPr>
          <w:t>تعلق</w:t>
        </w:r>
        <w:r w:rsidRPr="00A11AD8">
          <w:rPr>
            <w:rStyle w:val="Hyperlink"/>
            <w:noProof/>
            <w:rtl/>
          </w:rPr>
          <w:t xml:space="preserve"> </w:t>
        </w:r>
        <w:r w:rsidRPr="00A11AD8">
          <w:rPr>
            <w:rStyle w:val="Hyperlink"/>
            <w:rFonts w:hint="eastAsia"/>
            <w:noProof/>
            <w:rtl/>
          </w:rPr>
          <w:t>علم</w:t>
        </w:r>
        <w:r w:rsidRPr="00A11AD8">
          <w:rPr>
            <w:rStyle w:val="Hyperlink"/>
            <w:noProof/>
            <w:rtl/>
          </w:rPr>
          <w:t xml:space="preserve"> </w:t>
        </w:r>
        <w:r w:rsidRPr="00A11AD8">
          <w:rPr>
            <w:rStyle w:val="Hyperlink"/>
            <w:rFonts w:hint="eastAsia"/>
            <w:noProof/>
            <w:rtl/>
          </w:rPr>
          <w:t>اجمال</w:t>
        </w:r>
        <w:r w:rsidRPr="00A11AD8">
          <w:rPr>
            <w:rStyle w:val="Hyperlink"/>
            <w:rFonts w:hint="cs"/>
            <w:noProof/>
            <w:rtl/>
          </w:rPr>
          <w:t>ی</w:t>
        </w:r>
        <w:r w:rsidRPr="00A11AD8">
          <w:rPr>
            <w:rStyle w:val="Hyperlink"/>
            <w:noProof/>
            <w:rtl/>
          </w:rPr>
          <w:t xml:space="preserve"> </w:t>
        </w:r>
        <w:r w:rsidRPr="00A11AD8">
          <w:rPr>
            <w:rStyle w:val="Hyperlink"/>
            <w:rFonts w:hint="eastAsia"/>
            <w:noProof/>
            <w:rtl/>
          </w:rPr>
          <w:t>به</w:t>
        </w:r>
        <w:r w:rsidRPr="00A11AD8">
          <w:rPr>
            <w:rStyle w:val="Hyperlink"/>
            <w:noProof/>
            <w:rtl/>
          </w:rPr>
          <w:t xml:space="preserve"> </w:t>
        </w:r>
        <w:r w:rsidRPr="00A11AD8">
          <w:rPr>
            <w:rStyle w:val="Hyperlink"/>
            <w:rFonts w:hint="eastAsia"/>
            <w:noProof/>
            <w:rtl/>
          </w:rPr>
          <w:t>خارج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Toc504014706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A3030" w:rsidRDefault="007A3030" w:rsidP="007A3030">
      <w:pPr>
        <w:pStyle w:val="TOC8"/>
        <w:tabs>
          <w:tab w:val="right" w:leader="dot" w:pos="10194"/>
        </w:tabs>
        <w:rPr>
          <w:rFonts w:asciiTheme="minorHAnsi" w:eastAsiaTheme="minorEastAsia" w:hAnsiTheme="minorHAnsi" w:cstheme="minorBidi"/>
          <w:noProof/>
          <w:color w:val="auto"/>
          <w:szCs w:val="22"/>
          <w:rtl/>
        </w:rPr>
      </w:pPr>
      <w:hyperlink w:anchor="_Toc504014707" w:history="1">
        <w:r w:rsidRPr="00A11AD8">
          <w:rPr>
            <w:rStyle w:val="Hyperlink"/>
            <w:rFonts w:hint="eastAsia"/>
            <w:noProof/>
            <w:rtl/>
          </w:rPr>
          <w:t>جواب</w:t>
        </w:r>
        <w:r w:rsidRPr="00A11AD8">
          <w:rPr>
            <w:rStyle w:val="Hyperlink"/>
            <w:noProof/>
            <w:rtl/>
          </w:rPr>
          <w:t xml:space="preserve">: </w:t>
        </w:r>
        <w:r w:rsidRPr="00A11AD8">
          <w:rPr>
            <w:rStyle w:val="Hyperlink"/>
            <w:rFonts w:hint="eastAsia"/>
            <w:noProof/>
            <w:rtl/>
          </w:rPr>
          <w:t>عدم</w:t>
        </w:r>
        <w:r w:rsidRPr="00A11AD8">
          <w:rPr>
            <w:rStyle w:val="Hyperlink"/>
            <w:noProof/>
            <w:rtl/>
          </w:rPr>
          <w:t xml:space="preserve"> </w:t>
        </w:r>
        <w:r w:rsidRPr="00A11AD8">
          <w:rPr>
            <w:rStyle w:val="Hyperlink"/>
            <w:rFonts w:hint="eastAsia"/>
            <w:noProof/>
            <w:rtl/>
          </w:rPr>
          <w:t>تعلق</w:t>
        </w:r>
        <w:r w:rsidRPr="00A11AD8">
          <w:rPr>
            <w:rStyle w:val="Hyperlink"/>
            <w:noProof/>
            <w:rtl/>
          </w:rPr>
          <w:t xml:space="preserve"> </w:t>
        </w:r>
        <w:r w:rsidRPr="00A11AD8">
          <w:rPr>
            <w:rStyle w:val="Hyperlink"/>
            <w:rFonts w:hint="eastAsia"/>
            <w:noProof/>
            <w:rtl/>
          </w:rPr>
          <w:t>علم</w:t>
        </w:r>
        <w:r w:rsidRPr="00A11AD8">
          <w:rPr>
            <w:rStyle w:val="Hyperlink"/>
            <w:noProof/>
            <w:rtl/>
          </w:rPr>
          <w:t xml:space="preserve"> </w:t>
        </w:r>
        <w:r w:rsidRPr="00A11AD8">
          <w:rPr>
            <w:rStyle w:val="Hyperlink"/>
            <w:rFonts w:hint="eastAsia"/>
            <w:noProof/>
            <w:rtl/>
          </w:rPr>
          <w:t>اجمال</w:t>
        </w:r>
        <w:r w:rsidRPr="00A11AD8">
          <w:rPr>
            <w:rStyle w:val="Hyperlink"/>
            <w:rFonts w:hint="cs"/>
            <w:noProof/>
            <w:rtl/>
          </w:rPr>
          <w:t>ی</w:t>
        </w:r>
        <w:r w:rsidRPr="00A11AD8">
          <w:rPr>
            <w:rStyle w:val="Hyperlink"/>
            <w:noProof/>
            <w:rtl/>
          </w:rPr>
          <w:t xml:space="preserve"> </w:t>
        </w:r>
        <w:r w:rsidRPr="00A11AD8">
          <w:rPr>
            <w:rStyle w:val="Hyperlink"/>
            <w:rFonts w:hint="eastAsia"/>
            <w:noProof/>
            <w:rtl/>
          </w:rPr>
          <w:t>به</w:t>
        </w:r>
        <w:r w:rsidRPr="00A11AD8">
          <w:rPr>
            <w:rStyle w:val="Hyperlink"/>
            <w:noProof/>
            <w:rtl/>
          </w:rPr>
          <w:t xml:space="preserve"> </w:t>
        </w:r>
        <w:r w:rsidRPr="00A11AD8">
          <w:rPr>
            <w:rStyle w:val="Hyperlink"/>
            <w:rFonts w:hint="eastAsia"/>
            <w:noProof/>
            <w:rtl/>
          </w:rPr>
          <w:t>خارج</w:t>
        </w:r>
        <w:r w:rsidRPr="00A11AD8">
          <w:rPr>
            <w:rStyle w:val="Hyperlink"/>
            <w:noProof/>
            <w:rtl/>
          </w:rPr>
          <w:t xml:space="preserve"> </w:t>
        </w:r>
        <w:r w:rsidRPr="00A11AD8">
          <w:rPr>
            <w:rStyle w:val="Hyperlink"/>
            <w:rFonts w:hint="eastAsia"/>
            <w:noProof/>
            <w:rtl/>
          </w:rPr>
          <w:t>و</w:t>
        </w:r>
        <w:r w:rsidRPr="00A11AD8">
          <w:rPr>
            <w:rStyle w:val="Hyperlink"/>
            <w:noProof/>
            <w:rtl/>
          </w:rPr>
          <w:t xml:space="preserve"> </w:t>
        </w:r>
        <w:r w:rsidRPr="00A11AD8">
          <w:rPr>
            <w:rStyle w:val="Hyperlink"/>
            <w:rFonts w:hint="eastAsia"/>
            <w:noProof/>
            <w:rtl/>
          </w:rPr>
          <w:t>تمام</w:t>
        </w:r>
        <w:r w:rsidRPr="00A11AD8">
          <w:rPr>
            <w:rStyle w:val="Hyperlink"/>
            <w:rFonts w:hint="cs"/>
            <w:noProof/>
            <w:rtl/>
          </w:rPr>
          <w:t>ی</w:t>
        </w:r>
        <w:r w:rsidRPr="00A11AD8">
          <w:rPr>
            <w:rStyle w:val="Hyperlink"/>
            <w:rFonts w:hint="eastAsia"/>
            <w:noProof/>
            <w:rtl/>
          </w:rPr>
          <w:t>ت</w:t>
        </w:r>
        <w:r w:rsidRPr="00A11AD8">
          <w:rPr>
            <w:rStyle w:val="Hyperlink"/>
            <w:noProof/>
            <w:rtl/>
          </w:rPr>
          <w:t xml:space="preserve"> </w:t>
        </w:r>
        <w:r w:rsidRPr="00A11AD8">
          <w:rPr>
            <w:rStyle w:val="Hyperlink"/>
            <w:rFonts w:hint="eastAsia"/>
            <w:noProof/>
            <w:rtl/>
          </w:rPr>
          <w:t>ارکان</w:t>
        </w:r>
        <w:r w:rsidRPr="00A11AD8">
          <w:rPr>
            <w:rStyle w:val="Hyperlink"/>
            <w:noProof/>
            <w:rtl/>
          </w:rPr>
          <w:t xml:space="preserve"> </w:t>
        </w:r>
        <w:r w:rsidRPr="00A11AD8">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Toc504014707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7A3030"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D7C91">
        <w:rPr>
          <w:rFonts w:hint="cs"/>
          <w:rtl/>
        </w:rPr>
        <w:t>شک</w:t>
      </w:r>
      <w:r w:rsidR="006D7C91">
        <w:rPr>
          <w:rtl/>
        </w:rPr>
        <w:t xml:space="preserve"> </w:t>
      </w:r>
      <w:r w:rsidR="006D7C91">
        <w:rPr>
          <w:rFonts w:hint="cs"/>
          <w:rtl/>
        </w:rPr>
        <w:t>در</w:t>
      </w:r>
      <w:r w:rsidR="006D7C91">
        <w:rPr>
          <w:rtl/>
        </w:rPr>
        <w:t xml:space="preserve"> </w:t>
      </w:r>
      <w:r w:rsidR="006D7C91">
        <w:rPr>
          <w:rFonts w:hint="cs"/>
          <w:rtl/>
        </w:rPr>
        <w:t>تقدم</w:t>
      </w:r>
      <w:r w:rsidR="006D7C91">
        <w:rPr>
          <w:rtl/>
        </w:rPr>
        <w:t xml:space="preserve"> </w:t>
      </w:r>
      <w:r w:rsidR="006D7C91">
        <w:rPr>
          <w:rFonts w:hint="cs"/>
          <w:rtl/>
        </w:rPr>
        <w:t>و</w:t>
      </w:r>
      <w:r w:rsidR="006D7C91">
        <w:rPr>
          <w:rtl/>
        </w:rPr>
        <w:t xml:space="preserve"> </w:t>
      </w:r>
      <w:r w:rsidR="006D7C91">
        <w:rPr>
          <w:rFonts w:hint="cs"/>
          <w:rtl/>
        </w:rPr>
        <w:t>تأخر</w:t>
      </w:r>
      <w:r w:rsidR="00025B70">
        <w:rPr>
          <w:rFonts w:hint="cs"/>
          <w:rtl/>
        </w:rPr>
        <w:t xml:space="preserve"> </w:t>
      </w:r>
      <w:r w:rsidR="00386C11" w:rsidRPr="00A6366F">
        <w:rPr>
          <w:rFonts w:hint="cs"/>
          <w:rtl/>
        </w:rPr>
        <w:t>/</w:t>
      </w:r>
      <w:bookmarkStart w:id="1" w:name="BokSabj_d"/>
      <w:bookmarkEnd w:id="1"/>
      <w:r w:rsidR="006D7C91">
        <w:rPr>
          <w:rFonts w:hint="cs"/>
          <w:rtl/>
        </w:rPr>
        <w:t>تنبیه</w:t>
      </w:r>
      <w:r w:rsidR="006D7C91">
        <w:rPr>
          <w:rtl/>
        </w:rPr>
        <w:t xml:space="preserve"> </w:t>
      </w:r>
      <w:r w:rsidR="006D7C91">
        <w:rPr>
          <w:rFonts w:hint="cs"/>
          <w:rtl/>
        </w:rPr>
        <w:t>یازدهم</w:t>
      </w:r>
      <w:r w:rsidR="00386C11" w:rsidRPr="00A6366F">
        <w:rPr>
          <w:rFonts w:hint="cs"/>
          <w:rtl/>
        </w:rPr>
        <w:t xml:space="preserve"> /</w:t>
      </w:r>
      <w:bookmarkStart w:id="2" w:name="Bokkolli"/>
      <w:bookmarkEnd w:id="2"/>
      <w:r w:rsidR="006D7C91">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A3030" w:rsidRPr="000C46AC" w:rsidRDefault="007A3030" w:rsidP="007A3030">
      <w:pPr>
        <w:rPr>
          <w:rtl/>
        </w:rPr>
      </w:pPr>
      <w:r>
        <w:rPr>
          <w:rFonts w:hint="cs"/>
          <w:rtl/>
        </w:rPr>
        <w:t>بحث در جریان استصحاب در حادث مجهول التاریخ در مورد توارد حالتین متضادین بود.</w:t>
      </w:r>
    </w:p>
    <w:p w:rsidR="00247D2F" w:rsidRPr="003A6148" w:rsidRDefault="00247D2F" w:rsidP="003A6148">
      <w:pPr>
        <w:pBdr>
          <w:bottom w:val="double" w:sz="6" w:space="1" w:color="auto"/>
        </w:pBdr>
      </w:pPr>
    </w:p>
    <w:p w:rsidR="008F5B4D" w:rsidRDefault="008F5B4D" w:rsidP="003A6148"/>
    <w:p w:rsidR="007A3030" w:rsidRDefault="007A3030" w:rsidP="007A3030">
      <w:pPr>
        <w:pStyle w:val="Heading6"/>
        <w:rPr>
          <w:rtl/>
        </w:rPr>
      </w:pPr>
      <w:bookmarkStart w:id="3" w:name="_Toc504014697"/>
      <w:r>
        <w:rPr>
          <w:rFonts w:hint="cs"/>
          <w:rtl/>
        </w:rPr>
        <w:t>بررسی وجوه عدم جریان استصحاب در مجهول الت</w:t>
      </w:r>
      <w:bookmarkStart w:id="4" w:name="_GoBack"/>
      <w:bookmarkEnd w:id="4"/>
      <w:r>
        <w:rPr>
          <w:rFonts w:hint="cs"/>
          <w:rtl/>
        </w:rPr>
        <w:t>اریخ</w:t>
      </w:r>
      <w:bookmarkEnd w:id="3"/>
    </w:p>
    <w:p w:rsidR="007A3030" w:rsidRDefault="007A3030" w:rsidP="007A3030">
      <w:pPr>
        <w:rPr>
          <w:rtl/>
        </w:rPr>
      </w:pPr>
      <w:r>
        <w:rPr>
          <w:rFonts w:hint="cs"/>
          <w:rtl/>
        </w:rPr>
        <w:t>بحث در توارد حالتین متضادین بود. این مسأله محل اختلاف علماء و بزرگان واقع شده است. در مورد حادث معلوم التاریخ، بحث گذشت. اما نسبت به استصحاب حادث مجهول التاریخ، وجوهی که قبلا در بحث تعاقب حادثین ذکر شد، را مورد بررسی قرار می دهیم.</w:t>
      </w:r>
    </w:p>
    <w:p w:rsidR="007A3030" w:rsidRDefault="007A3030" w:rsidP="007A3030">
      <w:pPr>
        <w:pStyle w:val="Heading7"/>
        <w:rPr>
          <w:rtl/>
        </w:rPr>
      </w:pPr>
      <w:bookmarkStart w:id="5" w:name="_Toc504014698"/>
      <w:r>
        <w:rPr>
          <w:rFonts w:hint="cs"/>
          <w:rtl/>
        </w:rPr>
        <w:t>وجه اول: عدم احراز اتصال</w:t>
      </w:r>
      <w:bookmarkEnd w:id="5"/>
    </w:p>
    <w:p w:rsidR="007A3030" w:rsidRDefault="007A3030" w:rsidP="007A3030">
      <w:pPr>
        <w:rPr>
          <w:rtl/>
        </w:rPr>
      </w:pPr>
      <w:r>
        <w:rPr>
          <w:rFonts w:hint="cs"/>
          <w:rtl/>
        </w:rPr>
        <w:t xml:space="preserve">مرحوم آخوند استصحاب در توارد حالتین را مانند بحث تعاقب حادثین دانسته اند که مشکل عدم احراز اتصال زمان متیقن و مشکوک در آن، وجود داشت. پس طبق نظر ایشان همان طور که در بحث تعاقب حادثین، تردد زمان مشکوک بین زمان متصل به متیقن و زمان منفصل، سبب عدم احراز اتصال شده بود، در مورد بحث نیز تردد زمان متیقن بین زمان متصل به زمان </w:t>
      </w:r>
      <w:r>
        <w:rPr>
          <w:rFonts w:hint="cs"/>
          <w:rtl/>
        </w:rPr>
        <w:lastRenderedPageBreak/>
        <w:t>مشکوک (ساعت فعلی) و زمان منفصل از آن، سبب عدم احراز اتصال شده است.</w:t>
      </w:r>
      <w:r>
        <w:rPr>
          <w:rtl/>
        </w:rPr>
        <w:br/>
      </w:r>
      <w:r>
        <w:rPr>
          <w:rFonts w:hint="cs"/>
          <w:rtl/>
        </w:rPr>
        <w:t>در بحث تعاقب حادثین، حادث مردد بین ساعت دوم و سوم بود و در بحث کنونی نیز، طهارت یا حدث متیقنه، مردد بین ساعت اول و دوم است. اگر در ساعت دوم بوده باشد، متصل به زمان شک فعلی است و گرنه متصل نیست.</w:t>
      </w:r>
    </w:p>
    <w:p w:rsidR="007A3030" w:rsidRDefault="007A3030" w:rsidP="007A3030">
      <w:pPr>
        <w:rPr>
          <w:rtl/>
        </w:rPr>
      </w:pPr>
      <w:r>
        <w:rPr>
          <w:rFonts w:hint="cs"/>
          <w:rtl/>
        </w:rPr>
        <w:t>این بیان مرحوم آخوند در بحث تعاقب حادثین، به حسب تقریب محقق نائینی بود.</w:t>
      </w:r>
    </w:p>
    <w:p w:rsidR="007A3030" w:rsidRDefault="007A3030" w:rsidP="007A3030">
      <w:pPr>
        <w:rPr>
          <w:rtl/>
        </w:rPr>
      </w:pPr>
    </w:p>
    <w:p w:rsidR="007A3030" w:rsidRDefault="007A3030" w:rsidP="007A3030">
      <w:pPr>
        <w:pStyle w:val="Heading8"/>
        <w:rPr>
          <w:rFonts w:hint="cs"/>
          <w:rtl/>
        </w:rPr>
      </w:pPr>
      <w:bookmarkStart w:id="6" w:name="_Toc504014699"/>
      <w:r>
        <w:rPr>
          <w:rFonts w:hint="cs"/>
          <w:rtl/>
        </w:rPr>
        <w:t>جواب: لحاظ اجمالی</w:t>
      </w:r>
      <w:bookmarkEnd w:id="6"/>
    </w:p>
    <w:p w:rsidR="007A3030" w:rsidRDefault="007A3030" w:rsidP="007A3030">
      <w:pPr>
        <w:rPr>
          <w:rFonts w:hint="cs"/>
          <w:rtl/>
        </w:rPr>
      </w:pPr>
      <w:r>
        <w:rPr>
          <w:rFonts w:hint="cs"/>
          <w:rtl/>
        </w:rPr>
        <w:t>جواب این وجه این است که هیچ دلیلی بر لزوم احراز اتصال بین زمان متیقن و مشکوک وجود ندارد. آن چه که لازم است، عدم یقین به ناقض است که در مورد بحث این شرط، محقق است. استصحاب به لحاظ زمان اجمالی جاری می شود. تردد متیقن نیز صرفا باعث احتمال وجود ناقض واقعی است و همان طور که می دانیم، وجود ناقض واقعی، مخل به جریان استصحاب نیست، بلکه ناقض معلوم، مخل به جریان استصحاب است. لحاظ تفصیلی، باعث تولید اشکال در جریان استصحاب می شود و زمان را مردد بین متصل و منفصل قرار می دهد.</w:t>
      </w:r>
    </w:p>
    <w:p w:rsidR="007A3030" w:rsidRDefault="007A3030" w:rsidP="007A3030">
      <w:pPr>
        <w:rPr>
          <w:rtl/>
        </w:rPr>
      </w:pPr>
      <w:r>
        <w:rPr>
          <w:rFonts w:hint="cs"/>
          <w:rtl/>
        </w:rPr>
        <w:t>این لحاظ اجمالی همان طور که در بحث تعاقب حادثین، مشکل جریان استصحاب را حل کرد، در بحث توارد حالتین هم مشکل را حل می کند، لذا نسبت به زمان شک که تفصیلی و فعلی است، متیقن سابق که معلوم بالاجمال است را استصحاب می کنیم. به عبارت دیگر از آن جا که احتمال دارد طهارت کنونی، بقاء همان طهارت سابق باشد، طهارت سابق را که مردد بین ساعت اول و دوم است را استصحاب می کنیم.</w:t>
      </w:r>
    </w:p>
    <w:p w:rsidR="007A3030" w:rsidRDefault="007A3030" w:rsidP="007A3030">
      <w:pPr>
        <w:rPr>
          <w:rtl/>
        </w:rPr>
      </w:pPr>
      <w:r>
        <w:rPr>
          <w:rFonts w:hint="cs"/>
          <w:rtl/>
        </w:rPr>
        <w:t>اما از چهار بیان باقی مانده، دو بیانش اصلا تصویر ندارد، تا نیاز به دفع داشته باشد. دو بیان دیگرش هم اگر چه تصویر دارد، لکن به همان بیانی که سابقا گذشت، رد می شود.</w:t>
      </w:r>
    </w:p>
    <w:p w:rsidR="007A3030" w:rsidRDefault="007A3030" w:rsidP="007A3030">
      <w:pPr>
        <w:pStyle w:val="Heading7"/>
        <w:rPr>
          <w:rtl/>
        </w:rPr>
      </w:pPr>
      <w:bookmarkStart w:id="7" w:name="_Toc504014700"/>
      <w:r>
        <w:rPr>
          <w:rFonts w:hint="cs"/>
          <w:rtl/>
        </w:rPr>
        <w:t>وجه  دوم: احراز ملاقات در ساعت سوم و علم به انتقاض در این ساعت</w:t>
      </w:r>
      <w:bookmarkEnd w:id="7"/>
    </w:p>
    <w:p w:rsidR="007A3030" w:rsidRDefault="007A3030" w:rsidP="007A3030">
      <w:pPr>
        <w:rPr>
          <w:rtl/>
        </w:rPr>
      </w:pPr>
      <w:r>
        <w:rPr>
          <w:rFonts w:hint="cs"/>
          <w:rtl/>
        </w:rPr>
        <w:t xml:space="preserve">بیان دوم بر عدم جریان استصحاب در تعاقب حادثین، بیان مرحوم آقا ضیاء ومحقق داماد و مرحوم صدر و برخی دیگر بود که مقام، شبهه مصداقیه نقض یقین به یقین است. شاید در استصحاب عدم کریت تا زمان ملاقات، ساعت اخیره، ساعت ملاقات بوده باشد که در این صورت، علم تفصیلی به کریت در ساعت دوم، وجود داشته و نقض یقین به یقین، رخ داده است. به عبارت دیگر در صورت تحقق ملاقات در ساعت سوم، عدم کریت مستصحبه، به واسطه کریت معلوم بالتفصیل درساعت دوم، نقض شده است و استصحابش صحیح نخواهد بود. اگر هم عدم کریت تا ساعت دوم استصحاب شود، مشکلش این است که </w:t>
      </w:r>
      <w:r>
        <w:rPr>
          <w:rFonts w:hint="cs"/>
          <w:rtl/>
        </w:rPr>
        <w:lastRenderedPageBreak/>
        <w:t>ملاقات به عنوان جزء الموضوعِ حکم شرعی، احراز نشده است. پس استصحاب عدم کریت تا زمان ملاقات شبهه مصداقیه استصحاب با علم به خلاف است.</w:t>
      </w:r>
    </w:p>
    <w:p w:rsidR="007A3030" w:rsidRDefault="007A3030" w:rsidP="007A3030">
      <w:pPr>
        <w:pStyle w:val="Heading8"/>
        <w:rPr>
          <w:rtl/>
        </w:rPr>
      </w:pPr>
      <w:bookmarkStart w:id="8" w:name="_Toc504014701"/>
      <w:r>
        <w:rPr>
          <w:rFonts w:hint="cs"/>
          <w:rtl/>
        </w:rPr>
        <w:t>عدم تصویر شبهه در مقام</w:t>
      </w:r>
      <w:bookmarkEnd w:id="8"/>
    </w:p>
    <w:p w:rsidR="007A3030" w:rsidRDefault="007A3030" w:rsidP="007A3030">
      <w:pPr>
        <w:rPr>
          <w:rtl/>
        </w:rPr>
      </w:pPr>
      <w:r>
        <w:rPr>
          <w:rFonts w:hint="cs"/>
          <w:rtl/>
        </w:rPr>
        <w:t>این شبهه در مقام تصویر ندارد؛ چون که در تعاقب حادثین، ساعت شک، مردد بین ساعت دوم و سوم بود و در ساعت سوم، یقین به انتقاضِ کریت وجود داشت، لکن در مورد توارد حالتین، ساعت شک، متعین است. در بحث تعاقب حادثین، ساعت شک قابل انطباق بر ساعت یقین به انتقاض بود، ولی در توارد حالتین، این گونه نیست.</w:t>
      </w:r>
    </w:p>
    <w:p w:rsidR="007A3030" w:rsidRDefault="007A3030" w:rsidP="007A3030">
      <w:pPr>
        <w:pStyle w:val="Heading7"/>
        <w:rPr>
          <w:rtl/>
        </w:rPr>
      </w:pPr>
      <w:bookmarkStart w:id="9" w:name="_Toc504014702"/>
      <w:r>
        <w:rPr>
          <w:rFonts w:hint="cs"/>
          <w:rtl/>
        </w:rPr>
        <w:t>وجه سوم: شبهه نقض یقین به یقین</w:t>
      </w:r>
      <w:bookmarkEnd w:id="9"/>
      <w:r>
        <w:rPr>
          <w:rFonts w:hint="cs"/>
          <w:rtl/>
        </w:rPr>
        <w:t xml:space="preserve"> </w:t>
      </w:r>
    </w:p>
    <w:p w:rsidR="007A3030" w:rsidRDefault="007A3030" w:rsidP="007A3030">
      <w:pPr>
        <w:rPr>
          <w:rtl/>
        </w:rPr>
      </w:pPr>
      <w:r>
        <w:rPr>
          <w:rFonts w:hint="cs"/>
          <w:rtl/>
        </w:rPr>
        <w:t>بیان سوم در عدم جریان استصحاب که فهم مرحوم آقا ضیاء از کلام مرحوم آخوند بود این بود در استصحاب عدم کریت تا زمان ملاقات، زمان ملاقات، معلوم بالاجمال است و شاید معلوم بالاجمال فاصله شده باشد. احتمال دارد که ملاقات قبل یا بعد بوده باشد و لذا احتمال دارد ملاقات قبلا بوده باشد که اگر این گونه باشد، متیقنی فاصله شده است و لذا نقض یقین رخ داده است، لکن این طور نیست که نقض به یقین انتقاض مستصحب، رخ داده باشد، بلکه نقض به یقین به وجود حادث دیگر که ملاقات باشد. یقین به عدم کریت شاید به علم به ملاقات قبل از کریت، نقض شده باشد، نه به یقین به عدم کریت.</w:t>
      </w:r>
      <w:r>
        <w:rPr>
          <w:rStyle w:val="FootnoteReference"/>
          <w:rtl/>
        </w:rPr>
        <w:footnoteReference w:id="1"/>
      </w:r>
    </w:p>
    <w:p w:rsidR="007A3030" w:rsidRDefault="007A3030" w:rsidP="007A3030">
      <w:pPr>
        <w:rPr>
          <w:rFonts w:hint="cs"/>
          <w:rtl/>
        </w:rPr>
      </w:pPr>
      <w:r>
        <w:rPr>
          <w:rFonts w:hint="cs"/>
          <w:rtl/>
        </w:rPr>
        <w:t>در مورد توارد حالتین هم گفته می شود که طهارت یا حدث متیقنه، مردد بین ساعت اول و ساعت دوم است و در صورتی که در ساعت اول بوده باشد، به وسیله حادث دیگر، نقض شده است، لذا شبهه مصداقیه نقض یقین به یقین وجود دارد.؛ یعنی احتمال دارد که یقین به طهارت، به وسیله یقین به حدث (نه یقین به عدم طهارت)، نقض شده باشد و یا بالعکس.</w:t>
      </w:r>
    </w:p>
    <w:p w:rsidR="007A3030" w:rsidRDefault="007A3030" w:rsidP="007A3030">
      <w:pPr>
        <w:pStyle w:val="Heading8"/>
        <w:rPr>
          <w:rtl/>
        </w:rPr>
      </w:pPr>
      <w:bookmarkStart w:id="10" w:name="_Toc504014703"/>
      <w:r>
        <w:rPr>
          <w:rFonts w:hint="cs"/>
          <w:rtl/>
        </w:rPr>
        <w:t>جواب: لحاظ اجمالی</w:t>
      </w:r>
      <w:bookmarkEnd w:id="10"/>
    </w:p>
    <w:p w:rsidR="007A3030" w:rsidRDefault="007A3030" w:rsidP="007A3030">
      <w:pPr>
        <w:rPr>
          <w:rtl/>
        </w:rPr>
      </w:pPr>
      <w:r>
        <w:rPr>
          <w:rFonts w:hint="cs"/>
          <w:rtl/>
        </w:rPr>
        <w:t>جوابش این بود که همان طور که در تعاقب حادثین، به لحاظ زمان اجمالی، استصحاب جاری می شد و علم به انتقاضی وجود نداشت، در مورد بحث هم یقین به انتقاض وجود ندارد. یقینی وجود ندارد که بین طهارت متیقنه و حالت فعلیه، حدثی رخ داده است. صرفا احتمالش می رود که این هم مخل به جریان استصحاب نیست.</w:t>
      </w:r>
    </w:p>
    <w:p w:rsidR="007A3030" w:rsidRPr="000C46AC" w:rsidRDefault="007A3030" w:rsidP="007A3030">
      <w:pPr>
        <w:pStyle w:val="Heading7"/>
        <w:rPr>
          <w:szCs w:val="22"/>
          <w:rtl/>
        </w:rPr>
      </w:pPr>
      <w:bookmarkStart w:id="11" w:name="_Toc504014704"/>
      <w:r>
        <w:rPr>
          <w:rFonts w:hint="cs"/>
          <w:rtl/>
        </w:rPr>
        <w:lastRenderedPageBreak/>
        <w:t>وجه چهارم: عدم حالت سابقه موضوع مقید</w:t>
      </w:r>
      <w:bookmarkEnd w:id="11"/>
    </w:p>
    <w:p w:rsidR="007A3030" w:rsidRDefault="007A3030" w:rsidP="007A3030">
      <w:pPr>
        <w:rPr>
          <w:rtl/>
        </w:rPr>
      </w:pPr>
      <w:r>
        <w:rPr>
          <w:rFonts w:hint="cs"/>
          <w:rtl/>
        </w:rPr>
        <w:t xml:space="preserve">بیان چهارم  این بود که استصحاب قرار است به لحاظ عدم کریت مقید به زمان ملاقات، جاری شود، در حالی که یقین سابقی نسبت به این عدم کریت، موجود نمی باشد. آن چه که سابقه دارد، عدم کریتِ بسیط است، نه عدم کریت فی حال الملاقات. در جواب این شبهه گفته شد که عدم کریت در ظرف ملاقات، مورد استصحاب قرار می گیرد، نه مقید به آن. </w:t>
      </w:r>
    </w:p>
    <w:p w:rsidR="007A3030" w:rsidRDefault="007A3030" w:rsidP="007A3030">
      <w:pPr>
        <w:pStyle w:val="Heading8"/>
        <w:rPr>
          <w:rtl/>
        </w:rPr>
      </w:pPr>
      <w:bookmarkStart w:id="12" w:name="_Toc504014705"/>
      <w:r>
        <w:rPr>
          <w:rFonts w:hint="cs"/>
          <w:rtl/>
        </w:rPr>
        <w:t>عدم تصویر شبهه در مقام</w:t>
      </w:r>
      <w:bookmarkEnd w:id="12"/>
    </w:p>
    <w:p w:rsidR="007A3030" w:rsidRDefault="007A3030" w:rsidP="007A3030">
      <w:pPr>
        <w:rPr>
          <w:rtl/>
        </w:rPr>
      </w:pPr>
      <w:r>
        <w:rPr>
          <w:rFonts w:hint="cs"/>
          <w:rtl/>
        </w:rPr>
        <w:t>این وجه، در مورد توارد حالتین، تصویر ندارد؛ چرا که موضوع در این جا بسیط است (طهارت یا حدث)، در حالی که در مورد تعاقب حالتین، موضوع، مرکب بود.</w:t>
      </w:r>
    </w:p>
    <w:p w:rsidR="007A3030" w:rsidRDefault="007A3030" w:rsidP="007A3030">
      <w:pPr>
        <w:pStyle w:val="Heading7"/>
        <w:rPr>
          <w:rtl/>
        </w:rPr>
      </w:pPr>
      <w:bookmarkStart w:id="13" w:name="_Toc504014706"/>
      <w:r>
        <w:rPr>
          <w:rFonts w:hint="cs"/>
          <w:rtl/>
        </w:rPr>
        <w:t>وجه پنجم: تعلق علم اجمالی به خارج</w:t>
      </w:r>
      <w:bookmarkEnd w:id="13"/>
    </w:p>
    <w:p w:rsidR="007A3030" w:rsidRDefault="007A3030" w:rsidP="007A3030">
      <w:pPr>
        <w:rPr>
          <w:rFonts w:hint="cs"/>
          <w:rtl/>
        </w:rPr>
      </w:pPr>
      <w:r>
        <w:rPr>
          <w:rFonts w:hint="cs"/>
          <w:rtl/>
        </w:rPr>
        <w:t>بیان پنجم این بود که به خاطر تعلق علم اجمالی به خارج، در صورتی که کریت در ساعتِ دوم بوده باشد، همان کریت، معلوم ما بوده و نقض یقین به یقین رخ داده است، لذا به خاطر تردد ملاقات بین ساعت دوم و سوم، شبهه مصداقیه نقض یقین به یقین وجود دارد.</w:t>
      </w:r>
    </w:p>
    <w:p w:rsidR="007A3030" w:rsidRDefault="007A3030" w:rsidP="007A3030">
      <w:pPr>
        <w:rPr>
          <w:rtl/>
        </w:rPr>
      </w:pPr>
      <w:r>
        <w:rPr>
          <w:rFonts w:hint="cs"/>
          <w:rtl/>
        </w:rPr>
        <w:t>در مورد بحث هم در فرض استصحاب طهارت، در صورتی که زمان واقعی حدث، ساعت دوم بوده باشد، نقض یقین به یقین رخ داده است و لذا به خاطر تردد زمان حدث بین ساعت اول و دوم، شبهه مصداقیه نقض یقین به یقین وجود دارد. اگر معلوم بالاجمال منطبق بر ساعت دوم بوده باشد، گویا علم تفصیلی به حدث در ساعت دوم وجود دارد و جایی برای استصحاب طهارت نیست.</w:t>
      </w:r>
    </w:p>
    <w:p w:rsidR="007A3030" w:rsidRDefault="007A3030" w:rsidP="007A3030">
      <w:pPr>
        <w:pStyle w:val="Heading8"/>
        <w:rPr>
          <w:rFonts w:hint="cs"/>
          <w:rtl/>
        </w:rPr>
      </w:pPr>
      <w:bookmarkStart w:id="14" w:name="_Toc504014707"/>
      <w:r>
        <w:rPr>
          <w:rFonts w:hint="cs"/>
          <w:rtl/>
        </w:rPr>
        <w:t>جواب: عدم تعلق علم اجمالی به خارج و تمامیت ارکان استصحاب</w:t>
      </w:r>
      <w:bookmarkEnd w:id="14"/>
    </w:p>
    <w:p w:rsidR="007A3030" w:rsidRDefault="007A3030" w:rsidP="007A3030">
      <w:pPr>
        <w:rPr>
          <w:rtl/>
        </w:rPr>
      </w:pPr>
      <w:r>
        <w:rPr>
          <w:rFonts w:hint="cs"/>
          <w:rtl/>
        </w:rPr>
        <w:t xml:space="preserve">اولا مبنای تعلق علم اجمالی به خارج، </w:t>
      </w:r>
      <w:r w:rsidRPr="00617922">
        <w:rPr>
          <w:rFonts w:hint="cs"/>
          <w:rtl/>
        </w:rPr>
        <w:t>نادرست است. حال این که در واقع، آن چیز، دارای تعین است، مطلبی غیر از علم به متعین است.</w:t>
      </w:r>
    </w:p>
    <w:p w:rsidR="007A3030" w:rsidRDefault="007A3030" w:rsidP="007A3030">
      <w:pPr>
        <w:rPr>
          <w:rFonts w:hint="cs"/>
          <w:rtl/>
        </w:rPr>
      </w:pPr>
      <w:r>
        <w:rPr>
          <w:rFonts w:hint="cs"/>
          <w:rtl/>
        </w:rPr>
        <w:t>ثانیا برفرض پذیرش تعلق علم اجمالی به خارج، باز هم مشکلی نیست؛ چون که بالاخره شک در مورد افراد تفصیلی وجود داشته و ارکان استصحاب در موردشان، تمام است. بالاخره نسبت به بقاء طهارت، شک وجود دارد، ولو این که علم به حدوث هم وجود دارد.</w:t>
      </w:r>
    </w:p>
    <w:p w:rsidR="007A3030" w:rsidRDefault="007A3030" w:rsidP="007A3030">
      <w:pPr>
        <w:rPr>
          <w:rtl/>
        </w:rPr>
      </w:pPr>
      <w:r>
        <w:rPr>
          <w:rFonts w:hint="cs"/>
          <w:rtl/>
        </w:rPr>
        <w:t>نتیجه این که استصحاب در حادث مجهول التاریخ جاری است؛ چه این که حادث دیگرش، معلوم التاریخ باشد و چه این که مجهول التاریخ باشد.</w:t>
      </w:r>
    </w:p>
    <w:p w:rsidR="007A3030" w:rsidRDefault="007A3030" w:rsidP="007A3030">
      <w:pPr>
        <w:rPr>
          <w:rtl/>
        </w:rPr>
      </w:pPr>
      <w:r>
        <w:rPr>
          <w:rFonts w:hint="cs"/>
          <w:rtl/>
        </w:rPr>
        <w:lastRenderedPageBreak/>
        <w:t>در مسأله قول به عدم جریان و تفصیل هم وجود دارد که بررسی خواهد شد.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A3030" w:rsidRPr="007A303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D7C91" w:rsidP="001B6799">
          <w:pPr>
            <w:pStyle w:val="Footer"/>
            <w:bidi w:val="0"/>
            <w:rPr>
              <w:color w:val="808080" w:themeColor="background1" w:themeShade="80"/>
              <w:rtl/>
            </w:rPr>
          </w:pPr>
          <w:bookmarkStart w:id="22" w:name="BokAdres"/>
          <w:bookmarkEnd w:id="22"/>
          <w:r>
            <w:rPr>
              <w:color w:val="808080" w:themeColor="background1" w:themeShade="80"/>
            </w:rPr>
            <w:t>U1mq1_13961115-076_ry1_mfeb.ir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7A3030" w:rsidRDefault="007A3030" w:rsidP="007A3030">
      <w:pPr>
        <w:pStyle w:val="FootnoteText"/>
        <w:rPr>
          <w:rFonts w:hint="cs"/>
        </w:rPr>
      </w:pPr>
      <w:r>
        <w:rPr>
          <w:rStyle w:val="FootnoteReference"/>
        </w:rPr>
        <w:footnoteRef/>
      </w:r>
      <w:r>
        <w:rPr>
          <w:rtl/>
        </w:rPr>
        <w:t xml:space="preserve"> </w:t>
      </w:r>
      <w:r>
        <w:rPr>
          <w:rFonts w:hint="cs"/>
          <w:rtl/>
        </w:rPr>
        <w:t>در این قسمت به خاطر اجمال بیان استاد، دقیقا همان مطالب  استاد از صوت را پیاده کردم.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6D7C91">
      <w:rPr>
        <w:b/>
        <w:bCs/>
        <w:sz w:val="20"/>
        <w:szCs w:val="24"/>
        <w:rtl/>
      </w:rPr>
      <w:t>076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6D7C9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6D7C9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6D7C91">
      <w:rPr>
        <w:sz w:val="24"/>
        <w:szCs w:val="24"/>
        <w:rtl/>
      </w:rPr>
      <w:t>15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6D7C91">
      <w:rPr>
        <w:rFonts w:hint="cs"/>
        <w:sz w:val="24"/>
        <w:szCs w:val="24"/>
        <w:rtl/>
      </w:rPr>
      <w:t>تنبیه</w:t>
    </w:r>
    <w:r w:rsidR="006D7C91">
      <w:rPr>
        <w:sz w:val="24"/>
        <w:szCs w:val="24"/>
        <w:rtl/>
      </w:rPr>
      <w:t xml:space="preserve"> </w:t>
    </w:r>
    <w:r w:rsidR="006D7C91">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6D7C91">
      <w:rPr>
        <w:rFonts w:hint="cs"/>
        <w:sz w:val="24"/>
        <w:szCs w:val="24"/>
        <w:rtl/>
      </w:rPr>
      <w:t>رضا</w:t>
    </w:r>
    <w:r w:rsidR="006D7C91">
      <w:rPr>
        <w:sz w:val="24"/>
        <w:szCs w:val="24"/>
        <w:rtl/>
      </w:rPr>
      <w:t xml:space="preserve"> </w:t>
    </w:r>
    <w:r w:rsidR="006D7C91">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6D7C91">
      <w:rPr>
        <w:rFonts w:hint="cs"/>
        <w:sz w:val="24"/>
        <w:szCs w:val="24"/>
        <w:rtl/>
      </w:rPr>
      <w:t>شک</w:t>
    </w:r>
    <w:r w:rsidR="006D7C91">
      <w:rPr>
        <w:sz w:val="24"/>
        <w:szCs w:val="24"/>
        <w:rtl/>
      </w:rPr>
      <w:t xml:space="preserve"> </w:t>
    </w:r>
    <w:r w:rsidR="006D7C91">
      <w:rPr>
        <w:rFonts w:hint="cs"/>
        <w:sz w:val="24"/>
        <w:szCs w:val="24"/>
        <w:rtl/>
      </w:rPr>
      <w:t>در</w:t>
    </w:r>
    <w:r w:rsidR="006D7C91">
      <w:rPr>
        <w:sz w:val="24"/>
        <w:szCs w:val="24"/>
        <w:rtl/>
      </w:rPr>
      <w:t xml:space="preserve"> </w:t>
    </w:r>
    <w:r w:rsidR="006D7C91">
      <w:rPr>
        <w:rFonts w:hint="cs"/>
        <w:sz w:val="24"/>
        <w:szCs w:val="24"/>
        <w:rtl/>
      </w:rPr>
      <w:t>تقدم</w:t>
    </w:r>
    <w:r w:rsidR="006D7C91">
      <w:rPr>
        <w:sz w:val="24"/>
        <w:szCs w:val="24"/>
        <w:rtl/>
      </w:rPr>
      <w:t xml:space="preserve"> </w:t>
    </w:r>
    <w:r w:rsidR="006D7C91">
      <w:rPr>
        <w:rFonts w:hint="cs"/>
        <w:sz w:val="24"/>
        <w:szCs w:val="24"/>
        <w:rtl/>
      </w:rPr>
      <w:t>و</w:t>
    </w:r>
    <w:r w:rsidR="006D7C91">
      <w:rPr>
        <w:sz w:val="24"/>
        <w:szCs w:val="24"/>
        <w:rtl/>
      </w:rPr>
      <w:t xml:space="preserve"> </w:t>
    </w:r>
    <w:r w:rsidR="006D7C91">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7C9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303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09B78-203E-40E7-B9B4-E006F76B4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1071</Words>
  <Characters>6107</Characters>
  <Application>Microsoft Office Word</Application>
  <DocSecurity>0</DocSecurity>
  <Lines>50</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7164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2018-01-18T01:25:00Z</dcterms:created>
  <dcterms:modified xsi:type="dcterms:W3CDTF">2018-01-18T01:29:00Z</dcterms:modified>
  <cp:contentStatus>ویرایش 2.5</cp:contentStatus>
  <cp:version>2.3</cp:version>
</cp:coreProperties>
</file>