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828C5" w:rsidRDefault="003828C5" w:rsidP="003828C5">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9723885" w:history="1">
        <w:r w:rsidRPr="002D49CB">
          <w:rPr>
            <w:rStyle w:val="Hyperlink"/>
            <w:rFonts w:hint="eastAsia"/>
            <w:noProof/>
            <w:rtl/>
          </w:rPr>
          <w:t>توض</w:t>
        </w:r>
        <w:r w:rsidRPr="002D49CB">
          <w:rPr>
            <w:rStyle w:val="Hyperlink"/>
            <w:rFonts w:hint="cs"/>
            <w:noProof/>
            <w:rtl/>
          </w:rPr>
          <w:t>ی</w:t>
        </w:r>
        <w:r w:rsidRPr="002D49CB">
          <w:rPr>
            <w:rStyle w:val="Hyperlink"/>
            <w:rFonts w:hint="eastAsia"/>
            <w:noProof/>
            <w:rtl/>
          </w:rPr>
          <w:t>ح</w:t>
        </w:r>
        <w:r w:rsidRPr="002D49CB">
          <w:rPr>
            <w:rStyle w:val="Hyperlink"/>
            <w:noProof/>
            <w:rtl/>
          </w:rPr>
          <w:t xml:space="preserve"> </w:t>
        </w:r>
        <w:r w:rsidRPr="002D49CB">
          <w:rPr>
            <w:rStyle w:val="Hyperlink"/>
            <w:rFonts w:hint="eastAsia"/>
            <w:noProof/>
            <w:rtl/>
          </w:rPr>
          <w:t>ب</w:t>
        </w:r>
        <w:r w:rsidRPr="002D49CB">
          <w:rPr>
            <w:rStyle w:val="Hyperlink"/>
            <w:rFonts w:hint="cs"/>
            <w:noProof/>
            <w:rtl/>
          </w:rPr>
          <w:t>ی</w:t>
        </w:r>
        <w:r w:rsidRPr="002D49CB">
          <w:rPr>
            <w:rStyle w:val="Hyperlink"/>
            <w:rFonts w:hint="eastAsia"/>
            <w:noProof/>
            <w:rtl/>
          </w:rPr>
          <w:t>شتر</w:t>
        </w:r>
        <w:r w:rsidRPr="002D49CB">
          <w:rPr>
            <w:rStyle w:val="Hyperlink"/>
            <w:noProof/>
            <w:rtl/>
          </w:rPr>
          <w:t xml:space="preserve"> </w:t>
        </w:r>
        <w:r w:rsidRPr="002D49CB">
          <w:rPr>
            <w:rStyle w:val="Hyperlink"/>
            <w:rFonts w:hint="eastAsia"/>
            <w:noProof/>
            <w:rtl/>
          </w:rPr>
          <w:t>کلام</w:t>
        </w:r>
        <w:r w:rsidRPr="002D49CB">
          <w:rPr>
            <w:rStyle w:val="Hyperlink"/>
            <w:noProof/>
            <w:rtl/>
          </w:rPr>
          <w:t xml:space="preserve"> </w:t>
        </w:r>
        <w:r w:rsidRPr="002D49CB">
          <w:rPr>
            <w:rStyle w:val="Hyperlink"/>
            <w:rFonts w:hint="eastAsia"/>
            <w:noProof/>
            <w:rtl/>
          </w:rPr>
          <w:t>مرحوم</w:t>
        </w:r>
        <w:r w:rsidRPr="002D49CB">
          <w:rPr>
            <w:rStyle w:val="Hyperlink"/>
            <w:noProof/>
            <w:rtl/>
          </w:rPr>
          <w:t xml:space="preserve"> </w:t>
        </w:r>
        <w:r w:rsidRPr="002D49CB">
          <w:rPr>
            <w:rStyle w:val="Hyperlink"/>
            <w:rFonts w:hint="eastAsia"/>
            <w:noProof/>
            <w:rtl/>
          </w:rPr>
          <w:t>اصفهان</w:t>
        </w:r>
        <w:r w:rsidRPr="002D49C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Toc509723885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828C5" w:rsidRDefault="003828C5" w:rsidP="003828C5">
      <w:pPr>
        <w:pStyle w:val="TOC4"/>
        <w:tabs>
          <w:tab w:val="right" w:leader="dot" w:pos="10194"/>
        </w:tabs>
        <w:rPr>
          <w:rFonts w:asciiTheme="minorHAnsi" w:eastAsiaTheme="minorEastAsia" w:hAnsiTheme="minorHAnsi" w:cstheme="minorBidi"/>
          <w:bCs w:val="0"/>
          <w:noProof/>
          <w:color w:val="auto"/>
          <w:szCs w:val="22"/>
          <w:rtl/>
        </w:rPr>
      </w:pPr>
      <w:hyperlink w:anchor="_Toc509723886" w:history="1">
        <w:r w:rsidRPr="002D49CB">
          <w:rPr>
            <w:rStyle w:val="Hyperlink"/>
            <w:rFonts w:hint="eastAsia"/>
            <w:noProof/>
            <w:rtl/>
          </w:rPr>
          <w:t>کلام</w:t>
        </w:r>
        <w:r w:rsidRPr="002D49CB">
          <w:rPr>
            <w:rStyle w:val="Hyperlink"/>
            <w:noProof/>
            <w:rtl/>
          </w:rPr>
          <w:t xml:space="preserve"> </w:t>
        </w:r>
        <w:r w:rsidRPr="002D49CB">
          <w:rPr>
            <w:rStyle w:val="Hyperlink"/>
            <w:rFonts w:hint="eastAsia"/>
            <w:noProof/>
            <w:rtl/>
          </w:rPr>
          <w:t>مرحوم</w:t>
        </w:r>
        <w:r w:rsidRPr="002D49CB">
          <w:rPr>
            <w:rStyle w:val="Hyperlink"/>
            <w:noProof/>
            <w:rtl/>
          </w:rPr>
          <w:t xml:space="preserve"> </w:t>
        </w:r>
        <w:r w:rsidRPr="002D49CB">
          <w:rPr>
            <w:rStyle w:val="Hyperlink"/>
            <w:rFonts w:hint="eastAsia"/>
            <w:noProof/>
            <w:rtl/>
          </w:rPr>
          <w:t>حاج</w:t>
        </w:r>
        <w:r w:rsidRPr="002D49CB">
          <w:rPr>
            <w:rStyle w:val="Hyperlink"/>
            <w:noProof/>
            <w:rtl/>
          </w:rPr>
          <w:t xml:space="preserve"> </w:t>
        </w:r>
        <w:r w:rsidRPr="002D49CB">
          <w:rPr>
            <w:rStyle w:val="Hyperlink"/>
            <w:rFonts w:hint="eastAsia"/>
            <w:noProof/>
            <w:rtl/>
          </w:rPr>
          <w:t>ش</w:t>
        </w:r>
        <w:r w:rsidRPr="002D49CB">
          <w:rPr>
            <w:rStyle w:val="Hyperlink"/>
            <w:rFonts w:hint="cs"/>
            <w:noProof/>
            <w:rtl/>
          </w:rPr>
          <w:t>ی</w:t>
        </w:r>
        <w:r w:rsidRPr="002D49CB">
          <w:rPr>
            <w:rStyle w:val="Hyperlink"/>
            <w:rFonts w:hint="eastAsia"/>
            <w:noProof/>
            <w:rtl/>
          </w:rPr>
          <w:t>خ</w:t>
        </w:r>
        <w:r w:rsidRPr="002D49CB">
          <w:rPr>
            <w:rStyle w:val="Hyperlink"/>
            <w:noProof/>
            <w:rtl/>
          </w:rPr>
          <w:t xml:space="preserve"> </w:t>
        </w:r>
        <w:r w:rsidRPr="002D49CB">
          <w:rPr>
            <w:rStyle w:val="Hyperlink"/>
            <w:rFonts w:hint="eastAsia"/>
            <w:noProof/>
            <w:rtl/>
          </w:rPr>
          <w:t>در</w:t>
        </w:r>
        <w:r w:rsidRPr="002D49CB">
          <w:rPr>
            <w:rStyle w:val="Hyperlink"/>
            <w:noProof/>
            <w:rtl/>
          </w:rPr>
          <w:t xml:space="preserve"> </w:t>
        </w:r>
        <w:r w:rsidRPr="002D49CB">
          <w:rPr>
            <w:rStyle w:val="Hyperlink"/>
            <w:rFonts w:hint="eastAsia"/>
            <w:noProof/>
            <w:rtl/>
          </w:rPr>
          <w:t>درر</w:t>
        </w:r>
        <w:r w:rsidRPr="002D49CB">
          <w:rPr>
            <w:rStyle w:val="Hyperlink"/>
            <w:noProof/>
            <w:rtl/>
          </w:rPr>
          <w:t xml:space="preserve">: </w:t>
        </w:r>
        <w:r w:rsidRPr="002D49CB">
          <w:rPr>
            <w:rStyle w:val="Hyperlink"/>
            <w:rFonts w:hint="eastAsia"/>
            <w:noProof/>
            <w:rtl/>
          </w:rPr>
          <w:t>فرق</w:t>
        </w:r>
        <w:r w:rsidRPr="002D49CB">
          <w:rPr>
            <w:rStyle w:val="Hyperlink"/>
            <w:noProof/>
            <w:rtl/>
          </w:rPr>
          <w:t xml:space="preserve"> </w:t>
        </w:r>
        <w:r w:rsidRPr="002D49CB">
          <w:rPr>
            <w:rStyle w:val="Hyperlink"/>
            <w:rFonts w:hint="eastAsia"/>
            <w:noProof/>
            <w:rtl/>
          </w:rPr>
          <w:t>ب</w:t>
        </w:r>
        <w:r w:rsidRPr="002D49CB">
          <w:rPr>
            <w:rStyle w:val="Hyperlink"/>
            <w:rFonts w:hint="cs"/>
            <w:noProof/>
            <w:rtl/>
          </w:rPr>
          <w:t>ی</w:t>
        </w:r>
        <w:r w:rsidRPr="002D49CB">
          <w:rPr>
            <w:rStyle w:val="Hyperlink"/>
            <w:rFonts w:hint="eastAsia"/>
            <w:noProof/>
            <w:rtl/>
          </w:rPr>
          <w:t>ن</w:t>
        </w:r>
        <w:r w:rsidRPr="002D49CB">
          <w:rPr>
            <w:rStyle w:val="Hyperlink"/>
            <w:noProof/>
            <w:rtl/>
          </w:rPr>
          <w:t xml:space="preserve"> </w:t>
        </w:r>
        <w:r w:rsidRPr="002D49CB">
          <w:rPr>
            <w:rStyle w:val="Hyperlink"/>
            <w:rFonts w:hint="eastAsia"/>
            <w:noProof/>
            <w:rtl/>
          </w:rPr>
          <w:t>ق</w:t>
        </w:r>
        <w:r w:rsidRPr="002D49CB">
          <w:rPr>
            <w:rStyle w:val="Hyperlink"/>
            <w:rFonts w:hint="cs"/>
            <w:noProof/>
            <w:rtl/>
          </w:rPr>
          <w:t>ی</w:t>
        </w:r>
        <w:r w:rsidRPr="002D49CB">
          <w:rPr>
            <w:rStyle w:val="Hyperlink"/>
            <w:rFonts w:hint="eastAsia"/>
            <w:noProof/>
            <w:rtl/>
          </w:rPr>
          <w:t>ود</w:t>
        </w:r>
        <w:r w:rsidRPr="002D49CB">
          <w:rPr>
            <w:rStyle w:val="Hyperlink"/>
            <w:noProof/>
            <w:rtl/>
          </w:rPr>
          <w:t xml:space="preserve"> </w:t>
        </w:r>
        <w:r w:rsidRPr="002D49CB">
          <w:rPr>
            <w:rStyle w:val="Hyperlink"/>
            <w:rFonts w:hint="eastAsia"/>
            <w:noProof/>
            <w:rtl/>
          </w:rPr>
          <w:t>طول</w:t>
        </w:r>
        <w:r w:rsidRPr="002D49CB">
          <w:rPr>
            <w:rStyle w:val="Hyperlink"/>
            <w:rFonts w:hint="cs"/>
            <w:noProof/>
            <w:rtl/>
          </w:rPr>
          <w:t>ی</w:t>
        </w:r>
        <w:r w:rsidRPr="002D49CB">
          <w:rPr>
            <w:rStyle w:val="Hyperlink"/>
            <w:noProof/>
            <w:rtl/>
          </w:rPr>
          <w:t xml:space="preserve"> </w:t>
        </w:r>
        <w:r w:rsidRPr="002D49CB">
          <w:rPr>
            <w:rStyle w:val="Hyperlink"/>
            <w:rFonts w:hint="eastAsia"/>
            <w:noProof/>
            <w:rtl/>
          </w:rPr>
          <w:t>و</w:t>
        </w:r>
        <w:r w:rsidRPr="002D49CB">
          <w:rPr>
            <w:rStyle w:val="Hyperlink"/>
            <w:noProof/>
            <w:rtl/>
          </w:rPr>
          <w:t xml:space="preserve"> </w:t>
        </w:r>
        <w:r w:rsidRPr="002D49CB">
          <w:rPr>
            <w:rStyle w:val="Hyperlink"/>
            <w:rFonts w:hint="eastAsia"/>
            <w:noProof/>
            <w:rtl/>
          </w:rPr>
          <w:t>عرض</w:t>
        </w:r>
        <w:r w:rsidRPr="002D49C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Toc509723886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828C5" w:rsidRDefault="003828C5" w:rsidP="003828C5">
      <w:pPr>
        <w:pStyle w:val="TOC5"/>
        <w:tabs>
          <w:tab w:val="right" w:leader="dot" w:pos="10194"/>
        </w:tabs>
        <w:rPr>
          <w:rFonts w:asciiTheme="minorHAnsi" w:eastAsiaTheme="minorEastAsia" w:hAnsiTheme="minorHAnsi" w:cstheme="minorBidi"/>
          <w:bCs w:val="0"/>
          <w:noProof/>
          <w:color w:val="auto"/>
          <w:szCs w:val="22"/>
          <w:rtl/>
        </w:rPr>
      </w:pPr>
      <w:hyperlink w:anchor="_Toc509723887" w:history="1">
        <w:r w:rsidRPr="002D49CB">
          <w:rPr>
            <w:rStyle w:val="Hyperlink"/>
            <w:rFonts w:hint="eastAsia"/>
            <w:noProof/>
            <w:rtl/>
          </w:rPr>
          <w:t>اشکال</w:t>
        </w:r>
        <w:r w:rsidRPr="002D49CB">
          <w:rPr>
            <w:rStyle w:val="Hyperlink"/>
            <w:noProof/>
            <w:rtl/>
          </w:rPr>
          <w:t xml:space="preserve"> </w:t>
        </w:r>
        <w:r w:rsidRPr="002D49CB">
          <w:rPr>
            <w:rStyle w:val="Hyperlink"/>
            <w:rFonts w:hint="eastAsia"/>
            <w:noProof/>
            <w:rtl/>
          </w:rPr>
          <w:t>مرحوم</w:t>
        </w:r>
        <w:r w:rsidRPr="002D49CB">
          <w:rPr>
            <w:rStyle w:val="Hyperlink"/>
            <w:noProof/>
            <w:rtl/>
          </w:rPr>
          <w:t xml:space="preserve"> </w:t>
        </w:r>
        <w:r w:rsidRPr="002D49CB">
          <w:rPr>
            <w:rStyle w:val="Hyperlink"/>
            <w:rFonts w:hint="eastAsia"/>
            <w:noProof/>
            <w:rtl/>
          </w:rPr>
          <w:t>اصفهان</w:t>
        </w:r>
        <w:r w:rsidRPr="002D49CB">
          <w:rPr>
            <w:rStyle w:val="Hyperlink"/>
            <w:rFonts w:hint="cs"/>
            <w:noProof/>
            <w:rtl/>
          </w:rPr>
          <w:t>ی</w:t>
        </w:r>
        <w:r w:rsidRPr="002D49CB">
          <w:rPr>
            <w:rStyle w:val="Hyperlink"/>
            <w:noProof/>
            <w:rtl/>
          </w:rPr>
          <w:t xml:space="preserve"> </w:t>
        </w:r>
        <w:r w:rsidRPr="002D49CB">
          <w:rPr>
            <w:rStyle w:val="Hyperlink"/>
            <w:rFonts w:hint="eastAsia"/>
            <w:noProof/>
            <w:rtl/>
          </w:rPr>
          <w:t>به</w:t>
        </w:r>
        <w:r w:rsidRPr="002D49CB">
          <w:rPr>
            <w:rStyle w:val="Hyperlink"/>
            <w:noProof/>
            <w:rtl/>
          </w:rPr>
          <w:t xml:space="preserve"> </w:t>
        </w:r>
        <w:r w:rsidRPr="002D49CB">
          <w:rPr>
            <w:rStyle w:val="Hyperlink"/>
            <w:rFonts w:hint="eastAsia"/>
            <w:noProof/>
            <w:rtl/>
          </w:rPr>
          <w:t>کلام</w:t>
        </w:r>
        <w:r w:rsidRPr="002D49CB">
          <w:rPr>
            <w:rStyle w:val="Hyperlink"/>
            <w:noProof/>
            <w:rtl/>
          </w:rPr>
          <w:t xml:space="preserve"> </w:t>
        </w:r>
        <w:r w:rsidRPr="002D49CB">
          <w:rPr>
            <w:rStyle w:val="Hyperlink"/>
            <w:rFonts w:hint="eastAsia"/>
            <w:noProof/>
            <w:rtl/>
          </w:rPr>
          <w:t>مرحوم</w:t>
        </w:r>
        <w:r w:rsidRPr="002D49CB">
          <w:rPr>
            <w:rStyle w:val="Hyperlink"/>
            <w:noProof/>
            <w:rtl/>
          </w:rPr>
          <w:t xml:space="preserve"> </w:t>
        </w:r>
        <w:r w:rsidRPr="002D49CB">
          <w:rPr>
            <w:rStyle w:val="Hyperlink"/>
            <w:rFonts w:hint="eastAsia"/>
            <w:noProof/>
            <w:rtl/>
          </w:rPr>
          <w:t>حاج</w:t>
        </w:r>
        <w:r w:rsidRPr="002D49CB">
          <w:rPr>
            <w:rStyle w:val="Hyperlink"/>
            <w:noProof/>
            <w:rtl/>
          </w:rPr>
          <w:t xml:space="preserve"> </w:t>
        </w:r>
        <w:r w:rsidRPr="002D49CB">
          <w:rPr>
            <w:rStyle w:val="Hyperlink"/>
            <w:rFonts w:hint="eastAsia"/>
            <w:noProof/>
            <w:rtl/>
          </w:rPr>
          <w:t>ش</w:t>
        </w:r>
        <w:r w:rsidRPr="002D49CB">
          <w:rPr>
            <w:rStyle w:val="Hyperlink"/>
            <w:rFonts w:hint="cs"/>
            <w:noProof/>
            <w:rtl/>
          </w:rPr>
          <w:t>ی</w:t>
        </w:r>
        <w:r w:rsidRPr="002D49CB">
          <w:rPr>
            <w:rStyle w:val="Hyperlink"/>
            <w:rFonts w:hint="eastAsia"/>
            <w:noProof/>
            <w:rtl/>
          </w:rPr>
          <w:t>خ</w:t>
        </w:r>
        <w:r w:rsidRPr="002D49CB">
          <w:rPr>
            <w:rStyle w:val="Hyperlink"/>
            <w:noProof/>
            <w:rtl/>
          </w:rPr>
          <w:t xml:space="preserve">: </w:t>
        </w:r>
        <w:r w:rsidRPr="002D49CB">
          <w:rPr>
            <w:rStyle w:val="Hyperlink"/>
            <w:rFonts w:hint="eastAsia"/>
            <w:noProof/>
            <w:rtl/>
          </w:rPr>
          <w:t>خلط</w:t>
        </w:r>
        <w:r w:rsidRPr="002D49CB">
          <w:rPr>
            <w:rStyle w:val="Hyperlink"/>
            <w:noProof/>
            <w:rtl/>
          </w:rPr>
          <w:t xml:space="preserve"> </w:t>
        </w:r>
        <w:r w:rsidRPr="002D49CB">
          <w:rPr>
            <w:rStyle w:val="Hyperlink"/>
            <w:rFonts w:hint="eastAsia"/>
            <w:noProof/>
            <w:rtl/>
          </w:rPr>
          <w:t>ب</w:t>
        </w:r>
        <w:r w:rsidRPr="002D49CB">
          <w:rPr>
            <w:rStyle w:val="Hyperlink"/>
            <w:rFonts w:hint="cs"/>
            <w:noProof/>
            <w:rtl/>
          </w:rPr>
          <w:t>ی</w:t>
        </w:r>
        <w:r w:rsidRPr="002D49CB">
          <w:rPr>
            <w:rStyle w:val="Hyperlink"/>
            <w:rFonts w:hint="eastAsia"/>
            <w:noProof/>
            <w:rtl/>
          </w:rPr>
          <w:t>ن</w:t>
        </w:r>
        <w:r w:rsidRPr="002D49CB">
          <w:rPr>
            <w:rStyle w:val="Hyperlink"/>
            <w:noProof/>
            <w:rtl/>
          </w:rPr>
          <w:t xml:space="preserve"> </w:t>
        </w:r>
        <w:r w:rsidRPr="002D49CB">
          <w:rPr>
            <w:rStyle w:val="Hyperlink"/>
            <w:rFonts w:hint="eastAsia"/>
            <w:noProof/>
            <w:rtl/>
          </w:rPr>
          <w:t>ثبوت</w:t>
        </w:r>
        <w:r w:rsidRPr="002D49CB">
          <w:rPr>
            <w:rStyle w:val="Hyperlink"/>
            <w:noProof/>
            <w:rtl/>
          </w:rPr>
          <w:t xml:space="preserve"> </w:t>
        </w:r>
        <w:r w:rsidRPr="002D49CB">
          <w:rPr>
            <w:rStyle w:val="Hyperlink"/>
            <w:rFonts w:hint="eastAsia"/>
            <w:noProof/>
            <w:rtl/>
          </w:rPr>
          <w:t>و</w:t>
        </w:r>
        <w:r w:rsidRPr="002D49CB">
          <w:rPr>
            <w:rStyle w:val="Hyperlink"/>
            <w:noProof/>
            <w:rtl/>
          </w:rPr>
          <w:t xml:space="preserve"> </w:t>
        </w:r>
        <w:r w:rsidRPr="002D49CB">
          <w:rPr>
            <w:rStyle w:val="Hyperlink"/>
            <w:rFonts w:hint="eastAsia"/>
            <w:noProof/>
            <w:rtl/>
          </w:rPr>
          <w:t>اثبات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Toc509723887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3828C5"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23C05">
        <w:rPr>
          <w:rFonts w:hint="cs"/>
          <w:rtl/>
        </w:rPr>
        <w:t>کلام</w:t>
      </w:r>
      <w:r w:rsidR="00A23C05">
        <w:rPr>
          <w:rtl/>
        </w:rPr>
        <w:t xml:space="preserve"> </w:t>
      </w:r>
      <w:r w:rsidR="00A23C05">
        <w:rPr>
          <w:rFonts w:hint="cs"/>
          <w:rtl/>
        </w:rPr>
        <w:t>مرحوم</w:t>
      </w:r>
      <w:r w:rsidR="00A23C05">
        <w:rPr>
          <w:rtl/>
        </w:rPr>
        <w:t xml:space="preserve"> </w:t>
      </w:r>
      <w:r w:rsidR="00A23C05">
        <w:rPr>
          <w:rFonts w:hint="cs"/>
          <w:rtl/>
        </w:rPr>
        <w:t>اصفهانی</w:t>
      </w:r>
      <w:r w:rsidR="00025B70">
        <w:rPr>
          <w:rFonts w:hint="cs"/>
          <w:rtl/>
        </w:rPr>
        <w:t xml:space="preserve"> </w:t>
      </w:r>
      <w:r w:rsidR="00386C11" w:rsidRPr="00A6366F">
        <w:rPr>
          <w:rFonts w:hint="cs"/>
          <w:rtl/>
        </w:rPr>
        <w:t>/</w:t>
      </w:r>
      <w:bookmarkStart w:id="1" w:name="BokSabj_d"/>
      <w:bookmarkEnd w:id="1"/>
      <w:r w:rsidR="00A23C05">
        <w:rPr>
          <w:rFonts w:hint="cs"/>
          <w:rtl/>
        </w:rPr>
        <w:t>تنبیه</w:t>
      </w:r>
      <w:r w:rsidR="00A23C05">
        <w:rPr>
          <w:rtl/>
        </w:rPr>
        <w:t xml:space="preserve"> </w:t>
      </w:r>
      <w:r w:rsidR="00A23C05">
        <w:rPr>
          <w:rFonts w:hint="cs"/>
          <w:rtl/>
        </w:rPr>
        <w:t>سیزدهم</w:t>
      </w:r>
      <w:r w:rsidR="00386C11" w:rsidRPr="00A6366F">
        <w:rPr>
          <w:rFonts w:hint="cs"/>
          <w:rtl/>
        </w:rPr>
        <w:t xml:space="preserve"> /</w:t>
      </w:r>
      <w:bookmarkStart w:id="2" w:name="Bokkolli"/>
      <w:bookmarkEnd w:id="2"/>
      <w:r w:rsidR="00A23C05">
        <w:rPr>
          <w:rFonts w:hint="cs"/>
          <w:rtl/>
        </w:rPr>
        <w:t>استصحاب</w:t>
      </w:r>
      <w:r w:rsidR="001B6799" w:rsidRPr="00A6366F">
        <w:rPr>
          <w:rFonts w:hint="cs"/>
          <w:rtl/>
        </w:rPr>
        <w:t xml:space="preserve"> </w:t>
      </w:r>
      <w:bookmarkStart w:id="3" w:name="_GoBack"/>
      <w:bookmarkEnd w:id="3"/>
    </w:p>
    <w:p w:rsidR="008F5B4D" w:rsidRPr="009C66D5" w:rsidRDefault="008F5B4D" w:rsidP="008F5B4D">
      <w:pPr>
        <w:rPr>
          <w:rStyle w:val="Emphasis"/>
          <w:b/>
          <w:bCs w:val="0"/>
          <w:rtl/>
        </w:rPr>
      </w:pPr>
      <w:r w:rsidRPr="009C66D5">
        <w:rPr>
          <w:rStyle w:val="Emphasis"/>
          <w:rFonts w:hint="cs"/>
          <w:b/>
          <w:bCs w:val="0"/>
          <w:rtl/>
        </w:rPr>
        <w:t>خلاصه مباحث گذشته:</w:t>
      </w:r>
    </w:p>
    <w:p w:rsidR="003828C5" w:rsidRDefault="003828C5" w:rsidP="003828C5">
      <w:pPr>
        <w:rPr>
          <w:rtl/>
        </w:rPr>
      </w:pPr>
      <w:r>
        <w:rPr>
          <w:rFonts w:hint="cs"/>
          <w:rtl/>
        </w:rPr>
        <w:t>بحث در توضیح کلام مرحوم اصفهانی از مراد صاحب کفایه بود.</w:t>
      </w:r>
    </w:p>
    <w:p w:rsidR="00247D2F" w:rsidRPr="003A6148" w:rsidRDefault="00247D2F" w:rsidP="003A6148">
      <w:pPr>
        <w:pBdr>
          <w:bottom w:val="double" w:sz="6" w:space="1" w:color="auto"/>
        </w:pBdr>
      </w:pPr>
    </w:p>
    <w:p w:rsidR="008F5B4D" w:rsidRDefault="008F5B4D" w:rsidP="003A6148"/>
    <w:p w:rsidR="003828C5" w:rsidRPr="00C468F1" w:rsidRDefault="003828C5" w:rsidP="003828C5">
      <w:pPr>
        <w:rPr>
          <w:rtl/>
        </w:rPr>
      </w:pPr>
    </w:p>
    <w:p w:rsidR="003828C5" w:rsidRDefault="003828C5" w:rsidP="003828C5">
      <w:pPr>
        <w:pStyle w:val="Heading6"/>
        <w:rPr>
          <w:rtl/>
        </w:rPr>
      </w:pPr>
      <w:bookmarkStart w:id="4" w:name="_Toc509723885"/>
      <w:r>
        <w:rPr>
          <w:rFonts w:hint="cs"/>
          <w:rtl/>
        </w:rPr>
        <w:t>توضیح بیشتر کلام مرحوم اصفهانی</w:t>
      </w:r>
      <w:bookmarkEnd w:id="4"/>
    </w:p>
    <w:p w:rsidR="003828C5" w:rsidRDefault="003828C5" w:rsidP="003828C5">
      <w:pPr>
        <w:rPr>
          <w:rtl/>
        </w:rPr>
      </w:pPr>
      <w:r>
        <w:rPr>
          <w:rFonts w:hint="cs"/>
          <w:rtl/>
        </w:rPr>
        <w:t>مرحوم اصفهانی بحث رجوع به استصحاب و عام را این گونه تفسیر کردند که بین لحاظ به نحو تقطیعی در دلالت عام (که در این صورت نسبت به زمان بعد از تخصیص، مرجع عموم خواهد بود.) و بین لحاظ زمان به نحو ظرف استمرار حکم واحد (که در این صورت، به استصحاب رجوع می شود.) فرق گذاشته شده است.</w:t>
      </w:r>
    </w:p>
    <w:p w:rsidR="003828C5" w:rsidRDefault="003828C5" w:rsidP="003828C5">
      <w:pPr>
        <w:rPr>
          <w:rtl/>
        </w:rPr>
      </w:pPr>
      <w:r>
        <w:rPr>
          <w:rFonts w:hint="cs"/>
          <w:rtl/>
        </w:rPr>
        <w:t xml:space="preserve">پس حیث بحث این است که آیا در دلالت بر عموم ازمنه، زمان ها به نحو متعدد و افراد مختلف، منظور است و یا این که به نحو ظرف استمرار حکم واحد لحاظ شده است. </w:t>
      </w:r>
    </w:p>
    <w:p w:rsidR="003828C5" w:rsidRDefault="003828C5" w:rsidP="003828C5">
      <w:pPr>
        <w:rPr>
          <w:rtl/>
        </w:rPr>
      </w:pPr>
      <w:r>
        <w:rPr>
          <w:rFonts w:hint="cs"/>
          <w:rtl/>
        </w:rPr>
        <w:t>باید به این نکته توجه داشت که در لحاظ ازمنه به شکل قید و ظرف، فرقی در این نیست که دال بر این لحاظ، لفظ عام باشد و یا مقدمات حکمت. تفسیر مرحوم اصفهانی از کلام مرحوم شیخ و آخوند، تفصیل بین عام و اطلاق نبود، بلکه تفصیل بین لحاظ استقلالی ازمنه و عدم لحاظ استقلالی آن، بود. در صورت لحاظ استقلالی ازمنه، در غیر مورد تخصیص، به دلیل عام مراجعه می شود و در صورت لحاظ زمان به نحو ظرف برای حکم واحد، به استصحاب رجوع می شود.</w:t>
      </w:r>
    </w:p>
    <w:p w:rsidR="003828C5" w:rsidRDefault="003828C5" w:rsidP="003828C5">
      <w:pPr>
        <w:rPr>
          <w:rtl/>
        </w:rPr>
      </w:pPr>
      <w:r>
        <w:rPr>
          <w:rFonts w:hint="cs"/>
          <w:rtl/>
        </w:rPr>
        <w:t xml:space="preserve">تفاوت بین عموم اطلاق، تفاوتی ثبوتی است، در حالی که تفصیل ذکر شده در بحث کنونی، به لحاظ اثبات و دلالت است. در مورد اطلاق، گفته می شود که مثلا در خطابِ (اعتق رقبۀ) جامع رقبه، موضوع حکم است و تمام افراد رقبه با خصوصیات مختلف، از این جهت که واجد این جامع هستند، موضوع حکمند و این لحاظ جامع به نحوی است که اگر امکان داشت که جامع بدون خصوصیات در خارج، محقق شود، همان موضوع حکم می بود. این در حالی است که در مورد عموم، گفته می </w:t>
      </w:r>
      <w:r>
        <w:rPr>
          <w:rFonts w:hint="cs"/>
          <w:rtl/>
        </w:rPr>
        <w:lastRenderedPageBreak/>
        <w:t>شود که مثلا در خطابِ (اوفوا بالعقود)، تمام افراد بیع و صلح و اجاره و... با خصوصیاتشان لحاظ شده و موضوع حکم اند. پس بحث در عموم و اطلاق، بحثی ثبوتی است.</w:t>
      </w:r>
    </w:p>
    <w:p w:rsidR="003828C5" w:rsidRDefault="003828C5" w:rsidP="003828C5">
      <w:pPr>
        <w:rPr>
          <w:rtl/>
        </w:rPr>
      </w:pPr>
      <w:r>
        <w:rPr>
          <w:rFonts w:hint="cs"/>
          <w:rtl/>
        </w:rPr>
        <w:t>با توجه به این مطلب، عبارت مکاسب مرحوم شیخ، منافاتی با توضیح کلام مرحوم اصفهانی ندارد. عبارت مرحوم شیخ در مکاسب به این شکل است:</w:t>
      </w:r>
    </w:p>
    <w:p w:rsidR="003828C5" w:rsidRDefault="003828C5" w:rsidP="003828C5">
      <w:pPr>
        <w:rPr>
          <w:rtl/>
        </w:rPr>
      </w:pPr>
      <w:r w:rsidRPr="00B24279">
        <w:rPr>
          <w:rFonts w:hint="cs"/>
          <w:rtl/>
        </w:rPr>
        <w:t>ثمّ</w:t>
      </w:r>
      <w:r w:rsidRPr="00B24279">
        <w:rPr>
          <w:rtl/>
        </w:rPr>
        <w:t xml:space="preserve"> </w:t>
      </w:r>
      <w:r w:rsidRPr="00B24279">
        <w:rPr>
          <w:rFonts w:hint="cs"/>
          <w:rtl/>
        </w:rPr>
        <w:t>لا</w:t>
      </w:r>
      <w:r w:rsidRPr="00B24279">
        <w:rPr>
          <w:rtl/>
        </w:rPr>
        <w:t xml:space="preserve"> </w:t>
      </w:r>
      <w:r w:rsidRPr="00B24279">
        <w:rPr>
          <w:rFonts w:hint="cs"/>
          <w:rtl/>
        </w:rPr>
        <w:t>يخفى</w:t>
      </w:r>
      <w:r w:rsidRPr="00B24279">
        <w:rPr>
          <w:rtl/>
        </w:rPr>
        <w:t xml:space="preserve"> </w:t>
      </w:r>
      <w:r w:rsidRPr="00B24279">
        <w:rPr>
          <w:rFonts w:hint="cs"/>
          <w:rtl/>
        </w:rPr>
        <w:t>أنّ</w:t>
      </w:r>
      <w:r w:rsidRPr="00B24279">
        <w:rPr>
          <w:rtl/>
        </w:rPr>
        <w:t xml:space="preserve"> </w:t>
      </w:r>
      <w:r w:rsidRPr="00B24279">
        <w:rPr>
          <w:rFonts w:hint="cs"/>
          <w:rtl/>
        </w:rPr>
        <w:t>مناط</w:t>
      </w:r>
      <w:r w:rsidRPr="00B24279">
        <w:rPr>
          <w:rtl/>
        </w:rPr>
        <w:t xml:space="preserve"> </w:t>
      </w:r>
      <w:r w:rsidRPr="00B24279">
        <w:rPr>
          <w:rFonts w:hint="cs"/>
          <w:rtl/>
        </w:rPr>
        <w:t>هذا</w:t>
      </w:r>
      <w:r w:rsidRPr="00B24279">
        <w:rPr>
          <w:rtl/>
        </w:rPr>
        <w:t xml:space="preserve"> </w:t>
      </w:r>
      <w:r w:rsidRPr="00B24279">
        <w:rPr>
          <w:rFonts w:hint="cs"/>
          <w:rtl/>
        </w:rPr>
        <w:t>الفرق</w:t>
      </w:r>
      <w:r w:rsidRPr="00B24279">
        <w:rPr>
          <w:rtl/>
        </w:rPr>
        <w:t xml:space="preserve"> </w:t>
      </w:r>
      <w:r w:rsidRPr="00B24279">
        <w:rPr>
          <w:rFonts w:hint="cs"/>
          <w:rtl/>
        </w:rPr>
        <w:t>ليس</w:t>
      </w:r>
      <w:r w:rsidRPr="00B24279">
        <w:rPr>
          <w:rtl/>
        </w:rPr>
        <w:t xml:space="preserve"> </w:t>
      </w:r>
      <w:r w:rsidRPr="00B24279">
        <w:rPr>
          <w:rFonts w:hint="cs"/>
          <w:rtl/>
        </w:rPr>
        <w:t>كون</w:t>
      </w:r>
      <w:r w:rsidRPr="00B24279">
        <w:rPr>
          <w:rtl/>
        </w:rPr>
        <w:t xml:space="preserve"> </w:t>
      </w:r>
      <w:r w:rsidRPr="00B24279">
        <w:rPr>
          <w:rFonts w:hint="cs"/>
          <w:rtl/>
        </w:rPr>
        <w:t>عموم</w:t>
      </w:r>
      <w:r w:rsidRPr="00B24279">
        <w:rPr>
          <w:rtl/>
        </w:rPr>
        <w:t xml:space="preserve"> </w:t>
      </w:r>
      <w:r w:rsidRPr="00B24279">
        <w:rPr>
          <w:rFonts w:hint="cs"/>
          <w:rtl/>
        </w:rPr>
        <w:t>الزمان</w:t>
      </w:r>
      <w:r w:rsidRPr="00B24279">
        <w:rPr>
          <w:rtl/>
        </w:rPr>
        <w:t xml:space="preserve"> </w:t>
      </w:r>
      <w:r w:rsidRPr="00B24279">
        <w:rPr>
          <w:rFonts w:hint="cs"/>
          <w:rtl/>
        </w:rPr>
        <w:t>في</w:t>
      </w:r>
      <w:r w:rsidRPr="00B24279">
        <w:rPr>
          <w:rtl/>
        </w:rPr>
        <w:t xml:space="preserve"> </w:t>
      </w:r>
      <w:r w:rsidRPr="00B24279">
        <w:rPr>
          <w:rFonts w:hint="cs"/>
          <w:rtl/>
        </w:rPr>
        <w:t>الصورة</w:t>
      </w:r>
      <w:r w:rsidRPr="00B24279">
        <w:rPr>
          <w:rtl/>
        </w:rPr>
        <w:t xml:space="preserve"> </w:t>
      </w:r>
      <w:r w:rsidRPr="00B24279">
        <w:rPr>
          <w:rFonts w:hint="cs"/>
          <w:rtl/>
        </w:rPr>
        <w:t>الاولى</w:t>
      </w:r>
      <w:r w:rsidRPr="00B24279">
        <w:rPr>
          <w:rtl/>
        </w:rPr>
        <w:t xml:space="preserve"> </w:t>
      </w:r>
      <w:r w:rsidRPr="00B24279">
        <w:rPr>
          <w:rFonts w:hint="cs"/>
          <w:rtl/>
        </w:rPr>
        <w:t>من</w:t>
      </w:r>
      <w:r w:rsidRPr="00B24279">
        <w:rPr>
          <w:rtl/>
        </w:rPr>
        <w:t xml:space="preserve"> </w:t>
      </w:r>
      <w:r w:rsidRPr="00B24279">
        <w:rPr>
          <w:rFonts w:hint="cs"/>
          <w:rtl/>
        </w:rPr>
        <w:t>الإطلاق</w:t>
      </w:r>
      <w:r w:rsidRPr="00B24279">
        <w:rPr>
          <w:rtl/>
        </w:rPr>
        <w:t xml:space="preserve"> </w:t>
      </w:r>
      <w:r w:rsidRPr="00B24279">
        <w:rPr>
          <w:rFonts w:hint="cs"/>
          <w:rtl/>
        </w:rPr>
        <w:t>المحمول</w:t>
      </w:r>
      <w:r w:rsidRPr="00B24279">
        <w:rPr>
          <w:rtl/>
        </w:rPr>
        <w:t xml:space="preserve"> </w:t>
      </w:r>
      <w:r w:rsidRPr="00B24279">
        <w:rPr>
          <w:rFonts w:hint="cs"/>
          <w:rtl/>
        </w:rPr>
        <w:t>على</w:t>
      </w:r>
      <w:r w:rsidRPr="00B24279">
        <w:rPr>
          <w:rtl/>
        </w:rPr>
        <w:t xml:space="preserve"> </w:t>
      </w:r>
      <w:r w:rsidRPr="00B24279">
        <w:rPr>
          <w:rFonts w:hint="cs"/>
          <w:rtl/>
        </w:rPr>
        <w:t>العموم</w:t>
      </w:r>
      <w:r w:rsidRPr="00B24279">
        <w:rPr>
          <w:rtl/>
        </w:rPr>
        <w:t xml:space="preserve"> </w:t>
      </w:r>
      <w:r w:rsidRPr="00B24279">
        <w:rPr>
          <w:rFonts w:hint="cs"/>
          <w:rtl/>
        </w:rPr>
        <w:t>بدليل</w:t>
      </w:r>
      <w:r w:rsidRPr="00B24279">
        <w:rPr>
          <w:rtl/>
        </w:rPr>
        <w:t xml:space="preserve"> </w:t>
      </w:r>
      <w:r w:rsidRPr="00B24279">
        <w:rPr>
          <w:rFonts w:hint="cs"/>
          <w:rtl/>
        </w:rPr>
        <w:t>الحكمة</w:t>
      </w:r>
      <w:r w:rsidRPr="00B24279">
        <w:rPr>
          <w:rtl/>
        </w:rPr>
        <w:t xml:space="preserve"> </w:t>
      </w:r>
      <w:r w:rsidRPr="00B24279">
        <w:rPr>
          <w:rFonts w:hint="cs"/>
          <w:rtl/>
        </w:rPr>
        <w:t>و</w:t>
      </w:r>
      <w:r w:rsidRPr="00B24279">
        <w:rPr>
          <w:rtl/>
        </w:rPr>
        <w:t xml:space="preserve"> </w:t>
      </w:r>
      <w:r w:rsidRPr="00B24279">
        <w:rPr>
          <w:rFonts w:hint="cs"/>
          <w:rtl/>
        </w:rPr>
        <w:t>كونه</w:t>
      </w:r>
      <w:r w:rsidRPr="00B24279">
        <w:rPr>
          <w:rtl/>
        </w:rPr>
        <w:t xml:space="preserve"> </w:t>
      </w:r>
      <w:r w:rsidRPr="00B24279">
        <w:rPr>
          <w:rFonts w:hint="cs"/>
          <w:rtl/>
        </w:rPr>
        <w:t>في</w:t>
      </w:r>
      <w:r w:rsidRPr="00B24279">
        <w:rPr>
          <w:rtl/>
        </w:rPr>
        <w:t xml:space="preserve"> </w:t>
      </w:r>
      <w:r w:rsidRPr="00B24279">
        <w:rPr>
          <w:rFonts w:hint="cs"/>
          <w:rtl/>
        </w:rPr>
        <w:t>الصورة</w:t>
      </w:r>
      <w:r w:rsidRPr="00B24279">
        <w:rPr>
          <w:rtl/>
        </w:rPr>
        <w:t xml:space="preserve"> </w:t>
      </w:r>
      <w:r w:rsidRPr="00B24279">
        <w:rPr>
          <w:rFonts w:hint="cs"/>
          <w:rtl/>
        </w:rPr>
        <w:t>الثانية</w:t>
      </w:r>
      <w:r w:rsidRPr="00B24279">
        <w:rPr>
          <w:rtl/>
        </w:rPr>
        <w:t xml:space="preserve"> </w:t>
      </w:r>
      <w:r w:rsidRPr="00B24279">
        <w:rPr>
          <w:rFonts w:hint="cs"/>
          <w:rtl/>
        </w:rPr>
        <w:t>عموماً</w:t>
      </w:r>
      <w:r w:rsidRPr="00B24279">
        <w:rPr>
          <w:rtl/>
        </w:rPr>
        <w:t xml:space="preserve"> </w:t>
      </w:r>
      <w:r w:rsidRPr="00B24279">
        <w:rPr>
          <w:rFonts w:hint="cs"/>
          <w:rtl/>
        </w:rPr>
        <w:t>لغويّاً،</w:t>
      </w:r>
      <w:r w:rsidRPr="00B24279">
        <w:rPr>
          <w:rtl/>
        </w:rPr>
        <w:t xml:space="preserve"> </w:t>
      </w:r>
      <w:r w:rsidRPr="00B24279">
        <w:rPr>
          <w:rFonts w:hint="cs"/>
          <w:rtl/>
        </w:rPr>
        <w:t>بل</w:t>
      </w:r>
      <w:r w:rsidRPr="00B24279">
        <w:rPr>
          <w:rtl/>
        </w:rPr>
        <w:t xml:space="preserve"> </w:t>
      </w:r>
      <w:r w:rsidRPr="00B24279">
        <w:rPr>
          <w:rFonts w:hint="cs"/>
          <w:rtl/>
        </w:rPr>
        <w:t>المناط</w:t>
      </w:r>
      <w:r w:rsidRPr="00B24279">
        <w:rPr>
          <w:rtl/>
        </w:rPr>
        <w:t xml:space="preserve"> </w:t>
      </w:r>
      <w:r w:rsidRPr="00B24279">
        <w:rPr>
          <w:rFonts w:hint="cs"/>
          <w:rtl/>
        </w:rPr>
        <w:t>كون</w:t>
      </w:r>
      <w:r w:rsidRPr="00B24279">
        <w:rPr>
          <w:rtl/>
        </w:rPr>
        <w:t xml:space="preserve"> </w:t>
      </w:r>
      <w:r w:rsidRPr="00B24279">
        <w:rPr>
          <w:rFonts w:hint="cs"/>
          <w:rtl/>
        </w:rPr>
        <w:t>الزمان</w:t>
      </w:r>
      <w:r w:rsidRPr="00B24279">
        <w:rPr>
          <w:rtl/>
        </w:rPr>
        <w:t xml:space="preserve"> </w:t>
      </w:r>
      <w:r w:rsidRPr="00B24279">
        <w:rPr>
          <w:rFonts w:hint="cs"/>
          <w:rtl/>
        </w:rPr>
        <w:t>في</w:t>
      </w:r>
      <w:r w:rsidRPr="00B24279">
        <w:rPr>
          <w:rtl/>
        </w:rPr>
        <w:t xml:space="preserve"> </w:t>
      </w:r>
      <w:r w:rsidRPr="00B24279">
        <w:rPr>
          <w:rFonts w:hint="cs"/>
          <w:rtl/>
        </w:rPr>
        <w:t>الأُولى</w:t>
      </w:r>
      <w:r w:rsidRPr="00B24279">
        <w:rPr>
          <w:rtl/>
        </w:rPr>
        <w:t xml:space="preserve"> </w:t>
      </w:r>
      <w:r w:rsidRPr="00B24279">
        <w:rPr>
          <w:rFonts w:hint="cs"/>
          <w:rtl/>
        </w:rPr>
        <w:t>ظرفاً</w:t>
      </w:r>
      <w:r w:rsidRPr="00B24279">
        <w:rPr>
          <w:rtl/>
        </w:rPr>
        <w:t xml:space="preserve"> </w:t>
      </w:r>
      <w:r w:rsidRPr="00B24279">
        <w:rPr>
          <w:rFonts w:hint="cs"/>
          <w:rtl/>
        </w:rPr>
        <w:t>للحكم</w:t>
      </w:r>
      <w:r w:rsidRPr="00B24279">
        <w:rPr>
          <w:rtl/>
        </w:rPr>
        <w:t xml:space="preserve"> </w:t>
      </w:r>
      <w:r w:rsidRPr="00B24279">
        <w:rPr>
          <w:rFonts w:hint="cs"/>
          <w:rtl/>
        </w:rPr>
        <w:t>و</w:t>
      </w:r>
      <w:r w:rsidRPr="00B24279">
        <w:rPr>
          <w:rtl/>
        </w:rPr>
        <w:t xml:space="preserve"> </w:t>
      </w:r>
      <w:r w:rsidRPr="00B24279">
        <w:rPr>
          <w:rFonts w:hint="cs"/>
          <w:rtl/>
        </w:rPr>
        <w:t>إن</w:t>
      </w:r>
      <w:r w:rsidRPr="00B24279">
        <w:rPr>
          <w:rtl/>
        </w:rPr>
        <w:t xml:space="preserve"> </w:t>
      </w:r>
      <w:r w:rsidRPr="00B24279">
        <w:rPr>
          <w:rFonts w:hint="cs"/>
          <w:rtl/>
        </w:rPr>
        <w:t>فُرض</w:t>
      </w:r>
      <w:r w:rsidRPr="00B24279">
        <w:rPr>
          <w:rtl/>
        </w:rPr>
        <w:t xml:space="preserve"> </w:t>
      </w:r>
      <w:r w:rsidRPr="00B24279">
        <w:rPr>
          <w:rFonts w:hint="cs"/>
          <w:rtl/>
        </w:rPr>
        <w:t>عمومه</w:t>
      </w:r>
      <w:r w:rsidRPr="00B24279">
        <w:rPr>
          <w:rtl/>
        </w:rPr>
        <w:t xml:space="preserve"> </w:t>
      </w:r>
      <w:r w:rsidRPr="00B24279">
        <w:rPr>
          <w:rFonts w:hint="cs"/>
          <w:rtl/>
        </w:rPr>
        <w:t>لغويّاً،</w:t>
      </w:r>
      <w:r w:rsidRPr="00B24279">
        <w:rPr>
          <w:rtl/>
        </w:rPr>
        <w:t xml:space="preserve"> </w:t>
      </w:r>
      <w:r w:rsidRPr="00B24279">
        <w:rPr>
          <w:rFonts w:hint="cs"/>
          <w:rtl/>
        </w:rPr>
        <w:t>فيكون</w:t>
      </w:r>
      <w:r w:rsidRPr="00B24279">
        <w:rPr>
          <w:rtl/>
        </w:rPr>
        <w:t xml:space="preserve"> </w:t>
      </w:r>
      <w:r w:rsidRPr="00B24279">
        <w:rPr>
          <w:rFonts w:hint="cs"/>
          <w:rtl/>
        </w:rPr>
        <w:t>الحكم</w:t>
      </w:r>
      <w:r w:rsidRPr="00B24279">
        <w:rPr>
          <w:rtl/>
        </w:rPr>
        <w:t xml:space="preserve"> </w:t>
      </w:r>
      <w:r w:rsidRPr="00B24279">
        <w:rPr>
          <w:rFonts w:hint="cs"/>
          <w:rtl/>
        </w:rPr>
        <w:t>فيه</w:t>
      </w:r>
      <w:r w:rsidRPr="00B24279">
        <w:rPr>
          <w:rtl/>
        </w:rPr>
        <w:t xml:space="preserve"> </w:t>
      </w:r>
      <w:r w:rsidRPr="00B24279">
        <w:rPr>
          <w:rFonts w:hint="cs"/>
          <w:rtl/>
        </w:rPr>
        <w:t>حكماً</w:t>
      </w:r>
      <w:r w:rsidRPr="00B24279">
        <w:rPr>
          <w:rtl/>
        </w:rPr>
        <w:t xml:space="preserve"> </w:t>
      </w:r>
      <w:r w:rsidRPr="00B24279">
        <w:rPr>
          <w:rFonts w:hint="cs"/>
          <w:rtl/>
        </w:rPr>
        <w:t>واحداً</w:t>
      </w:r>
      <w:r w:rsidRPr="00B24279">
        <w:rPr>
          <w:rtl/>
        </w:rPr>
        <w:t xml:space="preserve"> </w:t>
      </w:r>
      <w:r w:rsidRPr="00B24279">
        <w:rPr>
          <w:rFonts w:hint="cs"/>
          <w:rtl/>
        </w:rPr>
        <w:t>مستمرّاً</w:t>
      </w:r>
      <w:r w:rsidRPr="00B24279">
        <w:rPr>
          <w:rtl/>
        </w:rPr>
        <w:t xml:space="preserve"> </w:t>
      </w:r>
      <w:r w:rsidRPr="00B24279">
        <w:rPr>
          <w:rFonts w:hint="cs"/>
          <w:rtl/>
        </w:rPr>
        <w:t>لموضوعٍ</w:t>
      </w:r>
      <w:r w:rsidRPr="00B24279">
        <w:rPr>
          <w:rtl/>
        </w:rPr>
        <w:t xml:space="preserve"> </w:t>
      </w:r>
      <w:r w:rsidRPr="00B24279">
        <w:rPr>
          <w:rFonts w:hint="cs"/>
          <w:rtl/>
        </w:rPr>
        <w:t>واحد</w:t>
      </w:r>
      <w:r>
        <w:rPr>
          <w:rFonts w:hint="cs"/>
          <w:rtl/>
        </w:rPr>
        <w:t>.</w:t>
      </w:r>
      <w:r>
        <w:rPr>
          <w:rStyle w:val="FootnoteReference"/>
          <w:rtl/>
        </w:rPr>
        <w:footnoteReference w:id="1"/>
      </w:r>
    </w:p>
    <w:p w:rsidR="003828C5" w:rsidRDefault="003828C5" w:rsidP="003828C5">
      <w:pPr>
        <w:rPr>
          <w:rtl/>
        </w:rPr>
      </w:pPr>
      <w:r>
        <w:rPr>
          <w:rFonts w:hint="cs"/>
          <w:rtl/>
        </w:rPr>
        <w:t xml:space="preserve">بخشی از عبارت مرحوم اصفهانی در توضیح مطلب رسائل و کفایه، به این شکل است: </w:t>
      </w:r>
    </w:p>
    <w:p w:rsidR="003828C5" w:rsidRDefault="003828C5" w:rsidP="003828C5">
      <w:pPr>
        <w:rPr>
          <w:rtl/>
        </w:rPr>
      </w:pPr>
      <w:r w:rsidRPr="000F67E3">
        <w:rPr>
          <w:rFonts w:hint="cs"/>
          <w:rtl/>
        </w:rPr>
        <w:t>فالعبرة</w:t>
      </w:r>
      <w:r w:rsidRPr="000F67E3">
        <w:rPr>
          <w:rtl/>
        </w:rPr>
        <w:t xml:space="preserve"> </w:t>
      </w:r>
      <w:r w:rsidRPr="000F67E3">
        <w:rPr>
          <w:rFonts w:hint="cs"/>
          <w:rtl/>
        </w:rPr>
        <w:t>في</w:t>
      </w:r>
      <w:r w:rsidRPr="000F67E3">
        <w:rPr>
          <w:rtl/>
        </w:rPr>
        <w:t xml:space="preserve"> </w:t>
      </w:r>
      <w:r w:rsidRPr="000F67E3">
        <w:rPr>
          <w:rFonts w:hint="cs"/>
          <w:rtl/>
        </w:rPr>
        <w:t>تعدد</w:t>
      </w:r>
      <w:r w:rsidRPr="000F67E3">
        <w:rPr>
          <w:rtl/>
        </w:rPr>
        <w:t xml:space="preserve"> </w:t>
      </w:r>
      <w:r w:rsidRPr="000F67E3">
        <w:rPr>
          <w:rFonts w:hint="cs"/>
          <w:rtl/>
        </w:rPr>
        <w:t>الإطاعة</w:t>
      </w:r>
      <w:r w:rsidRPr="000F67E3">
        <w:rPr>
          <w:rtl/>
        </w:rPr>
        <w:t xml:space="preserve"> </w:t>
      </w:r>
      <w:r w:rsidRPr="000F67E3">
        <w:rPr>
          <w:rFonts w:hint="cs"/>
          <w:rtl/>
        </w:rPr>
        <w:t>و</w:t>
      </w:r>
      <w:r w:rsidRPr="000F67E3">
        <w:rPr>
          <w:rtl/>
        </w:rPr>
        <w:t xml:space="preserve"> </w:t>
      </w:r>
      <w:r w:rsidRPr="000F67E3">
        <w:rPr>
          <w:rFonts w:hint="cs"/>
          <w:rtl/>
        </w:rPr>
        <w:t>المعصية</w:t>
      </w:r>
      <w:r w:rsidRPr="000F67E3">
        <w:rPr>
          <w:rtl/>
        </w:rPr>
        <w:t xml:space="preserve"> </w:t>
      </w:r>
      <w:r w:rsidRPr="000F67E3">
        <w:rPr>
          <w:rFonts w:hint="cs"/>
          <w:rtl/>
        </w:rPr>
        <w:t>بمرحلة</w:t>
      </w:r>
      <w:r w:rsidRPr="000F67E3">
        <w:rPr>
          <w:rtl/>
        </w:rPr>
        <w:t xml:space="preserve"> </w:t>
      </w:r>
      <w:r w:rsidRPr="000F67E3">
        <w:rPr>
          <w:rFonts w:hint="cs"/>
          <w:rtl/>
        </w:rPr>
        <w:t>البعث</w:t>
      </w:r>
      <w:r w:rsidRPr="000F67E3">
        <w:rPr>
          <w:rtl/>
        </w:rPr>
        <w:t xml:space="preserve"> </w:t>
      </w:r>
      <w:r w:rsidRPr="000F67E3">
        <w:rPr>
          <w:rFonts w:hint="cs"/>
          <w:rtl/>
        </w:rPr>
        <w:t>حقيقة</w:t>
      </w:r>
      <w:r>
        <w:rPr>
          <w:rFonts w:hint="cs"/>
          <w:rtl/>
        </w:rPr>
        <w:t xml:space="preserve"> (مقام ثبوت)</w:t>
      </w:r>
      <w:r w:rsidRPr="000F67E3">
        <w:rPr>
          <w:rFonts w:hint="cs"/>
          <w:rtl/>
        </w:rPr>
        <w:t>،</w:t>
      </w:r>
      <w:r w:rsidRPr="000F67E3">
        <w:rPr>
          <w:rtl/>
        </w:rPr>
        <w:t xml:space="preserve"> </w:t>
      </w:r>
      <w:r w:rsidRPr="000F67E3">
        <w:rPr>
          <w:rFonts w:hint="cs"/>
          <w:rtl/>
        </w:rPr>
        <w:t>و</w:t>
      </w:r>
      <w:r w:rsidRPr="000F67E3">
        <w:rPr>
          <w:rtl/>
        </w:rPr>
        <w:t xml:space="preserve"> </w:t>
      </w:r>
      <w:r w:rsidRPr="000F67E3">
        <w:rPr>
          <w:rFonts w:hint="cs"/>
          <w:rtl/>
        </w:rPr>
        <w:t>العبرة</w:t>
      </w:r>
      <w:r w:rsidRPr="000F67E3">
        <w:rPr>
          <w:rtl/>
        </w:rPr>
        <w:t xml:space="preserve"> </w:t>
      </w:r>
      <w:r w:rsidRPr="000F67E3">
        <w:rPr>
          <w:rFonts w:hint="cs"/>
          <w:rtl/>
        </w:rPr>
        <w:t>في</w:t>
      </w:r>
      <w:r w:rsidRPr="000F67E3">
        <w:rPr>
          <w:rtl/>
        </w:rPr>
        <w:t xml:space="preserve"> </w:t>
      </w:r>
      <w:r w:rsidRPr="000F67E3">
        <w:rPr>
          <w:rFonts w:hint="cs"/>
          <w:rtl/>
        </w:rPr>
        <w:t>التخصيص</w:t>
      </w:r>
      <w:r w:rsidRPr="000F67E3">
        <w:rPr>
          <w:rtl/>
        </w:rPr>
        <w:t xml:space="preserve"> </w:t>
      </w:r>
      <w:r w:rsidRPr="000F67E3">
        <w:rPr>
          <w:rFonts w:hint="cs"/>
          <w:rtl/>
        </w:rPr>
        <w:t>و</w:t>
      </w:r>
      <w:r w:rsidRPr="000F67E3">
        <w:rPr>
          <w:rtl/>
        </w:rPr>
        <w:t xml:space="preserve"> </w:t>
      </w:r>
      <w:r w:rsidRPr="000F67E3">
        <w:rPr>
          <w:rFonts w:hint="cs"/>
          <w:rtl/>
        </w:rPr>
        <w:t>نحوه</w:t>
      </w:r>
      <w:r w:rsidRPr="000F67E3">
        <w:rPr>
          <w:rtl/>
        </w:rPr>
        <w:t xml:space="preserve"> </w:t>
      </w:r>
      <w:r w:rsidRPr="000F67E3">
        <w:rPr>
          <w:rFonts w:hint="cs"/>
          <w:rtl/>
        </w:rPr>
        <w:t>بمرحلة</w:t>
      </w:r>
      <w:r w:rsidRPr="000F67E3">
        <w:rPr>
          <w:rtl/>
        </w:rPr>
        <w:t xml:space="preserve"> </w:t>
      </w:r>
      <w:r w:rsidRPr="000F67E3">
        <w:rPr>
          <w:rFonts w:hint="cs"/>
          <w:rtl/>
        </w:rPr>
        <w:t>الجعل</w:t>
      </w:r>
      <w:r w:rsidRPr="000F67E3">
        <w:rPr>
          <w:rtl/>
        </w:rPr>
        <w:t xml:space="preserve"> </w:t>
      </w:r>
      <w:r w:rsidRPr="000F67E3">
        <w:rPr>
          <w:rFonts w:hint="cs"/>
          <w:rtl/>
        </w:rPr>
        <w:t>و</w:t>
      </w:r>
      <w:r w:rsidRPr="000F67E3">
        <w:rPr>
          <w:rtl/>
        </w:rPr>
        <w:t xml:space="preserve"> </w:t>
      </w:r>
      <w:r w:rsidRPr="000F67E3">
        <w:rPr>
          <w:rFonts w:hint="cs"/>
          <w:rtl/>
        </w:rPr>
        <w:t>مقام</w:t>
      </w:r>
      <w:r w:rsidRPr="000F67E3">
        <w:rPr>
          <w:rtl/>
        </w:rPr>
        <w:t xml:space="preserve"> </w:t>
      </w:r>
      <w:r w:rsidRPr="000F67E3">
        <w:rPr>
          <w:rFonts w:hint="cs"/>
          <w:rtl/>
        </w:rPr>
        <w:t>الإثبات،</w:t>
      </w:r>
      <w:r w:rsidRPr="000F67E3">
        <w:rPr>
          <w:rtl/>
        </w:rPr>
        <w:t xml:space="preserve"> </w:t>
      </w:r>
      <w:r w:rsidRPr="000F67E3">
        <w:rPr>
          <w:rFonts w:hint="cs"/>
          <w:rtl/>
        </w:rPr>
        <w:t>فانه</w:t>
      </w:r>
      <w:r w:rsidRPr="000F67E3">
        <w:rPr>
          <w:rtl/>
        </w:rPr>
        <w:t xml:space="preserve"> </w:t>
      </w:r>
      <w:r w:rsidRPr="000F67E3">
        <w:rPr>
          <w:rFonts w:hint="cs"/>
          <w:rtl/>
        </w:rPr>
        <w:t>مقام</w:t>
      </w:r>
      <w:r w:rsidRPr="000F67E3">
        <w:rPr>
          <w:rtl/>
        </w:rPr>
        <w:t xml:space="preserve"> </w:t>
      </w:r>
      <w:r w:rsidRPr="000F67E3">
        <w:rPr>
          <w:rFonts w:hint="cs"/>
          <w:rtl/>
        </w:rPr>
        <w:t>انعقاد</w:t>
      </w:r>
      <w:r w:rsidRPr="000F67E3">
        <w:rPr>
          <w:rtl/>
        </w:rPr>
        <w:t xml:space="preserve"> </w:t>
      </w:r>
      <w:r w:rsidRPr="000F67E3">
        <w:rPr>
          <w:rFonts w:hint="cs"/>
          <w:rtl/>
        </w:rPr>
        <w:t>الظهور</w:t>
      </w:r>
      <w:r w:rsidRPr="000F67E3">
        <w:rPr>
          <w:rtl/>
        </w:rPr>
        <w:t>.</w:t>
      </w:r>
      <w:r>
        <w:rPr>
          <w:rStyle w:val="FootnoteReference"/>
          <w:rtl/>
        </w:rPr>
        <w:footnoteReference w:id="2"/>
      </w:r>
    </w:p>
    <w:p w:rsidR="003828C5" w:rsidRDefault="003828C5" w:rsidP="003828C5">
      <w:pPr>
        <w:rPr>
          <w:rtl/>
        </w:rPr>
      </w:pPr>
      <w:r>
        <w:rPr>
          <w:rFonts w:hint="cs"/>
          <w:rtl/>
        </w:rPr>
        <w:t>در ادامه مرحوم اصفهانی به این مطلب مرحوم شیخ و آخوند اشکال کردند که مراد از وحدت در قسم دوم (ظرفیت زمان)، وحدت طبیعی است (نه وحدت شخصی) و این وحدت به وسیله تقیید، منثلم نمی شود و نسبت به بعد از زمان تخصیص، قابل تمسک است. به خاطر همین وحدت طبیعی و لحاظی است که تخصیص حکم لزوم بیع به وسیله خیار غبن، مانع تمسک به دلیل وجوب وفای به بیع (که زمان در آن، ظرف استمرار بوده و وحدت زمان در آن، وحدت طبیعی است.) نمی شود. مدعای ایشان این است که همان طور که تقیید در مقیدهای متصل (مثل اعتق رقبۀ مؤمنۀ)، مانع تمسک به دلیل مطلق (که دارای وحدت طبیعی است) نمی شود و حکم واحد را منفصل نمی کند، در مقید های منفصل (مثل تخصیص بیع به خیار غبن) نیز مانعی از تمسک به دلیل مطلق وجود ندارد و انفصالی در حکم واحد، رخ نمی دهد.</w:t>
      </w:r>
    </w:p>
    <w:p w:rsidR="003828C5" w:rsidRDefault="003828C5" w:rsidP="003828C5">
      <w:pPr>
        <w:rPr>
          <w:rtl/>
        </w:rPr>
      </w:pPr>
      <w:r>
        <w:rPr>
          <w:rFonts w:hint="cs"/>
          <w:rtl/>
        </w:rPr>
        <w:t>مرحوم اصفهانی اشکال کرده اند که مرحوم شیخ و آخوند برای اثبات ادعای خود می بایست فرق بین تقیید در مورد بحث را با تقیید در سایر موارد توضیح دهند.</w:t>
      </w:r>
    </w:p>
    <w:p w:rsidR="003828C5" w:rsidRDefault="003828C5" w:rsidP="003828C5">
      <w:pPr>
        <w:pStyle w:val="Heading4"/>
        <w:rPr>
          <w:rtl/>
        </w:rPr>
      </w:pPr>
      <w:bookmarkStart w:id="5" w:name="_Toc509723886"/>
      <w:r>
        <w:rPr>
          <w:rFonts w:hint="cs"/>
          <w:rtl/>
        </w:rPr>
        <w:lastRenderedPageBreak/>
        <w:t>کلام مرحوم حاج شیخ در درر: فرق بین قیود طولی و عرضی</w:t>
      </w:r>
      <w:bookmarkEnd w:id="5"/>
    </w:p>
    <w:p w:rsidR="003828C5" w:rsidRDefault="003828C5" w:rsidP="003828C5">
      <w:pPr>
        <w:rPr>
          <w:rtl/>
        </w:rPr>
      </w:pPr>
      <w:r>
        <w:rPr>
          <w:rFonts w:hint="cs"/>
          <w:rtl/>
        </w:rPr>
        <w:t>مرحوم اصفهانی در ادامه، کلام مرحوم حاج شیخ را نقل می کنند که ایشان مدعی فرق بین اطلاق در مقام و سایر مقامات شده اند و لذا مرجعیت اطلاق در سایر مقامات را پذیرفته اند، ولی در این جا نپذیرفته اند. کلام مرحوم حاج شیخ این است که قیود بر دو قسم اند: الف. قیود عرضی ب. قیود طولی.</w:t>
      </w:r>
    </w:p>
    <w:p w:rsidR="003828C5" w:rsidRDefault="003828C5" w:rsidP="003828C5">
      <w:pPr>
        <w:rPr>
          <w:rtl/>
        </w:rPr>
      </w:pPr>
      <w:r>
        <w:rPr>
          <w:rFonts w:hint="cs"/>
          <w:rtl/>
        </w:rPr>
        <w:t>قیود عرضی، قیودی مثل ایمان و ذکورت در مثال رقبه می باشند که قید ایمان در عرض قید ذکورت می باشد و این طور نیست که یکی در طول دیگری باشد. در این مثال، ثبوت حکم وجوب اعتاق، بعد از تقیید حکم به ایمان، در افراد ذکور و اناثِ مؤمن، به ملاک استمرار حکم نیست، بلکه به این ملاک است که این ها در عرض هم می باشند. اگر دلیل وجوب اعتاق رقبه، به دلیل دیگری (مثل ولیکن رقبه مومنه) مقید شود، تمسک به اطلاق دلیل اول در مورد رقبه مومنه مرد و زن از باب اطلاق در قیود عرضی است، نه اطلاق استمرار به ملاک استمرار و دوام.</w:t>
      </w:r>
    </w:p>
    <w:p w:rsidR="003828C5" w:rsidRDefault="003828C5" w:rsidP="003828C5">
      <w:pPr>
        <w:rPr>
          <w:rtl/>
        </w:rPr>
      </w:pPr>
      <w:r>
        <w:rPr>
          <w:rFonts w:hint="cs"/>
          <w:rtl/>
        </w:rPr>
        <w:t>قیود طولی، قیودی هستند که وجود حکم در آن ها، بر اساس استمراری حکم واحد در زمان است و لذا اگر در جایی دلیل از حیث قیود طولیش مقید شود، نسبت به ماعدای آن قید، نمی توان به دلیل مطلق تمسک کرد؛ چرا که وجود حکم در ماعدای قید، خلاف استمراری لحاظ شدن حکم است و به عبارت دیگر، تمسک به وجود حکم در آن ها، فقط با لحاظ استقلالی (قیدیت زمان) سازگار است. برای مثال وجود حکم لزوم بیع در زمان بعد از خیار غبن، به معنای لحاظ زمان به نحو تقطیع است و با ظرف استمرار حکم بودنِ زمان، ناسارگار است.</w:t>
      </w:r>
    </w:p>
    <w:p w:rsidR="003828C5" w:rsidRDefault="003828C5" w:rsidP="003828C5">
      <w:pPr>
        <w:pStyle w:val="Heading5"/>
        <w:rPr>
          <w:rtl/>
        </w:rPr>
      </w:pPr>
      <w:bookmarkStart w:id="6" w:name="_Toc509723887"/>
      <w:r>
        <w:rPr>
          <w:rFonts w:hint="cs"/>
          <w:rtl/>
        </w:rPr>
        <w:t>اشکال مرحوم اصفهانی به کلام مرحوم حاج شیخ: خلط بین ثبوت و اثبات</w:t>
      </w:r>
      <w:bookmarkEnd w:id="6"/>
    </w:p>
    <w:p w:rsidR="003828C5" w:rsidRDefault="003828C5" w:rsidP="003828C5">
      <w:pPr>
        <w:rPr>
          <w:rtl/>
        </w:rPr>
      </w:pPr>
      <w:r>
        <w:rPr>
          <w:rFonts w:hint="cs"/>
          <w:rtl/>
        </w:rPr>
        <w:t xml:space="preserve">مرحوم اصفهانی در ادامه به کلام مرحوم حاج شیخ اشکال می کنند که بحث ما مربوط به لسان دلیل و مقام اثبات است و معیار در وحدت، وحدت لحاظی است. بین لحاظ حکم به نحو تکثّری در مقام اثبات و لحاظ آن به نحو ظرف استمرار در مقام ثبوت، منافاتی وجود ندارد. </w:t>
      </w:r>
    </w:p>
    <w:p w:rsidR="003828C5" w:rsidRDefault="003828C5" w:rsidP="003828C5">
      <w:pPr>
        <w:rPr>
          <w:rtl/>
        </w:rPr>
      </w:pPr>
      <w:r>
        <w:rPr>
          <w:rFonts w:hint="cs"/>
          <w:rtl/>
        </w:rPr>
        <w:t>مرحوم حاج شیخ بین اطلاق ثبوتی و مراد مرحوم شیخ و آخوند خلط کرده اند. مراد مرحوم شیخ و آخوند از تفصیل بین لحاظ تقطیعی و استمرای زمان، لحاظ به حسب لسان دلیل است و این منافات ندارد که به حسب واقع، موضوع حکم، طبیعی و جامعی باشد که حکم به وحدت طبیعی اش استمرار دارد، ولی به حسب اثبات و لسان دلیل، استمرار نداشته باشد و متفرد لحاظ شده باشد.</w:t>
      </w:r>
    </w:p>
    <w:p w:rsidR="003828C5" w:rsidRDefault="003828C5" w:rsidP="003828C5">
      <w:pPr>
        <w:rPr>
          <w:rtl/>
        </w:rPr>
      </w:pPr>
      <w:r>
        <w:rPr>
          <w:rFonts w:hint="cs"/>
          <w:rtl/>
        </w:rPr>
        <w:t>متن کلام مرحوم اصفهانی در نقد کلام مرحوم حاج شیخ این گونه است:</w:t>
      </w:r>
    </w:p>
    <w:p w:rsidR="003828C5" w:rsidRDefault="003828C5" w:rsidP="003828C5">
      <w:pPr>
        <w:rPr>
          <w:rtl/>
        </w:rPr>
      </w:pPr>
      <w:r w:rsidRPr="005B502C">
        <w:rPr>
          <w:rFonts w:hint="cs"/>
          <w:rtl/>
        </w:rPr>
        <w:lastRenderedPageBreak/>
        <w:t>و</w:t>
      </w:r>
      <w:r w:rsidRPr="005B502C">
        <w:rPr>
          <w:rtl/>
        </w:rPr>
        <w:t xml:space="preserve"> </w:t>
      </w:r>
      <w:r w:rsidRPr="005B502C">
        <w:rPr>
          <w:rFonts w:hint="cs"/>
          <w:rtl/>
        </w:rPr>
        <w:t>يندفع</w:t>
      </w:r>
      <w:r w:rsidRPr="005B502C">
        <w:rPr>
          <w:rtl/>
        </w:rPr>
        <w:t xml:space="preserve">: </w:t>
      </w:r>
      <w:r w:rsidRPr="005B502C">
        <w:rPr>
          <w:rFonts w:hint="cs"/>
          <w:rtl/>
        </w:rPr>
        <w:t>بأن</w:t>
      </w:r>
      <w:r w:rsidRPr="005B502C">
        <w:rPr>
          <w:rtl/>
        </w:rPr>
        <w:t xml:space="preserve"> </w:t>
      </w:r>
      <w:r w:rsidRPr="005B502C">
        <w:rPr>
          <w:rFonts w:hint="cs"/>
          <w:rtl/>
        </w:rPr>
        <w:t>الإطلاق</w:t>
      </w:r>
      <w:r w:rsidRPr="005B502C">
        <w:rPr>
          <w:rtl/>
        </w:rPr>
        <w:t xml:space="preserve"> </w:t>
      </w:r>
      <w:r w:rsidRPr="005B502C">
        <w:rPr>
          <w:rFonts w:hint="cs"/>
          <w:rtl/>
        </w:rPr>
        <w:t>ليس</w:t>
      </w:r>
      <w:r w:rsidRPr="005B502C">
        <w:rPr>
          <w:rtl/>
        </w:rPr>
        <w:t xml:space="preserve"> </w:t>
      </w:r>
      <w:r w:rsidRPr="005B502C">
        <w:rPr>
          <w:rFonts w:hint="cs"/>
          <w:rtl/>
        </w:rPr>
        <w:t>جمعاً</w:t>
      </w:r>
      <w:r w:rsidRPr="005B502C">
        <w:rPr>
          <w:rtl/>
        </w:rPr>
        <w:t xml:space="preserve"> </w:t>
      </w:r>
      <w:r w:rsidRPr="005B502C">
        <w:rPr>
          <w:rFonts w:hint="cs"/>
          <w:rtl/>
        </w:rPr>
        <w:t>بين</w:t>
      </w:r>
      <w:r w:rsidRPr="005B502C">
        <w:rPr>
          <w:rtl/>
        </w:rPr>
        <w:t xml:space="preserve"> </w:t>
      </w:r>
      <w:r w:rsidRPr="005B502C">
        <w:rPr>
          <w:rFonts w:hint="cs"/>
          <w:rtl/>
        </w:rPr>
        <w:t>القيود،</w:t>
      </w:r>
      <w:r w:rsidRPr="005B502C">
        <w:rPr>
          <w:rtl/>
        </w:rPr>
        <w:t xml:space="preserve"> </w:t>
      </w:r>
      <w:r w:rsidRPr="005B502C">
        <w:rPr>
          <w:rFonts w:hint="cs"/>
          <w:rtl/>
        </w:rPr>
        <w:t>حتّى</w:t>
      </w:r>
      <w:r w:rsidRPr="005B502C">
        <w:rPr>
          <w:rtl/>
        </w:rPr>
        <w:t xml:space="preserve"> </w:t>
      </w:r>
      <w:r w:rsidRPr="005B502C">
        <w:rPr>
          <w:rFonts w:hint="cs"/>
          <w:rtl/>
        </w:rPr>
        <w:t>يكون</w:t>
      </w:r>
      <w:r w:rsidRPr="005B502C">
        <w:rPr>
          <w:rtl/>
        </w:rPr>
        <w:t xml:space="preserve"> </w:t>
      </w:r>
      <w:r w:rsidRPr="005B502C">
        <w:rPr>
          <w:rFonts w:hint="cs"/>
          <w:rtl/>
        </w:rPr>
        <w:t>مرجعه</w:t>
      </w:r>
      <w:r w:rsidRPr="005B502C">
        <w:rPr>
          <w:rtl/>
        </w:rPr>
        <w:t xml:space="preserve"> </w:t>
      </w:r>
      <w:r w:rsidRPr="005B502C">
        <w:rPr>
          <w:rFonts w:hint="cs"/>
          <w:rtl/>
        </w:rPr>
        <w:t>إلى</w:t>
      </w:r>
      <w:r w:rsidRPr="005B502C">
        <w:rPr>
          <w:rtl/>
        </w:rPr>
        <w:t xml:space="preserve"> </w:t>
      </w:r>
      <w:r w:rsidRPr="005B502C">
        <w:rPr>
          <w:rFonts w:hint="cs"/>
          <w:rtl/>
        </w:rPr>
        <w:t>الحكم</w:t>
      </w:r>
      <w:r w:rsidRPr="005B502C">
        <w:rPr>
          <w:rtl/>
        </w:rPr>
        <w:t xml:space="preserve"> </w:t>
      </w:r>
      <w:r w:rsidRPr="005B502C">
        <w:rPr>
          <w:rFonts w:hint="cs"/>
          <w:rtl/>
        </w:rPr>
        <w:t>في</w:t>
      </w:r>
      <w:r w:rsidRPr="005B502C">
        <w:rPr>
          <w:rtl/>
        </w:rPr>
        <w:t xml:space="preserve"> </w:t>
      </w:r>
      <w:r w:rsidRPr="005B502C">
        <w:rPr>
          <w:rFonts w:hint="cs"/>
          <w:rtl/>
        </w:rPr>
        <w:t>كل</w:t>
      </w:r>
      <w:r w:rsidRPr="005B502C">
        <w:rPr>
          <w:rtl/>
        </w:rPr>
        <w:t xml:space="preserve"> </w:t>
      </w:r>
      <w:r w:rsidRPr="005B502C">
        <w:rPr>
          <w:rFonts w:hint="cs"/>
          <w:rtl/>
        </w:rPr>
        <w:t>قطعة</w:t>
      </w:r>
      <w:r w:rsidRPr="005B502C">
        <w:rPr>
          <w:rtl/>
        </w:rPr>
        <w:t xml:space="preserve"> </w:t>
      </w:r>
      <w:r w:rsidRPr="005B502C">
        <w:rPr>
          <w:rFonts w:hint="cs"/>
          <w:rtl/>
        </w:rPr>
        <w:t>قطعة،</w:t>
      </w:r>
      <w:r w:rsidRPr="005B502C">
        <w:rPr>
          <w:rtl/>
        </w:rPr>
        <w:t xml:space="preserve"> </w:t>
      </w:r>
      <w:r w:rsidRPr="005B502C">
        <w:rPr>
          <w:rFonts w:hint="cs"/>
          <w:rtl/>
        </w:rPr>
        <w:t>ليكون</w:t>
      </w:r>
      <w:r w:rsidRPr="005B502C">
        <w:rPr>
          <w:rtl/>
        </w:rPr>
        <w:t xml:space="preserve"> </w:t>
      </w:r>
      <w:r w:rsidRPr="005B502C">
        <w:rPr>
          <w:rFonts w:hint="cs"/>
          <w:rtl/>
        </w:rPr>
        <w:t>خلفاً</w:t>
      </w:r>
      <w:r w:rsidRPr="005B502C">
        <w:rPr>
          <w:rtl/>
        </w:rPr>
        <w:t xml:space="preserve"> </w:t>
      </w:r>
      <w:r w:rsidRPr="005B502C">
        <w:rPr>
          <w:rFonts w:hint="cs"/>
          <w:rtl/>
        </w:rPr>
        <w:t>بل</w:t>
      </w:r>
      <w:r w:rsidRPr="005B502C">
        <w:rPr>
          <w:rtl/>
        </w:rPr>
        <w:t xml:space="preserve"> </w:t>
      </w:r>
      <w:r w:rsidRPr="005B502C">
        <w:rPr>
          <w:rFonts w:hint="cs"/>
          <w:rtl/>
        </w:rPr>
        <w:t>إلى</w:t>
      </w:r>
      <w:r w:rsidRPr="005B502C">
        <w:rPr>
          <w:rtl/>
        </w:rPr>
        <w:t xml:space="preserve"> </w:t>
      </w:r>
      <w:r w:rsidRPr="005B502C">
        <w:rPr>
          <w:rFonts w:hint="cs"/>
          <w:rtl/>
        </w:rPr>
        <w:t>ملاحظة</w:t>
      </w:r>
      <w:r w:rsidRPr="005B502C">
        <w:rPr>
          <w:rtl/>
        </w:rPr>
        <w:t xml:space="preserve"> </w:t>
      </w:r>
      <w:r w:rsidRPr="005B502C">
        <w:rPr>
          <w:rFonts w:hint="cs"/>
          <w:rtl/>
        </w:rPr>
        <w:t>خصوصيات</w:t>
      </w:r>
      <w:r w:rsidRPr="005B502C">
        <w:rPr>
          <w:rtl/>
        </w:rPr>
        <w:t xml:space="preserve"> </w:t>
      </w:r>
      <w:r w:rsidRPr="005B502C">
        <w:rPr>
          <w:rFonts w:hint="cs"/>
          <w:rtl/>
        </w:rPr>
        <w:t>هذا</w:t>
      </w:r>
      <w:r w:rsidRPr="005B502C">
        <w:rPr>
          <w:rtl/>
        </w:rPr>
        <w:t xml:space="preserve"> </w:t>
      </w:r>
      <w:r w:rsidRPr="005B502C">
        <w:rPr>
          <w:rFonts w:hint="cs"/>
          <w:rtl/>
        </w:rPr>
        <w:t>الطبيعي</w:t>
      </w:r>
      <w:r w:rsidRPr="005B502C">
        <w:rPr>
          <w:rtl/>
        </w:rPr>
        <w:t xml:space="preserve"> </w:t>
      </w:r>
      <w:r w:rsidRPr="005B502C">
        <w:rPr>
          <w:rFonts w:hint="cs"/>
          <w:rtl/>
        </w:rPr>
        <w:t>الوحدانيّ،</w:t>
      </w:r>
      <w:r w:rsidRPr="005B502C">
        <w:rPr>
          <w:rtl/>
        </w:rPr>
        <w:t xml:space="preserve"> </w:t>
      </w:r>
      <w:r w:rsidRPr="005B502C">
        <w:rPr>
          <w:rFonts w:hint="cs"/>
          <w:rtl/>
        </w:rPr>
        <w:t>و</w:t>
      </w:r>
      <w:r w:rsidRPr="005B502C">
        <w:rPr>
          <w:rtl/>
        </w:rPr>
        <w:t xml:space="preserve"> </w:t>
      </w:r>
      <w:r w:rsidRPr="005B502C">
        <w:rPr>
          <w:rFonts w:hint="cs"/>
          <w:rtl/>
        </w:rPr>
        <w:t>عدم</w:t>
      </w:r>
      <w:r w:rsidRPr="005B502C">
        <w:rPr>
          <w:rtl/>
        </w:rPr>
        <w:t xml:space="preserve"> </w:t>
      </w:r>
      <w:r w:rsidRPr="005B502C">
        <w:rPr>
          <w:rFonts w:hint="cs"/>
          <w:rtl/>
        </w:rPr>
        <w:t>جعل</w:t>
      </w:r>
      <w:r w:rsidRPr="005B502C">
        <w:rPr>
          <w:rtl/>
        </w:rPr>
        <w:t xml:space="preserve"> </w:t>
      </w:r>
      <w:r w:rsidRPr="005B502C">
        <w:rPr>
          <w:rFonts w:hint="cs"/>
          <w:rtl/>
        </w:rPr>
        <w:t>وجودها</w:t>
      </w:r>
      <w:r w:rsidRPr="005B502C">
        <w:rPr>
          <w:rtl/>
        </w:rPr>
        <w:t xml:space="preserve"> </w:t>
      </w:r>
      <w:r w:rsidRPr="005B502C">
        <w:rPr>
          <w:rFonts w:hint="cs"/>
          <w:rtl/>
        </w:rPr>
        <w:t>و</w:t>
      </w:r>
      <w:r w:rsidRPr="005B502C">
        <w:rPr>
          <w:rtl/>
        </w:rPr>
        <w:t xml:space="preserve"> </w:t>
      </w:r>
      <w:r w:rsidRPr="005B502C">
        <w:rPr>
          <w:rFonts w:hint="cs"/>
          <w:rtl/>
        </w:rPr>
        <w:t>لا</w:t>
      </w:r>
      <w:r w:rsidRPr="005B502C">
        <w:rPr>
          <w:rtl/>
        </w:rPr>
        <w:t xml:space="preserve"> </w:t>
      </w:r>
      <w:r w:rsidRPr="005B502C">
        <w:rPr>
          <w:rFonts w:hint="cs"/>
          <w:rtl/>
        </w:rPr>
        <w:t>عدمها</w:t>
      </w:r>
      <w:r w:rsidRPr="005B502C">
        <w:rPr>
          <w:rtl/>
        </w:rPr>
        <w:t xml:space="preserve"> </w:t>
      </w:r>
      <w:r w:rsidRPr="005B502C">
        <w:rPr>
          <w:rFonts w:hint="cs"/>
          <w:rtl/>
        </w:rPr>
        <w:t>دخيلًا</w:t>
      </w:r>
      <w:r w:rsidRPr="005B502C">
        <w:rPr>
          <w:rtl/>
        </w:rPr>
        <w:t xml:space="preserve"> </w:t>
      </w:r>
      <w:r w:rsidRPr="005B502C">
        <w:rPr>
          <w:rFonts w:hint="cs"/>
          <w:rtl/>
        </w:rPr>
        <w:t>في</w:t>
      </w:r>
      <w:r w:rsidRPr="005B502C">
        <w:rPr>
          <w:rtl/>
        </w:rPr>
        <w:t xml:space="preserve"> </w:t>
      </w:r>
      <w:r w:rsidRPr="005B502C">
        <w:rPr>
          <w:rFonts w:hint="cs"/>
          <w:rtl/>
        </w:rPr>
        <w:t>الحكم،</w:t>
      </w:r>
      <w:r w:rsidRPr="005B502C">
        <w:rPr>
          <w:rtl/>
        </w:rPr>
        <w:t xml:space="preserve"> </w:t>
      </w:r>
      <w:r w:rsidRPr="005B502C">
        <w:rPr>
          <w:rFonts w:hint="cs"/>
          <w:rtl/>
        </w:rPr>
        <w:t>كما</w:t>
      </w:r>
      <w:r w:rsidRPr="005B502C">
        <w:rPr>
          <w:rtl/>
        </w:rPr>
        <w:t xml:space="preserve"> </w:t>
      </w:r>
      <w:r w:rsidRPr="005B502C">
        <w:rPr>
          <w:rFonts w:hint="cs"/>
          <w:rtl/>
        </w:rPr>
        <w:t>هو</w:t>
      </w:r>
      <w:r w:rsidRPr="005B502C">
        <w:rPr>
          <w:rtl/>
        </w:rPr>
        <w:t xml:space="preserve"> </w:t>
      </w:r>
      <w:r w:rsidRPr="005B502C">
        <w:rPr>
          <w:rFonts w:hint="cs"/>
          <w:rtl/>
        </w:rPr>
        <w:t>معنى</w:t>
      </w:r>
      <w:r w:rsidRPr="005B502C">
        <w:rPr>
          <w:rtl/>
        </w:rPr>
        <w:t xml:space="preserve"> </w:t>
      </w:r>
      <w:r w:rsidRPr="005B502C">
        <w:rPr>
          <w:rFonts w:hint="cs"/>
          <w:rtl/>
        </w:rPr>
        <w:t>الإطلاق</w:t>
      </w:r>
      <w:r w:rsidRPr="005B502C">
        <w:rPr>
          <w:rtl/>
        </w:rPr>
        <w:t xml:space="preserve"> </w:t>
      </w:r>
      <w:r w:rsidRPr="005B502C">
        <w:rPr>
          <w:rFonts w:hint="cs"/>
          <w:rtl/>
        </w:rPr>
        <w:t>اللابشرطي</w:t>
      </w:r>
      <w:r w:rsidRPr="005B502C">
        <w:rPr>
          <w:rtl/>
        </w:rPr>
        <w:t xml:space="preserve"> </w:t>
      </w:r>
      <w:r w:rsidRPr="005B502C">
        <w:rPr>
          <w:rFonts w:hint="cs"/>
          <w:rtl/>
        </w:rPr>
        <w:t>القسمي،</w:t>
      </w:r>
      <w:r w:rsidRPr="005B502C">
        <w:rPr>
          <w:rtl/>
        </w:rPr>
        <w:t xml:space="preserve"> </w:t>
      </w:r>
      <w:r w:rsidRPr="005B502C">
        <w:rPr>
          <w:rFonts w:hint="cs"/>
          <w:rtl/>
        </w:rPr>
        <w:t>فالنظر</w:t>
      </w:r>
      <w:r w:rsidRPr="005B502C">
        <w:rPr>
          <w:rtl/>
        </w:rPr>
        <w:t xml:space="preserve"> </w:t>
      </w:r>
      <w:r w:rsidRPr="005B502C">
        <w:rPr>
          <w:rFonts w:hint="cs"/>
          <w:rtl/>
        </w:rPr>
        <w:t>إلى</w:t>
      </w:r>
      <w:r w:rsidRPr="005B502C">
        <w:rPr>
          <w:rtl/>
        </w:rPr>
        <w:t xml:space="preserve"> </w:t>
      </w:r>
      <w:r w:rsidRPr="005B502C">
        <w:rPr>
          <w:rFonts w:hint="cs"/>
          <w:rtl/>
        </w:rPr>
        <w:t>قطعات</w:t>
      </w:r>
      <w:r w:rsidRPr="005B502C">
        <w:rPr>
          <w:rtl/>
        </w:rPr>
        <w:t xml:space="preserve"> </w:t>
      </w:r>
      <w:r w:rsidRPr="005B502C">
        <w:rPr>
          <w:rFonts w:hint="cs"/>
          <w:rtl/>
        </w:rPr>
        <w:t>الزمان</w:t>
      </w:r>
      <w:r w:rsidRPr="005B502C">
        <w:rPr>
          <w:rtl/>
        </w:rPr>
        <w:t xml:space="preserve"> </w:t>
      </w:r>
      <w:r w:rsidRPr="005B502C">
        <w:rPr>
          <w:rFonts w:hint="cs"/>
          <w:rtl/>
        </w:rPr>
        <w:t>و</w:t>
      </w:r>
      <w:r w:rsidRPr="005B502C">
        <w:rPr>
          <w:rtl/>
        </w:rPr>
        <w:t xml:space="preserve"> </w:t>
      </w:r>
      <w:r w:rsidRPr="005B502C">
        <w:rPr>
          <w:rFonts w:hint="cs"/>
          <w:rtl/>
        </w:rPr>
        <w:t>عدم</w:t>
      </w:r>
      <w:r w:rsidRPr="005B502C">
        <w:rPr>
          <w:rtl/>
        </w:rPr>
        <w:t xml:space="preserve"> </w:t>
      </w:r>
      <w:r w:rsidRPr="005B502C">
        <w:rPr>
          <w:rFonts w:hint="cs"/>
          <w:rtl/>
        </w:rPr>
        <w:t>تقييد</w:t>
      </w:r>
      <w:r w:rsidRPr="005B502C">
        <w:rPr>
          <w:rtl/>
        </w:rPr>
        <w:t xml:space="preserve"> </w:t>
      </w:r>
      <w:r w:rsidRPr="005B502C">
        <w:rPr>
          <w:rFonts w:hint="cs"/>
          <w:rtl/>
        </w:rPr>
        <w:t>طبيعي</w:t>
      </w:r>
      <w:r w:rsidRPr="005B502C">
        <w:rPr>
          <w:rtl/>
        </w:rPr>
        <w:t xml:space="preserve"> </w:t>
      </w:r>
      <w:r w:rsidRPr="005B502C">
        <w:rPr>
          <w:rFonts w:hint="cs"/>
          <w:rtl/>
        </w:rPr>
        <w:t>الزمان</w:t>
      </w:r>
      <w:r w:rsidRPr="005B502C">
        <w:rPr>
          <w:rtl/>
        </w:rPr>
        <w:t xml:space="preserve"> </w:t>
      </w:r>
      <w:r w:rsidRPr="005B502C">
        <w:rPr>
          <w:rFonts w:hint="cs"/>
          <w:rtl/>
        </w:rPr>
        <w:t>بها</w:t>
      </w:r>
      <w:r w:rsidRPr="005B502C">
        <w:rPr>
          <w:rtl/>
        </w:rPr>
        <w:t xml:space="preserve">- </w:t>
      </w:r>
      <w:r w:rsidRPr="005B502C">
        <w:rPr>
          <w:rFonts w:hint="cs"/>
          <w:rtl/>
        </w:rPr>
        <w:t>وجوداً</w:t>
      </w:r>
      <w:r w:rsidRPr="005B502C">
        <w:rPr>
          <w:rtl/>
        </w:rPr>
        <w:t xml:space="preserve"> </w:t>
      </w:r>
      <w:r w:rsidRPr="005B502C">
        <w:rPr>
          <w:rFonts w:hint="cs"/>
          <w:rtl/>
        </w:rPr>
        <w:t>أو</w:t>
      </w:r>
      <w:r w:rsidRPr="005B502C">
        <w:rPr>
          <w:rtl/>
        </w:rPr>
        <w:t xml:space="preserve"> </w:t>
      </w:r>
      <w:r w:rsidRPr="005B502C">
        <w:rPr>
          <w:rFonts w:hint="cs"/>
          <w:rtl/>
        </w:rPr>
        <w:t>عدماً</w:t>
      </w:r>
      <w:r w:rsidRPr="005B502C">
        <w:rPr>
          <w:rtl/>
        </w:rPr>
        <w:t xml:space="preserve">- </w:t>
      </w:r>
      <w:r w:rsidRPr="005B502C">
        <w:rPr>
          <w:rFonts w:hint="cs"/>
          <w:rtl/>
        </w:rPr>
        <w:t>معنى،</w:t>
      </w:r>
      <w:r w:rsidRPr="005B502C">
        <w:rPr>
          <w:rtl/>
        </w:rPr>
        <w:t xml:space="preserve"> </w:t>
      </w:r>
      <w:r w:rsidRPr="005B502C">
        <w:rPr>
          <w:rFonts w:hint="cs"/>
          <w:rtl/>
        </w:rPr>
        <w:t>و</w:t>
      </w:r>
      <w:r w:rsidRPr="005B502C">
        <w:rPr>
          <w:rtl/>
        </w:rPr>
        <w:t xml:space="preserve"> </w:t>
      </w:r>
      <w:r w:rsidRPr="005B502C">
        <w:rPr>
          <w:rFonts w:hint="cs"/>
          <w:rtl/>
        </w:rPr>
        <w:t>النّظر</w:t>
      </w:r>
      <w:r w:rsidRPr="005B502C">
        <w:rPr>
          <w:rtl/>
        </w:rPr>
        <w:t xml:space="preserve"> </w:t>
      </w:r>
      <w:r w:rsidRPr="005B502C">
        <w:rPr>
          <w:rFonts w:hint="cs"/>
          <w:rtl/>
        </w:rPr>
        <w:t>إليها</w:t>
      </w:r>
      <w:r w:rsidRPr="005B502C">
        <w:rPr>
          <w:rtl/>
        </w:rPr>
        <w:t xml:space="preserve"> </w:t>
      </w:r>
      <w:r w:rsidRPr="005B502C">
        <w:rPr>
          <w:rFonts w:hint="cs"/>
          <w:rtl/>
        </w:rPr>
        <w:t>و</w:t>
      </w:r>
      <w:r w:rsidRPr="005B502C">
        <w:rPr>
          <w:rtl/>
        </w:rPr>
        <w:t xml:space="preserve"> </w:t>
      </w:r>
      <w:r w:rsidRPr="005B502C">
        <w:rPr>
          <w:rFonts w:hint="cs"/>
          <w:rtl/>
        </w:rPr>
        <w:t>جعلها</w:t>
      </w:r>
      <w:r w:rsidRPr="005B502C">
        <w:rPr>
          <w:rtl/>
        </w:rPr>
        <w:t xml:space="preserve"> </w:t>
      </w:r>
      <w:r w:rsidRPr="005B502C">
        <w:rPr>
          <w:rFonts w:hint="cs"/>
          <w:rtl/>
        </w:rPr>
        <w:t>ظروفاً</w:t>
      </w:r>
      <w:r w:rsidRPr="005B502C">
        <w:rPr>
          <w:rtl/>
        </w:rPr>
        <w:t xml:space="preserve"> </w:t>
      </w:r>
      <w:r w:rsidRPr="005B502C">
        <w:rPr>
          <w:rFonts w:hint="cs"/>
          <w:rtl/>
        </w:rPr>
        <w:t>للحكم</w:t>
      </w:r>
      <w:r w:rsidRPr="005B502C">
        <w:rPr>
          <w:rtl/>
        </w:rPr>
        <w:t xml:space="preserve"> </w:t>
      </w:r>
      <w:r w:rsidRPr="005B502C">
        <w:rPr>
          <w:rFonts w:hint="cs"/>
          <w:rtl/>
        </w:rPr>
        <w:t>معنى</w:t>
      </w:r>
      <w:r w:rsidRPr="005B502C">
        <w:rPr>
          <w:rtl/>
        </w:rPr>
        <w:t xml:space="preserve"> </w:t>
      </w:r>
      <w:r w:rsidRPr="005B502C">
        <w:rPr>
          <w:rFonts w:hint="cs"/>
          <w:rtl/>
        </w:rPr>
        <w:t>آخر،</w:t>
      </w:r>
      <w:r w:rsidRPr="005B502C">
        <w:rPr>
          <w:rtl/>
        </w:rPr>
        <w:t xml:space="preserve"> </w:t>
      </w:r>
      <w:r w:rsidRPr="005B502C">
        <w:rPr>
          <w:rFonts w:hint="cs"/>
          <w:rtl/>
        </w:rPr>
        <w:t>و</w:t>
      </w:r>
      <w:r w:rsidRPr="005B502C">
        <w:rPr>
          <w:rtl/>
        </w:rPr>
        <w:t xml:space="preserve"> </w:t>
      </w:r>
      <w:r w:rsidRPr="005B502C">
        <w:rPr>
          <w:rFonts w:hint="cs"/>
          <w:rtl/>
        </w:rPr>
        <w:t>ما</w:t>
      </w:r>
      <w:r w:rsidRPr="005B502C">
        <w:rPr>
          <w:rtl/>
        </w:rPr>
        <w:t xml:space="preserve"> </w:t>
      </w:r>
      <w:r w:rsidRPr="005B502C">
        <w:rPr>
          <w:rFonts w:hint="cs"/>
          <w:rtl/>
        </w:rPr>
        <w:t>هو</w:t>
      </w:r>
      <w:r w:rsidRPr="005B502C">
        <w:rPr>
          <w:rtl/>
        </w:rPr>
        <w:t xml:space="preserve"> </w:t>
      </w:r>
      <w:r w:rsidRPr="005B502C">
        <w:rPr>
          <w:rFonts w:hint="cs"/>
          <w:rtl/>
        </w:rPr>
        <w:t>خلف</w:t>
      </w:r>
      <w:r w:rsidRPr="005B502C">
        <w:rPr>
          <w:rtl/>
        </w:rPr>
        <w:t xml:space="preserve"> </w:t>
      </w:r>
      <w:r w:rsidRPr="005B502C">
        <w:rPr>
          <w:rFonts w:hint="cs"/>
          <w:rtl/>
        </w:rPr>
        <w:t>هو</w:t>
      </w:r>
      <w:r w:rsidRPr="005B502C">
        <w:rPr>
          <w:rtl/>
        </w:rPr>
        <w:t xml:space="preserve"> </w:t>
      </w:r>
      <w:r w:rsidRPr="005B502C">
        <w:rPr>
          <w:rFonts w:hint="cs"/>
          <w:rtl/>
        </w:rPr>
        <w:t>الثاني</w:t>
      </w:r>
      <w:r w:rsidRPr="005B502C">
        <w:rPr>
          <w:rtl/>
        </w:rPr>
        <w:t xml:space="preserve"> </w:t>
      </w:r>
      <w:r w:rsidRPr="005B502C">
        <w:rPr>
          <w:rFonts w:hint="cs"/>
          <w:rtl/>
        </w:rPr>
        <w:t>دون</w:t>
      </w:r>
      <w:r w:rsidRPr="005B502C">
        <w:rPr>
          <w:rtl/>
        </w:rPr>
        <w:t xml:space="preserve"> </w:t>
      </w:r>
      <w:r w:rsidRPr="005B502C">
        <w:rPr>
          <w:rFonts w:hint="cs"/>
          <w:rtl/>
        </w:rPr>
        <w:t>الأول،</w:t>
      </w:r>
      <w:r w:rsidRPr="005B502C">
        <w:rPr>
          <w:rtl/>
        </w:rPr>
        <w:t xml:space="preserve"> </w:t>
      </w:r>
      <w:r w:rsidRPr="005B502C">
        <w:rPr>
          <w:rFonts w:hint="cs"/>
          <w:rtl/>
        </w:rPr>
        <w:t>و</w:t>
      </w:r>
      <w:r w:rsidRPr="005B502C">
        <w:rPr>
          <w:rtl/>
        </w:rPr>
        <w:t xml:space="preserve"> </w:t>
      </w:r>
      <w:r w:rsidRPr="005B502C">
        <w:rPr>
          <w:rFonts w:hint="cs"/>
          <w:rtl/>
        </w:rPr>
        <w:t>إلّا</w:t>
      </w:r>
      <w:r w:rsidRPr="005B502C">
        <w:rPr>
          <w:rtl/>
        </w:rPr>
        <w:t xml:space="preserve"> </w:t>
      </w:r>
      <w:r w:rsidRPr="005B502C">
        <w:rPr>
          <w:rFonts w:hint="cs"/>
          <w:rtl/>
        </w:rPr>
        <w:t>فملاحظة</w:t>
      </w:r>
      <w:r w:rsidRPr="005B502C">
        <w:rPr>
          <w:rtl/>
        </w:rPr>
        <w:t xml:space="preserve"> </w:t>
      </w:r>
      <w:r w:rsidRPr="005B502C">
        <w:rPr>
          <w:rFonts w:hint="cs"/>
          <w:rtl/>
        </w:rPr>
        <w:t>الزمان</w:t>
      </w:r>
      <w:r w:rsidRPr="005B502C">
        <w:rPr>
          <w:rtl/>
        </w:rPr>
        <w:t xml:space="preserve"> </w:t>
      </w:r>
      <w:r w:rsidRPr="005B502C">
        <w:rPr>
          <w:rFonts w:hint="cs"/>
          <w:rtl/>
        </w:rPr>
        <w:t>الوحدانيّ</w:t>
      </w:r>
      <w:r w:rsidRPr="005B502C">
        <w:rPr>
          <w:rtl/>
        </w:rPr>
        <w:t xml:space="preserve"> </w:t>
      </w:r>
      <w:r w:rsidRPr="005B502C">
        <w:rPr>
          <w:rFonts w:hint="cs"/>
          <w:rtl/>
        </w:rPr>
        <w:t>المستمر</w:t>
      </w:r>
      <w:r w:rsidRPr="005B502C">
        <w:rPr>
          <w:rtl/>
        </w:rPr>
        <w:t xml:space="preserve"> </w:t>
      </w:r>
      <w:r w:rsidRPr="005B502C">
        <w:rPr>
          <w:rFonts w:hint="cs"/>
          <w:rtl/>
        </w:rPr>
        <w:t>مهملًا</w:t>
      </w:r>
      <w:r w:rsidRPr="005B502C">
        <w:rPr>
          <w:rtl/>
        </w:rPr>
        <w:t xml:space="preserve">- </w:t>
      </w:r>
      <w:r w:rsidRPr="005B502C">
        <w:rPr>
          <w:rFonts w:hint="cs"/>
          <w:rtl/>
        </w:rPr>
        <w:t>في</w:t>
      </w:r>
      <w:r w:rsidRPr="005B502C">
        <w:rPr>
          <w:rtl/>
        </w:rPr>
        <w:t xml:space="preserve"> </w:t>
      </w:r>
      <w:r w:rsidRPr="005B502C">
        <w:rPr>
          <w:rFonts w:hint="cs"/>
          <w:rtl/>
        </w:rPr>
        <w:t>مقام</w:t>
      </w:r>
      <w:r w:rsidRPr="005B502C">
        <w:rPr>
          <w:rtl/>
        </w:rPr>
        <w:t xml:space="preserve"> </w:t>
      </w:r>
      <w:r w:rsidRPr="005B502C">
        <w:rPr>
          <w:rFonts w:hint="cs"/>
          <w:rtl/>
        </w:rPr>
        <w:t>جعل</w:t>
      </w:r>
      <w:r w:rsidRPr="005B502C">
        <w:rPr>
          <w:rtl/>
        </w:rPr>
        <w:t xml:space="preserve"> </w:t>
      </w:r>
      <w:r w:rsidRPr="005B502C">
        <w:rPr>
          <w:rFonts w:hint="cs"/>
          <w:rtl/>
        </w:rPr>
        <w:t>الحكم</w:t>
      </w:r>
      <w:r w:rsidRPr="005B502C">
        <w:rPr>
          <w:rtl/>
        </w:rPr>
        <w:t xml:space="preserve"> </w:t>
      </w:r>
      <w:r w:rsidRPr="005B502C">
        <w:rPr>
          <w:rFonts w:hint="cs"/>
          <w:rtl/>
        </w:rPr>
        <w:t>الحقيقي</w:t>
      </w:r>
      <w:r w:rsidRPr="005B502C">
        <w:rPr>
          <w:rtl/>
        </w:rPr>
        <w:t xml:space="preserve"> </w:t>
      </w:r>
      <w:r w:rsidRPr="005B502C">
        <w:rPr>
          <w:rFonts w:hint="cs"/>
          <w:rtl/>
        </w:rPr>
        <w:t>جداً</w:t>
      </w:r>
      <w:r w:rsidRPr="005B502C">
        <w:rPr>
          <w:rtl/>
        </w:rPr>
        <w:t xml:space="preserve">- </w:t>
      </w:r>
      <w:r w:rsidRPr="005B502C">
        <w:rPr>
          <w:rFonts w:hint="cs"/>
          <w:rtl/>
        </w:rPr>
        <w:t>محال</w:t>
      </w:r>
      <w:r w:rsidRPr="005B502C">
        <w:rPr>
          <w:rtl/>
        </w:rPr>
        <w:t>.</w:t>
      </w:r>
      <w:r>
        <w:rPr>
          <w:rStyle w:val="FootnoteReference"/>
          <w:rtl/>
        </w:rPr>
        <w:footnoteReference w:id="3"/>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93A" w:rsidRDefault="0018193A" w:rsidP="008B750B">
      <w:pPr>
        <w:spacing w:line="240" w:lineRule="auto"/>
      </w:pPr>
      <w:r>
        <w:separator/>
      </w:r>
    </w:p>
  </w:endnote>
  <w:endnote w:type="continuationSeparator" w:id="0">
    <w:p w:rsidR="0018193A" w:rsidRDefault="0018193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828C5" w:rsidRPr="003828C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23C05" w:rsidP="001B6799">
          <w:pPr>
            <w:pStyle w:val="Footer"/>
            <w:bidi w:val="0"/>
            <w:rPr>
              <w:color w:val="808080" w:themeColor="background1" w:themeShade="80"/>
              <w:rtl/>
            </w:rPr>
          </w:pPr>
          <w:bookmarkStart w:id="14" w:name="BokAdres"/>
          <w:bookmarkEnd w:id="14"/>
          <w:r>
            <w:rPr>
              <w:color w:val="808080" w:themeColor="background1" w:themeShade="80"/>
            </w:rPr>
            <w:t>U1mq1_13970122-106_ry1_mfeb.ir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93A" w:rsidRDefault="0018193A" w:rsidP="008B750B">
      <w:pPr>
        <w:spacing w:line="240" w:lineRule="auto"/>
      </w:pPr>
      <w:r>
        <w:separator/>
      </w:r>
    </w:p>
  </w:footnote>
  <w:footnote w:type="continuationSeparator" w:id="0">
    <w:p w:rsidR="0018193A" w:rsidRDefault="0018193A" w:rsidP="008B750B">
      <w:pPr>
        <w:spacing w:line="240" w:lineRule="auto"/>
      </w:pPr>
      <w:r>
        <w:continuationSeparator/>
      </w:r>
    </w:p>
  </w:footnote>
  <w:footnote w:id="1">
    <w:p w:rsidR="003828C5" w:rsidRDefault="003828C5" w:rsidP="003828C5">
      <w:pPr>
        <w:pStyle w:val="FootnoteText"/>
        <w:rPr>
          <w:rtl/>
        </w:rPr>
      </w:pPr>
      <w:r>
        <w:rPr>
          <w:rStyle w:val="FootnoteReference"/>
        </w:rPr>
        <w:footnoteRef/>
      </w:r>
      <w:r>
        <w:rPr>
          <w:rtl/>
        </w:rPr>
        <w:t xml:space="preserve"> </w:t>
      </w:r>
      <w:r w:rsidRPr="00B24279">
        <w:rPr>
          <w:rFonts w:hint="cs"/>
          <w:rtl/>
        </w:rPr>
        <w:t>كتاب</w:t>
      </w:r>
      <w:r w:rsidRPr="00B24279">
        <w:rPr>
          <w:rtl/>
        </w:rPr>
        <w:t xml:space="preserve"> </w:t>
      </w:r>
      <w:r w:rsidRPr="00B24279">
        <w:rPr>
          <w:rFonts w:hint="cs"/>
          <w:rtl/>
        </w:rPr>
        <w:t>المكاسب</w:t>
      </w:r>
      <w:r w:rsidRPr="00B24279">
        <w:rPr>
          <w:rtl/>
        </w:rPr>
        <w:t xml:space="preserve"> (</w:t>
      </w:r>
      <w:r w:rsidRPr="00B24279">
        <w:rPr>
          <w:rFonts w:hint="cs"/>
          <w:rtl/>
        </w:rPr>
        <w:t>للشيخ</w:t>
      </w:r>
      <w:r w:rsidRPr="00B24279">
        <w:rPr>
          <w:rtl/>
        </w:rPr>
        <w:t xml:space="preserve"> </w:t>
      </w:r>
      <w:r w:rsidRPr="00B24279">
        <w:rPr>
          <w:rFonts w:hint="cs"/>
          <w:rtl/>
        </w:rPr>
        <w:t>الأنصاري،</w:t>
      </w:r>
      <w:r w:rsidRPr="00B24279">
        <w:rPr>
          <w:rtl/>
        </w:rPr>
        <w:t xml:space="preserve"> </w:t>
      </w:r>
      <w:r w:rsidRPr="00B24279">
        <w:rPr>
          <w:rFonts w:hint="cs"/>
          <w:rtl/>
        </w:rPr>
        <w:t>ط</w:t>
      </w:r>
      <w:r w:rsidRPr="00B24279">
        <w:rPr>
          <w:rtl/>
        </w:rPr>
        <w:t xml:space="preserve"> - </w:t>
      </w:r>
      <w:r w:rsidRPr="00B24279">
        <w:rPr>
          <w:rFonts w:hint="cs"/>
          <w:rtl/>
        </w:rPr>
        <w:t>الحديثة</w:t>
      </w:r>
      <w:r w:rsidRPr="00B24279">
        <w:rPr>
          <w:rtl/>
        </w:rPr>
        <w:t>)</w:t>
      </w:r>
      <w:r w:rsidRPr="00B24279">
        <w:rPr>
          <w:rFonts w:hint="cs"/>
          <w:rtl/>
        </w:rPr>
        <w:t>،</w:t>
      </w:r>
      <w:r w:rsidRPr="00B24279">
        <w:rPr>
          <w:rtl/>
        </w:rPr>
        <w:t xml:space="preserve"> </w:t>
      </w:r>
      <w:r w:rsidRPr="00B24279">
        <w:rPr>
          <w:rFonts w:hint="cs"/>
          <w:rtl/>
        </w:rPr>
        <w:t>ج‌</w:t>
      </w:r>
      <w:r w:rsidRPr="00B24279">
        <w:rPr>
          <w:rtl/>
        </w:rPr>
        <w:t>5</w:t>
      </w:r>
      <w:r w:rsidRPr="00B24279">
        <w:rPr>
          <w:rFonts w:hint="cs"/>
          <w:rtl/>
        </w:rPr>
        <w:t>،</w:t>
      </w:r>
      <w:r w:rsidRPr="00B24279">
        <w:rPr>
          <w:rtl/>
        </w:rPr>
        <w:t xml:space="preserve"> </w:t>
      </w:r>
      <w:r w:rsidRPr="00B24279">
        <w:rPr>
          <w:rFonts w:hint="cs"/>
          <w:rtl/>
        </w:rPr>
        <w:t>ص</w:t>
      </w:r>
      <w:r w:rsidRPr="00B24279">
        <w:rPr>
          <w:rtl/>
        </w:rPr>
        <w:t>: 208</w:t>
      </w:r>
    </w:p>
  </w:footnote>
  <w:footnote w:id="2">
    <w:p w:rsidR="003828C5" w:rsidRDefault="003828C5" w:rsidP="003828C5">
      <w:pPr>
        <w:pStyle w:val="FootnoteText"/>
        <w:rPr>
          <w:rtl/>
        </w:rPr>
      </w:pPr>
      <w:r>
        <w:rPr>
          <w:rStyle w:val="FootnoteReference"/>
        </w:rPr>
        <w:footnoteRef/>
      </w:r>
      <w:r>
        <w:rPr>
          <w:rtl/>
        </w:rPr>
        <w:t xml:space="preserve"> </w:t>
      </w:r>
      <w:r w:rsidRPr="00525282">
        <w:rPr>
          <w:rFonts w:hint="cs"/>
          <w:rtl/>
        </w:rPr>
        <w:t>نهاية</w:t>
      </w:r>
      <w:r w:rsidRPr="00525282">
        <w:rPr>
          <w:rtl/>
        </w:rPr>
        <w:t xml:space="preserve"> </w:t>
      </w:r>
      <w:r w:rsidRPr="00525282">
        <w:rPr>
          <w:rFonts w:hint="cs"/>
          <w:rtl/>
        </w:rPr>
        <w:t>الدراية</w:t>
      </w:r>
      <w:r w:rsidRPr="00525282">
        <w:rPr>
          <w:rtl/>
        </w:rPr>
        <w:t xml:space="preserve"> </w:t>
      </w:r>
      <w:r w:rsidRPr="00525282">
        <w:rPr>
          <w:rFonts w:hint="cs"/>
          <w:rtl/>
        </w:rPr>
        <w:t>في</w:t>
      </w:r>
      <w:r w:rsidRPr="00525282">
        <w:rPr>
          <w:rtl/>
        </w:rPr>
        <w:t xml:space="preserve"> </w:t>
      </w:r>
      <w:r w:rsidRPr="00525282">
        <w:rPr>
          <w:rFonts w:hint="cs"/>
          <w:rtl/>
        </w:rPr>
        <w:t>شرح</w:t>
      </w:r>
      <w:r w:rsidRPr="00525282">
        <w:rPr>
          <w:rtl/>
        </w:rPr>
        <w:t xml:space="preserve"> </w:t>
      </w:r>
      <w:r w:rsidRPr="00525282">
        <w:rPr>
          <w:rFonts w:hint="cs"/>
          <w:rtl/>
        </w:rPr>
        <w:t>الكفاية،</w:t>
      </w:r>
      <w:r w:rsidRPr="00525282">
        <w:rPr>
          <w:rtl/>
        </w:rPr>
        <w:t xml:space="preserve"> </w:t>
      </w:r>
      <w:r w:rsidRPr="00525282">
        <w:rPr>
          <w:rFonts w:hint="cs"/>
          <w:rtl/>
        </w:rPr>
        <w:t>ج‏</w:t>
      </w:r>
      <w:r w:rsidRPr="00525282">
        <w:rPr>
          <w:rtl/>
        </w:rPr>
        <w:t>3</w:t>
      </w:r>
      <w:r w:rsidRPr="00525282">
        <w:rPr>
          <w:rFonts w:hint="cs"/>
          <w:rtl/>
        </w:rPr>
        <w:t>،</w:t>
      </w:r>
      <w:r w:rsidRPr="00525282">
        <w:rPr>
          <w:rtl/>
        </w:rPr>
        <w:t xml:space="preserve"> </w:t>
      </w:r>
      <w:r w:rsidRPr="00525282">
        <w:rPr>
          <w:rFonts w:hint="cs"/>
          <w:rtl/>
        </w:rPr>
        <w:t>ص</w:t>
      </w:r>
      <w:r w:rsidRPr="00525282">
        <w:rPr>
          <w:rtl/>
        </w:rPr>
        <w:t>: 260</w:t>
      </w:r>
    </w:p>
  </w:footnote>
  <w:footnote w:id="3">
    <w:p w:rsidR="003828C5" w:rsidRDefault="003828C5" w:rsidP="003828C5">
      <w:pPr>
        <w:pStyle w:val="FootnoteText"/>
        <w:rPr>
          <w:rtl/>
        </w:rPr>
      </w:pPr>
      <w:r>
        <w:rPr>
          <w:rStyle w:val="FootnoteReference"/>
        </w:rPr>
        <w:footnoteRef/>
      </w:r>
      <w:r>
        <w:rPr>
          <w:rtl/>
        </w:rPr>
        <w:t xml:space="preserve"> </w:t>
      </w:r>
      <w:r w:rsidRPr="00E36EE6">
        <w:rPr>
          <w:rFonts w:hint="cs"/>
          <w:rtl/>
        </w:rPr>
        <w:t>نهاية</w:t>
      </w:r>
      <w:r w:rsidRPr="00E36EE6">
        <w:rPr>
          <w:rtl/>
        </w:rPr>
        <w:t xml:space="preserve"> </w:t>
      </w:r>
      <w:r w:rsidRPr="00E36EE6">
        <w:rPr>
          <w:rFonts w:hint="cs"/>
          <w:rtl/>
        </w:rPr>
        <w:t>الدراية</w:t>
      </w:r>
      <w:r w:rsidRPr="00E36EE6">
        <w:rPr>
          <w:rtl/>
        </w:rPr>
        <w:t xml:space="preserve"> </w:t>
      </w:r>
      <w:r w:rsidRPr="00E36EE6">
        <w:rPr>
          <w:rFonts w:hint="cs"/>
          <w:rtl/>
        </w:rPr>
        <w:t>في</w:t>
      </w:r>
      <w:r w:rsidRPr="00E36EE6">
        <w:rPr>
          <w:rtl/>
        </w:rPr>
        <w:t xml:space="preserve"> </w:t>
      </w:r>
      <w:r w:rsidRPr="00E36EE6">
        <w:rPr>
          <w:rFonts w:hint="cs"/>
          <w:rtl/>
        </w:rPr>
        <w:t>شرح</w:t>
      </w:r>
      <w:r w:rsidRPr="00E36EE6">
        <w:rPr>
          <w:rtl/>
        </w:rPr>
        <w:t xml:space="preserve"> </w:t>
      </w:r>
      <w:r w:rsidRPr="00E36EE6">
        <w:rPr>
          <w:rFonts w:hint="cs"/>
          <w:rtl/>
        </w:rPr>
        <w:t>الكفاية،</w:t>
      </w:r>
      <w:r w:rsidRPr="00E36EE6">
        <w:rPr>
          <w:rtl/>
        </w:rPr>
        <w:t xml:space="preserve"> </w:t>
      </w:r>
      <w:r w:rsidRPr="00E36EE6">
        <w:rPr>
          <w:rFonts w:hint="cs"/>
          <w:rtl/>
        </w:rPr>
        <w:t>ج‏</w:t>
      </w:r>
      <w:r w:rsidRPr="00E36EE6">
        <w:rPr>
          <w:rtl/>
        </w:rPr>
        <w:t>3</w:t>
      </w:r>
      <w:r w:rsidRPr="00E36EE6">
        <w:rPr>
          <w:rFonts w:hint="cs"/>
          <w:rtl/>
        </w:rPr>
        <w:t>،</w:t>
      </w:r>
      <w:r w:rsidRPr="00E36EE6">
        <w:rPr>
          <w:rtl/>
        </w:rPr>
        <w:t xml:space="preserve"> </w:t>
      </w:r>
      <w:r w:rsidRPr="00E36EE6">
        <w:rPr>
          <w:rFonts w:hint="cs"/>
          <w:rtl/>
        </w:rPr>
        <w:t>ص</w:t>
      </w:r>
      <w:r w:rsidRPr="00E36EE6">
        <w:rPr>
          <w:rtl/>
        </w:rPr>
        <w:t>: 263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A23C05">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A23C0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A23C0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A23C05">
      <w:rPr>
        <w:sz w:val="24"/>
        <w:szCs w:val="24"/>
        <w:rtl/>
      </w:rPr>
      <w:t>22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A23C05">
      <w:rPr>
        <w:rFonts w:hint="cs"/>
        <w:color w:val="000000" w:themeColor="text1"/>
        <w:sz w:val="24"/>
        <w:szCs w:val="24"/>
        <w:rtl/>
      </w:rPr>
      <w:t>تنبیه</w:t>
    </w:r>
    <w:r w:rsidR="00A23C05">
      <w:rPr>
        <w:color w:val="000000" w:themeColor="text1"/>
        <w:sz w:val="24"/>
        <w:szCs w:val="24"/>
        <w:rtl/>
      </w:rPr>
      <w:t xml:space="preserve"> </w:t>
    </w:r>
    <w:r w:rsidR="00A23C05">
      <w:rPr>
        <w:rFonts w:hint="cs"/>
        <w:color w:val="000000" w:themeColor="text1"/>
        <w:sz w:val="24"/>
        <w:szCs w:val="24"/>
        <w:rtl/>
      </w:rPr>
      <w:t>سیزدهم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A23C05">
      <w:rPr>
        <w:rFonts w:hint="cs"/>
        <w:sz w:val="24"/>
        <w:szCs w:val="24"/>
        <w:rtl/>
      </w:rPr>
      <w:t>رضا</w:t>
    </w:r>
    <w:r w:rsidR="00A23C05">
      <w:rPr>
        <w:sz w:val="24"/>
        <w:szCs w:val="24"/>
        <w:rtl/>
      </w:rPr>
      <w:t xml:space="preserve"> </w:t>
    </w:r>
    <w:r w:rsidR="00A23C05">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A23C05">
      <w:rPr>
        <w:rFonts w:hint="cs"/>
        <w:sz w:val="24"/>
        <w:szCs w:val="24"/>
        <w:rtl/>
      </w:rPr>
      <w:t>کلام</w:t>
    </w:r>
    <w:r w:rsidR="00A23C05">
      <w:rPr>
        <w:sz w:val="24"/>
        <w:szCs w:val="24"/>
        <w:rtl/>
      </w:rPr>
      <w:t xml:space="preserve"> </w:t>
    </w:r>
    <w:r w:rsidR="00A23C05">
      <w:rPr>
        <w:rFonts w:hint="cs"/>
        <w:sz w:val="24"/>
        <w:szCs w:val="24"/>
        <w:rtl/>
      </w:rPr>
      <w:t>مرحوم</w:t>
    </w:r>
    <w:r w:rsidR="00A23C05">
      <w:rPr>
        <w:sz w:val="24"/>
        <w:szCs w:val="24"/>
        <w:rtl/>
      </w:rPr>
      <w:t xml:space="preserve"> </w:t>
    </w:r>
    <w:r w:rsidR="00A23C05">
      <w:rPr>
        <w:rFonts w:hint="cs"/>
        <w:sz w:val="24"/>
        <w:szCs w:val="24"/>
        <w:rtl/>
      </w:rPr>
      <w:t>اصفهانی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193A"/>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28C5"/>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3C05"/>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167CE-233E-40EE-80DD-95A32AC67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878</Words>
  <Characters>5008</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5875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torab</cp:lastModifiedBy>
  <cp:revision>3</cp:revision>
  <dcterms:created xsi:type="dcterms:W3CDTF">2018-03-25T02:18:00Z</dcterms:created>
  <dcterms:modified xsi:type="dcterms:W3CDTF">2018-03-25T02:19:00Z</dcterms:modified>
  <cp:contentStatus>ویرایش 2.5</cp:contentStatus>
  <cp:version>2.7</cp:version>
</cp:coreProperties>
</file>