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72F14" w:rsidRDefault="00D72F14" w:rsidP="00D72F14">
      <w:pPr>
        <w:pStyle w:val="TOC7"/>
        <w:tabs>
          <w:tab w:val="right" w:leader="dot" w:pos="10194"/>
        </w:tabs>
        <w:rPr>
          <w:rFonts w:asciiTheme="minorHAnsi" w:eastAsiaTheme="minorEastAsia" w:hAnsiTheme="minorHAnsi" w:cstheme="minorBidi"/>
          <w:bCs w:val="0"/>
          <w:noProof/>
          <w:color w:val="auto"/>
          <w:szCs w:val="22"/>
          <w:rtl/>
        </w:rPr>
      </w:pPr>
      <w:r>
        <w:rPr>
          <w:bCs w:val="0"/>
          <w:noProof/>
          <w:webHidden/>
          <w:rtl/>
        </w:rPr>
        <w:fldChar w:fldCharType="begin"/>
      </w:r>
      <w:r>
        <w:rPr>
          <w:bCs w:val="0"/>
          <w:noProof/>
          <w:webHidden/>
          <w:rtl/>
        </w:rPr>
        <w:instrText xml:space="preserve"> </w:instrText>
      </w:r>
      <w:r>
        <w:rPr>
          <w:bCs w:val="0"/>
          <w:noProof/>
          <w:webHidden/>
        </w:rPr>
        <w:instrText>TOC</w:instrText>
      </w:r>
      <w:r>
        <w:rPr>
          <w:bCs w:val="0"/>
          <w:noProof/>
          <w:webHidden/>
          <w:rtl/>
        </w:rPr>
        <w:instrText xml:space="preserve"> \</w:instrText>
      </w:r>
      <w:r>
        <w:rPr>
          <w:bCs w:val="0"/>
          <w:noProof/>
          <w:webHidden/>
        </w:rPr>
        <w:instrText>o "1-9" \h \z \u</w:instrText>
      </w:r>
      <w:r>
        <w:rPr>
          <w:bCs w:val="0"/>
          <w:noProof/>
          <w:webHidden/>
          <w:rtl/>
        </w:rPr>
        <w:instrText xml:space="preserve"> </w:instrText>
      </w:r>
      <w:r>
        <w:rPr>
          <w:bCs w:val="0"/>
          <w:noProof/>
          <w:webHidden/>
          <w:rtl/>
        </w:rPr>
        <w:fldChar w:fldCharType="separate"/>
      </w:r>
      <w:hyperlink w:anchor="_Toc501084252" w:history="1">
        <w:r w:rsidRPr="0022654F">
          <w:rPr>
            <w:rStyle w:val="Hyperlink"/>
            <w:rFonts w:hint="eastAsia"/>
            <w:noProof/>
            <w:rtl/>
          </w:rPr>
          <w:t>مثال</w:t>
        </w:r>
        <w:r w:rsidRPr="0022654F">
          <w:rPr>
            <w:rStyle w:val="Hyperlink"/>
            <w:noProof/>
            <w:rtl/>
          </w:rPr>
          <w:t xml:space="preserve"> </w:t>
        </w:r>
        <w:r w:rsidRPr="0022654F">
          <w:rPr>
            <w:rStyle w:val="Hyperlink"/>
            <w:rFonts w:hint="eastAsia"/>
            <w:noProof/>
            <w:rtl/>
          </w:rPr>
          <w:t>پنجم</w:t>
        </w:r>
        <w:r w:rsidRPr="0022654F">
          <w:rPr>
            <w:rStyle w:val="Hyperlink"/>
            <w:noProof/>
            <w:rtl/>
          </w:rPr>
          <w:t xml:space="preserve">: </w:t>
        </w:r>
        <w:r w:rsidRPr="0022654F">
          <w:rPr>
            <w:rStyle w:val="Hyperlink"/>
            <w:rFonts w:hint="eastAsia"/>
            <w:noProof/>
            <w:rtl/>
          </w:rPr>
          <w:t>صلات</w:t>
        </w:r>
        <w:r w:rsidRPr="0022654F">
          <w:rPr>
            <w:rStyle w:val="Hyperlink"/>
            <w:noProof/>
            <w:rtl/>
          </w:rPr>
          <w:t xml:space="preserve"> </w:t>
        </w:r>
        <w:r w:rsidRPr="0022654F">
          <w:rPr>
            <w:rStyle w:val="Hyperlink"/>
            <w:rFonts w:hint="eastAsia"/>
            <w:noProof/>
            <w:rtl/>
          </w:rPr>
          <w:t>محاذ</w:t>
        </w:r>
        <w:r w:rsidRPr="0022654F">
          <w:rPr>
            <w:rStyle w:val="Hyperlink"/>
            <w:rFonts w:hint="cs"/>
            <w:noProof/>
            <w:rtl/>
          </w:rPr>
          <w:t>ی</w:t>
        </w:r>
        <w:r w:rsidRPr="0022654F">
          <w:rPr>
            <w:rStyle w:val="Hyperlink"/>
            <w:noProof/>
            <w:rtl/>
          </w:rPr>
          <w:t xml:space="preserve"> </w:t>
        </w:r>
        <w:r w:rsidRPr="0022654F">
          <w:rPr>
            <w:rStyle w:val="Hyperlink"/>
            <w:rFonts w:hint="eastAsia"/>
            <w:noProof/>
            <w:rtl/>
          </w:rPr>
          <w:t>صلات</w:t>
        </w:r>
        <w:r w:rsidRPr="0022654F">
          <w:rPr>
            <w:rStyle w:val="Hyperlink"/>
            <w:noProof/>
            <w:rtl/>
          </w:rPr>
          <w:t xml:space="preserve"> </w:t>
        </w:r>
        <w:r w:rsidRPr="0022654F">
          <w:rPr>
            <w:rStyle w:val="Hyperlink"/>
            <w:rFonts w:hint="eastAsia"/>
            <w:noProof/>
            <w:rtl/>
          </w:rPr>
          <w:t>مرأ</w:t>
        </w:r>
        <w:r w:rsidRPr="0022654F">
          <w:rPr>
            <w:rStyle w:val="Hyperlink"/>
            <w:rFonts w:hint="cs"/>
            <w:noProof/>
            <w:rtl/>
          </w:rPr>
          <w:t>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Toc501084252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72F14" w:rsidRDefault="00D72F14" w:rsidP="00D72F14">
      <w:pPr>
        <w:pStyle w:val="TOC7"/>
        <w:tabs>
          <w:tab w:val="right" w:leader="dot" w:pos="10194"/>
        </w:tabs>
        <w:rPr>
          <w:rFonts w:asciiTheme="minorHAnsi" w:eastAsiaTheme="minorEastAsia" w:hAnsiTheme="minorHAnsi" w:cstheme="minorBidi"/>
          <w:bCs w:val="0"/>
          <w:noProof/>
          <w:color w:val="auto"/>
          <w:szCs w:val="22"/>
          <w:rtl/>
        </w:rPr>
      </w:pPr>
      <w:hyperlink w:anchor="_Toc501084253" w:history="1">
        <w:r w:rsidRPr="0022654F">
          <w:rPr>
            <w:rStyle w:val="Hyperlink"/>
            <w:rFonts w:hint="eastAsia"/>
            <w:noProof/>
            <w:rtl/>
          </w:rPr>
          <w:t>مثال</w:t>
        </w:r>
        <w:r w:rsidRPr="0022654F">
          <w:rPr>
            <w:rStyle w:val="Hyperlink"/>
            <w:noProof/>
            <w:rtl/>
          </w:rPr>
          <w:t xml:space="preserve"> </w:t>
        </w:r>
        <w:r w:rsidRPr="0022654F">
          <w:rPr>
            <w:rStyle w:val="Hyperlink"/>
            <w:rFonts w:hint="eastAsia"/>
            <w:noProof/>
            <w:rtl/>
          </w:rPr>
          <w:t>ششم</w:t>
        </w:r>
        <w:r w:rsidRPr="0022654F">
          <w:rPr>
            <w:rStyle w:val="Hyperlink"/>
            <w:noProof/>
            <w:rtl/>
          </w:rPr>
          <w:t xml:space="preserve"> : </w:t>
        </w:r>
        <w:r w:rsidRPr="0022654F">
          <w:rPr>
            <w:rStyle w:val="Hyperlink"/>
            <w:rFonts w:hint="eastAsia"/>
            <w:noProof/>
            <w:rtl/>
          </w:rPr>
          <w:t>تماس</w:t>
        </w:r>
        <w:r w:rsidRPr="0022654F">
          <w:rPr>
            <w:rStyle w:val="Hyperlink"/>
            <w:noProof/>
            <w:rtl/>
          </w:rPr>
          <w:t xml:space="preserve"> </w:t>
        </w:r>
        <w:r w:rsidRPr="0022654F">
          <w:rPr>
            <w:rStyle w:val="Hyperlink"/>
            <w:rFonts w:hint="eastAsia"/>
            <w:noProof/>
            <w:rtl/>
          </w:rPr>
          <w:t>بدن</w:t>
        </w:r>
        <w:r w:rsidRPr="0022654F">
          <w:rPr>
            <w:rStyle w:val="Hyperlink"/>
            <w:noProof/>
            <w:rtl/>
          </w:rPr>
          <w:t xml:space="preserve"> </w:t>
        </w:r>
        <w:r w:rsidRPr="0022654F">
          <w:rPr>
            <w:rStyle w:val="Hyperlink"/>
            <w:rFonts w:hint="eastAsia"/>
            <w:noProof/>
            <w:rtl/>
          </w:rPr>
          <w:t>با</w:t>
        </w:r>
        <w:r w:rsidRPr="0022654F">
          <w:rPr>
            <w:rStyle w:val="Hyperlink"/>
            <w:noProof/>
            <w:rtl/>
          </w:rPr>
          <w:t xml:space="preserve"> </w:t>
        </w:r>
        <w:r w:rsidRPr="0022654F">
          <w:rPr>
            <w:rStyle w:val="Hyperlink"/>
            <w:rFonts w:hint="eastAsia"/>
            <w:noProof/>
            <w:rtl/>
          </w:rPr>
          <w:t>جسد</w:t>
        </w:r>
        <w:r w:rsidRPr="0022654F">
          <w:rPr>
            <w:rStyle w:val="Hyperlink"/>
            <w:noProof/>
            <w:rtl/>
          </w:rPr>
          <w:t xml:space="preserve"> </w:t>
        </w:r>
        <w:r w:rsidRPr="0022654F">
          <w:rPr>
            <w:rStyle w:val="Hyperlink"/>
            <w:rFonts w:hint="eastAsia"/>
            <w:noProof/>
            <w:rtl/>
          </w:rPr>
          <w:t>م</w:t>
        </w:r>
        <w:r w:rsidRPr="0022654F">
          <w:rPr>
            <w:rStyle w:val="Hyperlink"/>
            <w:rFonts w:hint="cs"/>
            <w:noProof/>
            <w:rtl/>
          </w:rPr>
          <w:t>ی</w:t>
        </w:r>
        <w:r w:rsidRPr="0022654F">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Toc501084253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72F14" w:rsidRDefault="00D72F14" w:rsidP="00D72F14">
      <w:pPr>
        <w:pStyle w:val="TOC7"/>
        <w:tabs>
          <w:tab w:val="right" w:leader="dot" w:pos="10194"/>
        </w:tabs>
        <w:rPr>
          <w:rFonts w:asciiTheme="minorHAnsi" w:eastAsiaTheme="minorEastAsia" w:hAnsiTheme="minorHAnsi" w:cstheme="minorBidi"/>
          <w:bCs w:val="0"/>
          <w:noProof/>
          <w:color w:val="auto"/>
          <w:szCs w:val="22"/>
          <w:rtl/>
        </w:rPr>
      </w:pPr>
      <w:hyperlink w:anchor="_Toc501084254" w:history="1">
        <w:r w:rsidRPr="0022654F">
          <w:rPr>
            <w:rStyle w:val="Hyperlink"/>
            <w:rFonts w:hint="eastAsia"/>
            <w:noProof/>
            <w:rtl/>
          </w:rPr>
          <w:t>مثال</w:t>
        </w:r>
        <w:r w:rsidRPr="0022654F">
          <w:rPr>
            <w:rStyle w:val="Hyperlink"/>
            <w:noProof/>
            <w:rtl/>
          </w:rPr>
          <w:t xml:space="preserve"> </w:t>
        </w:r>
        <w:r w:rsidRPr="0022654F">
          <w:rPr>
            <w:rStyle w:val="Hyperlink"/>
            <w:rFonts w:hint="eastAsia"/>
            <w:noProof/>
            <w:rtl/>
          </w:rPr>
          <w:t>هفتم</w:t>
        </w:r>
        <w:r w:rsidRPr="0022654F">
          <w:rPr>
            <w:rStyle w:val="Hyperlink"/>
            <w:noProof/>
            <w:rtl/>
          </w:rPr>
          <w:t xml:space="preserve">: </w:t>
        </w:r>
        <w:r w:rsidRPr="0022654F">
          <w:rPr>
            <w:rStyle w:val="Hyperlink"/>
            <w:rFonts w:hint="eastAsia"/>
            <w:noProof/>
            <w:rtl/>
          </w:rPr>
          <w:t>نماز</w:t>
        </w:r>
        <w:r w:rsidRPr="0022654F">
          <w:rPr>
            <w:rStyle w:val="Hyperlink"/>
            <w:noProof/>
            <w:rtl/>
          </w:rPr>
          <w:t xml:space="preserve"> </w:t>
        </w:r>
        <w:r w:rsidRPr="0022654F">
          <w:rPr>
            <w:rStyle w:val="Hyperlink"/>
            <w:rFonts w:hint="eastAsia"/>
            <w:noProof/>
            <w:rtl/>
          </w:rPr>
          <w:t>به</w:t>
        </w:r>
        <w:r w:rsidRPr="0022654F">
          <w:rPr>
            <w:rStyle w:val="Hyperlink"/>
            <w:noProof/>
            <w:rtl/>
          </w:rPr>
          <w:t xml:space="preserve"> </w:t>
        </w:r>
        <w:r w:rsidRPr="0022654F">
          <w:rPr>
            <w:rStyle w:val="Hyperlink"/>
            <w:rFonts w:hint="eastAsia"/>
            <w:noProof/>
            <w:rtl/>
          </w:rPr>
          <w:t>غ</w:t>
        </w:r>
        <w:r w:rsidRPr="0022654F">
          <w:rPr>
            <w:rStyle w:val="Hyperlink"/>
            <w:rFonts w:hint="cs"/>
            <w:noProof/>
            <w:rtl/>
          </w:rPr>
          <w:t>ی</w:t>
        </w:r>
        <w:r w:rsidRPr="0022654F">
          <w:rPr>
            <w:rStyle w:val="Hyperlink"/>
            <w:rFonts w:hint="eastAsia"/>
            <w:noProof/>
            <w:rtl/>
          </w:rPr>
          <w:t>ر</w:t>
        </w:r>
        <w:r w:rsidRPr="0022654F">
          <w:rPr>
            <w:rStyle w:val="Hyperlink"/>
            <w:noProof/>
            <w:rtl/>
          </w:rPr>
          <w:t xml:space="preserve"> </w:t>
        </w:r>
        <w:r w:rsidRPr="0022654F">
          <w:rPr>
            <w:rStyle w:val="Hyperlink"/>
            <w:rFonts w:hint="eastAsia"/>
            <w:noProof/>
            <w:rtl/>
          </w:rPr>
          <w:t>قبله</w:t>
        </w:r>
        <w:r w:rsidRPr="0022654F">
          <w:rPr>
            <w:rStyle w:val="Hyperlink"/>
            <w:noProof/>
            <w:rtl/>
          </w:rPr>
          <w:t xml:space="preserve"> </w:t>
        </w:r>
        <w:r w:rsidRPr="0022654F">
          <w:rPr>
            <w:rStyle w:val="Hyperlink"/>
            <w:rFonts w:hint="eastAsia"/>
            <w:noProof/>
            <w:rtl/>
          </w:rPr>
          <w:t>و</w:t>
        </w:r>
        <w:r w:rsidRPr="0022654F">
          <w:rPr>
            <w:rStyle w:val="Hyperlink"/>
            <w:noProof/>
            <w:rtl/>
          </w:rPr>
          <w:t xml:space="preserve"> </w:t>
        </w:r>
        <w:r w:rsidRPr="0022654F">
          <w:rPr>
            <w:rStyle w:val="Hyperlink"/>
            <w:rFonts w:hint="eastAsia"/>
            <w:noProof/>
            <w:rtl/>
          </w:rPr>
          <w:t>کشف</w:t>
        </w:r>
        <w:r w:rsidRPr="0022654F">
          <w:rPr>
            <w:rStyle w:val="Hyperlink"/>
            <w:noProof/>
            <w:rtl/>
          </w:rPr>
          <w:t xml:space="preserve"> </w:t>
        </w:r>
        <w:r w:rsidRPr="0022654F">
          <w:rPr>
            <w:rStyle w:val="Hyperlink"/>
            <w:rFonts w:hint="eastAsia"/>
            <w:noProof/>
            <w:rtl/>
          </w:rPr>
          <w:t>بعد</w:t>
        </w:r>
        <w:r w:rsidRPr="0022654F">
          <w:rPr>
            <w:rStyle w:val="Hyperlink"/>
            <w:noProof/>
            <w:rtl/>
          </w:rPr>
          <w:t xml:space="preserve"> </w:t>
        </w:r>
        <w:r w:rsidRPr="0022654F">
          <w:rPr>
            <w:rStyle w:val="Hyperlink"/>
            <w:rFonts w:hint="eastAsia"/>
            <w:noProof/>
            <w:rtl/>
          </w:rPr>
          <w:t>از</w:t>
        </w:r>
        <w:r w:rsidRPr="0022654F">
          <w:rPr>
            <w:rStyle w:val="Hyperlink"/>
            <w:noProof/>
            <w:rtl/>
          </w:rPr>
          <w:t xml:space="preserve"> </w:t>
        </w:r>
        <w:r w:rsidRPr="0022654F">
          <w:rPr>
            <w:rStyle w:val="Hyperlink"/>
            <w:rFonts w:hint="eastAsia"/>
            <w:noProof/>
            <w:rtl/>
          </w:rPr>
          <w:t>وقت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Toc501084254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72F14" w:rsidRDefault="00D72F14" w:rsidP="00D72F14">
      <w:pPr>
        <w:pStyle w:val="TOC7"/>
        <w:tabs>
          <w:tab w:val="right" w:leader="dot" w:pos="10194"/>
        </w:tabs>
        <w:rPr>
          <w:rFonts w:asciiTheme="minorHAnsi" w:eastAsiaTheme="minorEastAsia" w:hAnsiTheme="minorHAnsi" w:cstheme="minorBidi"/>
          <w:bCs w:val="0"/>
          <w:noProof/>
          <w:color w:val="auto"/>
          <w:szCs w:val="22"/>
          <w:rtl/>
        </w:rPr>
      </w:pPr>
      <w:hyperlink w:anchor="_Toc501084255" w:history="1">
        <w:r w:rsidRPr="0022654F">
          <w:rPr>
            <w:rStyle w:val="Hyperlink"/>
            <w:rFonts w:hint="eastAsia"/>
            <w:noProof/>
            <w:rtl/>
          </w:rPr>
          <w:t>مثال</w:t>
        </w:r>
        <w:r w:rsidRPr="0022654F">
          <w:rPr>
            <w:rStyle w:val="Hyperlink"/>
            <w:noProof/>
            <w:rtl/>
          </w:rPr>
          <w:t xml:space="preserve"> </w:t>
        </w:r>
        <w:r w:rsidRPr="0022654F">
          <w:rPr>
            <w:rStyle w:val="Hyperlink"/>
            <w:rFonts w:hint="eastAsia"/>
            <w:noProof/>
            <w:rtl/>
          </w:rPr>
          <w:t>هشتم</w:t>
        </w:r>
        <w:r w:rsidRPr="0022654F">
          <w:rPr>
            <w:rStyle w:val="Hyperlink"/>
            <w:noProof/>
            <w:rtl/>
          </w:rPr>
          <w:t xml:space="preserve">: </w:t>
        </w:r>
        <w:r w:rsidRPr="0022654F">
          <w:rPr>
            <w:rStyle w:val="Hyperlink"/>
            <w:rFonts w:hint="eastAsia"/>
            <w:noProof/>
            <w:rtl/>
          </w:rPr>
          <w:t>مواقعه</w:t>
        </w:r>
        <w:r w:rsidRPr="0022654F">
          <w:rPr>
            <w:rStyle w:val="Hyperlink"/>
            <w:noProof/>
            <w:rtl/>
          </w:rPr>
          <w:t xml:space="preserve"> </w:t>
        </w:r>
        <w:r w:rsidRPr="0022654F">
          <w:rPr>
            <w:rStyle w:val="Hyperlink"/>
            <w:rFonts w:hint="eastAsia"/>
            <w:noProof/>
            <w:rtl/>
          </w:rPr>
          <w:t>قبل</w:t>
        </w:r>
        <w:r w:rsidRPr="0022654F">
          <w:rPr>
            <w:rStyle w:val="Hyperlink"/>
            <w:noProof/>
            <w:rtl/>
          </w:rPr>
          <w:t xml:space="preserve"> </w:t>
        </w:r>
        <w:r w:rsidRPr="0022654F">
          <w:rPr>
            <w:rStyle w:val="Hyperlink"/>
            <w:rFonts w:hint="eastAsia"/>
            <w:noProof/>
            <w:rtl/>
          </w:rPr>
          <w:t>از</w:t>
        </w:r>
        <w:r w:rsidRPr="0022654F">
          <w:rPr>
            <w:rStyle w:val="Hyperlink"/>
            <w:noProof/>
            <w:rtl/>
          </w:rPr>
          <w:t xml:space="preserve"> </w:t>
        </w:r>
        <w:r w:rsidRPr="0022654F">
          <w:rPr>
            <w:rStyle w:val="Hyperlink"/>
            <w:rFonts w:hint="eastAsia"/>
            <w:noProof/>
            <w:rtl/>
          </w:rPr>
          <w:t>طواف</w:t>
        </w:r>
        <w:r w:rsidRPr="0022654F">
          <w:rPr>
            <w:rStyle w:val="Hyperlink"/>
            <w:noProof/>
            <w:rtl/>
          </w:rPr>
          <w:t xml:space="preserve"> </w:t>
        </w:r>
        <w:r w:rsidRPr="0022654F">
          <w:rPr>
            <w:rStyle w:val="Hyperlink"/>
            <w:rFonts w:hint="eastAsia"/>
            <w:noProof/>
            <w:rtl/>
          </w:rPr>
          <w:t>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Toc501084255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72F14" w:rsidRDefault="00D72F14" w:rsidP="00D72F14">
      <w:pPr>
        <w:pStyle w:val="TOC6"/>
        <w:tabs>
          <w:tab w:val="right" w:leader="dot" w:pos="10194"/>
        </w:tabs>
        <w:rPr>
          <w:rFonts w:asciiTheme="minorHAnsi" w:eastAsiaTheme="minorEastAsia" w:hAnsiTheme="minorHAnsi" w:cstheme="minorBidi"/>
          <w:bCs w:val="0"/>
          <w:noProof/>
          <w:color w:val="auto"/>
          <w:szCs w:val="22"/>
          <w:rtl/>
        </w:rPr>
      </w:pPr>
      <w:hyperlink w:anchor="_Toc501084256" w:history="1">
        <w:r w:rsidRPr="0022654F">
          <w:rPr>
            <w:rStyle w:val="Hyperlink"/>
            <w:rFonts w:hint="eastAsia"/>
            <w:noProof/>
            <w:rtl/>
          </w:rPr>
          <w:t>ب</w:t>
        </w:r>
        <w:r w:rsidRPr="0022654F">
          <w:rPr>
            <w:rStyle w:val="Hyperlink"/>
            <w:noProof/>
            <w:rtl/>
          </w:rPr>
          <w:t xml:space="preserve">. </w:t>
        </w:r>
        <w:r w:rsidRPr="0022654F">
          <w:rPr>
            <w:rStyle w:val="Hyperlink"/>
            <w:rFonts w:cs="Times New Roman" w:hint="eastAsia"/>
            <w:noProof/>
            <w:rtl/>
          </w:rPr>
          <w:t>ترتب</w:t>
        </w:r>
        <w:r w:rsidRPr="0022654F">
          <w:rPr>
            <w:rStyle w:val="Hyperlink"/>
            <w:rFonts w:cs="Times New Roman"/>
            <w:noProof/>
            <w:rtl/>
          </w:rPr>
          <w:t xml:space="preserve"> </w:t>
        </w:r>
        <w:r w:rsidRPr="0022654F">
          <w:rPr>
            <w:rStyle w:val="Hyperlink"/>
            <w:rFonts w:cs="Times New Roman" w:hint="eastAsia"/>
            <w:noProof/>
            <w:rtl/>
          </w:rPr>
          <w:t>اثر</w:t>
        </w:r>
        <w:r w:rsidRPr="0022654F">
          <w:rPr>
            <w:rStyle w:val="Hyperlink"/>
            <w:rFonts w:cs="Times New Roman"/>
            <w:noProof/>
            <w:rtl/>
          </w:rPr>
          <w:t xml:space="preserve"> </w:t>
        </w:r>
        <w:r w:rsidRPr="0022654F">
          <w:rPr>
            <w:rStyle w:val="Hyperlink"/>
            <w:rFonts w:cs="Times New Roman" w:hint="eastAsia"/>
            <w:noProof/>
            <w:rtl/>
          </w:rPr>
          <w:t>بر</w:t>
        </w:r>
        <w:r w:rsidRPr="0022654F">
          <w:rPr>
            <w:rStyle w:val="Hyperlink"/>
            <w:rFonts w:cs="Times New Roman"/>
            <w:noProof/>
            <w:rtl/>
          </w:rPr>
          <w:t xml:space="preserve"> </w:t>
        </w:r>
        <w:r w:rsidRPr="0022654F">
          <w:rPr>
            <w:rStyle w:val="Hyperlink"/>
            <w:rFonts w:hint="eastAsia"/>
            <w:noProof/>
            <w:rtl/>
          </w:rPr>
          <w:t>مفاد</w:t>
        </w:r>
        <w:r w:rsidRPr="0022654F">
          <w:rPr>
            <w:rStyle w:val="Hyperlink"/>
            <w:noProof/>
            <w:rtl/>
          </w:rPr>
          <w:t xml:space="preserve"> </w:t>
        </w:r>
        <w:r w:rsidRPr="0022654F">
          <w:rPr>
            <w:rStyle w:val="Hyperlink"/>
            <w:rFonts w:hint="eastAsia"/>
            <w:noProof/>
            <w:rtl/>
          </w:rPr>
          <w:t>کان</w:t>
        </w:r>
        <w:r w:rsidRPr="0022654F">
          <w:rPr>
            <w:rStyle w:val="Hyperlink"/>
            <w:noProof/>
            <w:rtl/>
          </w:rPr>
          <w:t xml:space="preserve"> </w:t>
        </w:r>
        <w:r w:rsidRPr="0022654F">
          <w:rPr>
            <w:rStyle w:val="Hyperlink"/>
            <w:rFonts w:hint="eastAsia"/>
            <w:noProof/>
            <w:rtl/>
          </w:rPr>
          <w:t>ناقصه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Toc501084256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D72F14" w:rsidP="00C91EB6">
      <w:r>
        <w:rPr>
          <w:bCs/>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54A59">
        <w:rPr>
          <w:rFonts w:hint="cs"/>
          <w:rtl/>
        </w:rPr>
        <w:t>شک</w:t>
      </w:r>
      <w:r w:rsidR="00454A59">
        <w:rPr>
          <w:rtl/>
        </w:rPr>
        <w:t xml:space="preserve"> </w:t>
      </w:r>
      <w:r w:rsidR="00454A59">
        <w:rPr>
          <w:rFonts w:hint="cs"/>
          <w:rtl/>
        </w:rPr>
        <w:t>در</w:t>
      </w:r>
      <w:r w:rsidR="00454A59">
        <w:rPr>
          <w:rtl/>
        </w:rPr>
        <w:t xml:space="preserve"> </w:t>
      </w:r>
      <w:r w:rsidR="00454A59">
        <w:rPr>
          <w:rFonts w:hint="cs"/>
          <w:rtl/>
        </w:rPr>
        <w:t>تقدم</w:t>
      </w:r>
      <w:r w:rsidR="00454A59">
        <w:rPr>
          <w:rtl/>
        </w:rPr>
        <w:t xml:space="preserve"> </w:t>
      </w:r>
      <w:r w:rsidR="00454A59">
        <w:rPr>
          <w:rFonts w:hint="cs"/>
          <w:rtl/>
        </w:rPr>
        <w:t>و</w:t>
      </w:r>
      <w:r w:rsidR="00454A59">
        <w:rPr>
          <w:rtl/>
        </w:rPr>
        <w:t xml:space="preserve"> </w:t>
      </w:r>
      <w:r w:rsidR="00454A59">
        <w:rPr>
          <w:rFonts w:hint="cs"/>
          <w:rtl/>
        </w:rPr>
        <w:t>تأخر</w:t>
      </w:r>
      <w:r w:rsidR="00025B70">
        <w:rPr>
          <w:rFonts w:hint="cs"/>
          <w:rtl/>
        </w:rPr>
        <w:t xml:space="preserve"> </w:t>
      </w:r>
      <w:r w:rsidR="00386C11" w:rsidRPr="00A6366F">
        <w:rPr>
          <w:rFonts w:hint="cs"/>
          <w:rtl/>
        </w:rPr>
        <w:t>/</w:t>
      </w:r>
      <w:bookmarkStart w:id="1" w:name="BokSabj_d"/>
      <w:bookmarkEnd w:id="1"/>
      <w:r w:rsidR="00454A59">
        <w:rPr>
          <w:rFonts w:hint="cs"/>
          <w:rtl/>
        </w:rPr>
        <w:t>تنب</w:t>
      </w:r>
      <w:bookmarkStart w:id="2" w:name="_GoBack"/>
      <w:bookmarkEnd w:id="2"/>
      <w:r w:rsidR="00454A59">
        <w:rPr>
          <w:rFonts w:hint="cs"/>
          <w:rtl/>
        </w:rPr>
        <w:t>یه</w:t>
      </w:r>
      <w:r w:rsidR="00454A59">
        <w:rPr>
          <w:rtl/>
        </w:rPr>
        <w:t xml:space="preserve"> </w:t>
      </w:r>
      <w:r w:rsidR="00454A59">
        <w:rPr>
          <w:rFonts w:hint="cs"/>
          <w:rtl/>
        </w:rPr>
        <w:t>یازدهم</w:t>
      </w:r>
      <w:r w:rsidR="00386C11" w:rsidRPr="00A6366F">
        <w:rPr>
          <w:rFonts w:hint="cs"/>
          <w:rtl/>
        </w:rPr>
        <w:t xml:space="preserve"> /</w:t>
      </w:r>
      <w:bookmarkStart w:id="3" w:name="Bokkolli"/>
      <w:bookmarkEnd w:id="3"/>
      <w:r w:rsidR="00454A59">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D72F14" w:rsidRDefault="00D72F14" w:rsidP="00D72F14">
      <w:pPr>
        <w:rPr>
          <w:rtl/>
        </w:rPr>
      </w:pPr>
      <w:r>
        <w:rPr>
          <w:rFonts w:hint="cs"/>
          <w:rtl/>
        </w:rPr>
        <w:t>بحث در تنبیه یازدهم و جریان استصحاب در حادثین مجهول التاریخ بود.</w:t>
      </w:r>
    </w:p>
    <w:p w:rsidR="00247D2F" w:rsidRPr="003A6148" w:rsidRDefault="00247D2F" w:rsidP="003A6148">
      <w:pPr>
        <w:pBdr>
          <w:bottom w:val="double" w:sz="6" w:space="1" w:color="auto"/>
        </w:pBdr>
      </w:pPr>
    </w:p>
    <w:p w:rsidR="008F5B4D" w:rsidRDefault="008F5B4D" w:rsidP="003A6148"/>
    <w:p w:rsidR="00D72F14" w:rsidRDefault="00D72F14" w:rsidP="00D72F14">
      <w:pPr>
        <w:rPr>
          <w:rtl/>
        </w:rPr>
      </w:pPr>
      <w:r>
        <w:rPr>
          <w:rFonts w:hint="cs"/>
          <w:rtl/>
        </w:rPr>
        <w:t>بحث در بیان کلام صاحب کفایه در مواردی بود که اثر، مترتب بر حادثی به لحاظ حادث دیگر بود، مثل رکوع مأموم نسبت به رفع رأس الامام. نسبت به این مطلب، ایشان فرمودند: (گاهی زمان هر دو مجهول است و گاهی هم یکی معلوم و دیگری مجهول است.)</w:t>
      </w:r>
    </w:p>
    <w:p w:rsidR="00D72F14" w:rsidRDefault="00D72F14" w:rsidP="00D72F14">
      <w:pPr>
        <w:rPr>
          <w:rtl/>
        </w:rPr>
      </w:pPr>
      <w:r>
        <w:rPr>
          <w:rFonts w:hint="cs"/>
          <w:rtl/>
        </w:rPr>
        <w:t>دو  حادثِ مجهول التاریخ دارای چهار قسم بود. (کان تامه و ناقصه، لیس تامه و ناقصه). در موردِ صورت اول (کان تامه)، استصحاب در جایی جاری بود که اثر برای خصوص وجود یکی از حادث ها، مقیّد به تقدم یا تأخر یا تقارن، به نحو مفاد کان تامه، باشد. البته صورت اول دارای فروض دیگری هم می باشد که جریان استصحاب در آن، مبتلا به مشکل استصحاب معارض است، مثل جایی که اثر برای یک حادث به لحاظ بیش از یک وصفش می باشد و یا جایی که اثر  برای هر دو حادث به لحاظ یک یا چند وصفشان باشد.</w:t>
      </w:r>
    </w:p>
    <w:p w:rsidR="00D72F14" w:rsidRDefault="00D72F14" w:rsidP="00D72F14">
      <w:pPr>
        <w:pStyle w:val="Heading7"/>
        <w:rPr>
          <w:rtl/>
        </w:rPr>
      </w:pPr>
      <w:bookmarkStart w:id="4" w:name="_Toc501084176"/>
      <w:bookmarkStart w:id="5" w:name="_Toc501084234"/>
      <w:bookmarkStart w:id="6" w:name="_Toc501084252"/>
      <w:r>
        <w:rPr>
          <w:rFonts w:hint="cs"/>
          <w:rtl/>
        </w:rPr>
        <w:lastRenderedPageBreak/>
        <w:t>مثال پنجم: صلات محاذی صلات مرأۀ</w:t>
      </w:r>
      <w:r>
        <w:rPr>
          <w:rStyle w:val="FootnoteReference"/>
          <w:rtl/>
        </w:rPr>
        <w:footnoteReference w:id="1"/>
      </w:r>
      <w:bookmarkEnd w:id="4"/>
      <w:bookmarkEnd w:id="5"/>
      <w:bookmarkEnd w:id="6"/>
    </w:p>
    <w:p w:rsidR="00D72F14" w:rsidRDefault="00D72F14" w:rsidP="00D72F14">
      <w:pPr>
        <w:rPr>
          <w:rtl/>
        </w:rPr>
      </w:pPr>
      <w:r>
        <w:rPr>
          <w:rFonts w:hint="cs"/>
          <w:rtl/>
        </w:rPr>
        <w:t>حکم بطلان صلات، مترتب بر این است که مکان نماز مرد و زن در زمان واحد، محاذی هم باشد. تقارن نماز این دو، سبب بطلان نماز هر دو می شود. در این جا نماز مرد متصف به وصف مقارنت با نماز زن، موضوع حکم به بطلان است. در ابطلال نماز هم فرقی نمی کند که مقارنت از ابتداء محقق شود و یا در اثناء نماز.</w:t>
      </w:r>
    </w:p>
    <w:p w:rsidR="00D72F14" w:rsidRDefault="00D72F14" w:rsidP="00D72F14">
      <w:pPr>
        <w:rPr>
          <w:rtl/>
        </w:rPr>
      </w:pPr>
      <w:r>
        <w:rPr>
          <w:rFonts w:hint="cs"/>
          <w:rtl/>
        </w:rPr>
        <w:t>از آن جا که این حکم برای هر دو حادث به وصف مقارنت می باشد، برای جریان استصحاب و عدم ابتلای به معارض، باید فرض را طوری در نظر بگیریم که مقارنت برای یک نماز، سبب بطلان شود. برای مثال یکی از زن یا مرد، مقلد مرجعی است که فاصله یک شبر را برای عدم بطلان کافی می داند، ولی دیگری مقلد مرجعی است که فصل به ده ذراع را لازم می داند و فاصله این دو نماز گزار نیز بیشتر از یک شبر و کمتر از ده ذراع است. در این صورت حادث به وصف مقارنت با حادث دیگر، فقط برای یکی از دو نماز گزار اثر دارد. فرض دیگر هم این است که یکی از دو نماز گزار، نسبت به مقارنت غافل باشد و یا این که جاهل به حکم باشد. در مورد فرض جهل و غفلت، حدیث لاتعاد، نماز شخص غافل یا جاهل را تصحیح می کند، لکن نماز شخص دیگر با وصف مقارنت، موضوع بطلان است.</w:t>
      </w:r>
    </w:p>
    <w:p w:rsidR="00D72F14" w:rsidRDefault="00D72F14" w:rsidP="00D72F14">
      <w:pPr>
        <w:rPr>
          <w:rFonts w:hint="cs"/>
          <w:rtl/>
        </w:rPr>
      </w:pPr>
      <w:r>
        <w:rPr>
          <w:rFonts w:hint="cs"/>
          <w:rtl/>
        </w:rPr>
        <w:t xml:space="preserve">توجه کنید که فرض در جایی بود که هر دو حادث به وصف مقارنت برای یک نفر دارای اثر بود، برای مثال نماز مرد با وصف مقارنت، موضوع حکم به بطلان نماز مرد است و نماز طواف زن با وصف مقارنت نیز سبب بطلان نماز زن و در نتیجه حرمت جماع برای مرد می شود. در صورتی که حادث های به وصف مقارنت (نمازهای مقارن) برای افراد متعدد اثر داشته باشند، نه فرد واحد، نیازی به ذکر فرض غفلت یا کفایت شبر نیست؛ چون که در این صورت، نماز زن با وصف مقارنت، اصلا برای مرد اثر ندارد و لذا از مثالهایی است که استصحاب عدم نماز مرد با وصف مقارنت جاری می شود و استصحاب معارضی هم ندارد. </w:t>
      </w:r>
    </w:p>
    <w:p w:rsidR="00D72F14" w:rsidRDefault="00D72F14" w:rsidP="00D72F14">
      <w:pPr>
        <w:pStyle w:val="Heading7"/>
        <w:rPr>
          <w:rtl/>
        </w:rPr>
      </w:pPr>
      <w:bookmarkStart w:id="7" w:name="_Toc501084177"/>
      <w:bookmarkStart w:id="8" w:name="_Toc501084235"/>
      <w:bookmarkStart w:id="9" w:name="_Toc501084253"/>
      <w:r>
        <w:rPr>
          <w:rFonts w:hint="cs"/>
          <w:rtl/>
        </w:rPr>
        <w:t>مثال ششم : تماس بدن با جسد میت</w:t>
      </w:r>
      <w:bookmarkEnd w:id="7"/>
      <w:bookmarkEnd w:id="8"/>
      <w:bookmarkEnd w:id="9"/>
    </w:p>
    <w:p w:rsidR="00D72F14" w:rsidRDefault="00D72F14" w:rsidP="00D72F14">
      <w:pPr>
        <w:rPr>
          <w:rFonts w:hint="cs"/>
          <w:rtl/>
        </w:rPr>
      </w:pPr>
      <w:r>
        <w:rPr>
          <w:rFonts w:hint="cs"/>
          <w:rtl/>
        </w:rPr>
        <w:t>در روایت این گونه وارد شده است:</w:t>
      </w:r>
    </w:p>
    <w:p w:rsidR="00D72F14" w:rsidRDefault="00D72F14" w:rsidP="00D72F14">
      <w:pPr>
        <w:rPr>
          <w:rtl/>
        </w:rPr>
      </w:pPr>
      <w:r w:rsidRPr="004679A1">
        <w:rPr>
          <w:rFonts w:hint="cs"/>
          <w:rtl/>
        </w:rPr>
        <w:t>مُحَمَّدُ</w:t>
      </w:r>
      <w:r w:rsidRPr="004679A1">
        <w:rPr>
          <w:rtl/>
        </w:rPr>
        <w:t xml:space="preserve"> </w:t>
      </w:r>
      <w:r w:rsidRPr="004679A1">
        <w:rPr>
          <w:rFonts w:hint="cs"/>
          <w:rtl/>
        </w:rPr>
        <w:t>بْنُ</w:t>
      </w:r>
      <w:r w:rsidRPr="004679A1">
        <w:rPr>
          <w:rtl/>
        </w:rPr>
        <w:t xml:space="preserve"> </w:t>
      </w:r>
      <w:r w:rsidRPr="004679A1">
        <w:rPr>
          <w:rFonts w:hint="cs"/>
          <w:rtl/>
        </w:rPr>
        <w:t>الْحَسَنِ</w:t>
      </w:r>
      <w:r w:rsidRPr="004679A1">
        <w:rPr>
          <w:rtl/>
        </w:rPr>
        <w:t xml:space="preserve"> </w:t>
      </w:r>
      <w:r w:rsidRPr="004679A1">
        <w:rPr>
          <w:rFonts w:hint="cs"/>
          <w:rtl/>
        </w:rPr>
        <w:t>الصَّفَّارُ</w:t>
      </w:r>
      <w:r w:rsidRPr="004679A1">
        <w:rPr>
          <w:rtl/>
        </w:rPr>
        <w:t xml:space="preserve"> </w:t>
      </w:r>
      <w:r w:rsidRPr="004679A1">
        <w:rPr>
          <w:rFonts w:hint="cs"/>
          <w:rtl/>
        </w:rPr>
        <w:t>قَالَ</w:t>
      </w:r>
      <w:r w:rsidRPr="004679A1">
        <w:rPr>
          <w:rtl/>
        </w:rPr>
        <w:t xml:space="preserve">: </w:t>
      </w:r>
      <w:r w:rsidRPr="004679A1">
        <w:rPr>
          <w:rFonts w:hint="cs"/>
          <w:rtl/>
        </w:rPr>
        <w:t>كَتَبْتُ</w:t>
      </w:r>
      <w:r w:rsidRPr="004679A1">
        <w:rPr>
          <w:rtl/>
        </w:rPr>
        <w:t xml:space="preserve"> </w:t>
      </w:r>
      <w:r w:rsidRPr="004679A1">
        <w:rPr>
          <w:rFonts w:hint="cs"/>
          <w:rtl/>
        </w:rPr>
        <w:t>إِلَيْهِ</w:t>
      </w:r>
      <w:r w:rsidRPr="004679A1">
        <w:rPr>
          <w:rtl/>
        </w:rPr>
        <w:t xml:space="preserve"> </w:t>
      </w:r>
      <w:r w:rsidRPr="004679A1">
        <w:rPr>
          <w:rFonts w:hint="cs"/>
          <w:rtl/>
        </w:rPr>
        <w:t>رَجُلٌ</w:t>
      </w:r>
      <w:r w:rsidRPr="004679A1">
        <w:rPr>
          <w:rtl/>
        </w:rPr>
        <w:t xml:space="preserve"> </w:t>
      </w:r>
      <w:r w:rsidRPr="004679A1">
        <w:rPr>
          <w:rFonts w:hint="cs"/>
          <w:rtl/>
        </w:rPr>
        <w:t>أَصَابَ</w:t>
      </w:r>
      <w:r w:rsidRPr="004679A1">
        <w:rPr>
          <w:rtl/>
        </w:rPr>
        <w:t xml:space="preserve"> </w:t>
      </w:r>
      <w:r w:rsidRPr="004679A1">
        <w:rPr>
          <w:rFonts w:hint="cs"/>
          <w:rtl/>
        </w:rPr>
        <w:t>يَدَيْهِ</w:t>
      </w:r>
      <w:r w:rsidRPr="004679A1">
        <w:rPr>
          <w:rtl/>
        </w:rPr>
        <w:t xml:space="preserve"> </w:t>
      </w:r>
      <w:r w:rsidRPr="004679A1">
        <w:rPr>
          <w:rFonts w:hint="cs"/>
          <w:rtl/>
        </w:rPr>
        <w:t>أَوْ</w:t>
      </w:r>
      <w:r w:rsidRPr="004679A1">
        <w:rPr>
          <w:rtl/>
        </w:rPr>
        <w:t xml:space="preserve"> </w:t>
      </w:r>
      <w:r w:rsidRPr="004679A1">
        <w:rPr>
          <w:rFonts w:hint="cs"/>
          <w:rtl/>
        </w:rPr>
        <w:t>بَدَنَهُ</w:t>
      </w:r>
      <w:r w:rsidRPr="004679A1">
        <w:rPr>
          <w:rtl/>
        </w:rPr>
        <w:t xml:space="preserve"> </w:t>
      </w:r>
      <w:r w:rsidRPr="004679A1">
        <w:rPr>
          <w:rFonts w:hint="cs"/>
          <w:rtl/>
        </w:rPr>
        <w:t>ثَوْبُ</w:t>
      </w:r>
      <w:r w:rsidRPr="004679A1">
        <w:rPr>
          <w:rtl/>
        </w:rPr>
        <w:t xml:space="preserve"> </w:t>
      </w:r>
      <w:r w:rsidRPr="004679A1">
        <w:rPr>
          <w:rFonts w:hint="cs"/>
          <w:rtl/>
        </w:rPr>
        <w:t>الْمَيِّتِ</w:t>
      </w:r>
      <w:r w:rsidRPr="004679A1">
        <w:rPr>
          <w:rtl/>
        </w:rPr>
        <w:t xml:space="preserve"> </w:t>
      </w:r>
      <w:r w:rsidRPr="004679A1">
        <w:rPr>
          <w:rFonts w:hint="cs"/>
          <w:rtl/>
        </w:rPr>
        <w:t>الَّذِي</w:t>
      </w:r>
      <w:r w:rsidRPr="004679A1">
        <w:rPr>
          <w:rtl/>
        </w:rPr>
        <w:t xml:space="preserve"> </w:t>
      </w:r>
      <w:r w:rsidRPr="004679A1">
        <w:rPr>
          <w:rFonts w:hint="cs"/>
          <w:rtl/>
        </w:rPr>
        <w:t>يَلِي</w:t>
      </w:r>
      <w:r w:rsidRPr="004679A1">
        <w:rPr>
          <w:rtl/>
        </w:rPr>
        <w:t xml:space="preserve"> </w:t>
      </w:r>
      <w:r w:rsidRPr="004679A1">
        <w:rPr>
          <w:rFonts w:hint="cs"/>
          <w:rtl/>
        </w:rPr>
        <w:t>جِلْدَهُ</w:t>
      </w:r>
      <w:r w:rsidRPr="004679A1">
        <w:rPr>
          <w:rtl/>
        </w:rPr>
        <w:t xml:space="preserve"> </w:t>
      </w:r>
      <w:r w:rsidRPr="004679A1">
        <w:rPr>
          <w:rFonts w:hint="cs"/>
          <w:rtl/>
        </w:rPr>
        <w:t>قَبْلَ</w:t>
      </w:r>
      <w:r w:rsidRPr="004679A1">
        <w:rPr>
          <w:rtl/>
        </w:rPr>
        <w:t xml:space="preserve"> </w:t>
      </w:r>
      <w:r w:rsidRPr="004679A1">
        <w:rPr>
          <w:rFonts w:hint="cs"/>
          <w:rtl/>
        </w:rPr>
        <w:t>أَنْ</w:t>
      </w:r>
      <w:r w:rsidRPr="004679A1">
        <w:rPr>
          <w:rtl/>
        </w:rPr>
        <w:t xml:space="preserve"> </w:t>
      </w:r>
      <w:r w:rsidRPr="004679A1">
        <w:rPr>
          <w:rFonts w:hint="cs"/>
          <w:rtl/>
        </w:rPr>
        <w:t>يُغَسَّلَ</w:t>
      </w:r>
      <w:r w:rsidRPr="004679A1">
        <w:rPr>
          <w:rtl/>
        </w:rPr>
        <w:t xml:space="preserve"> </w:t>
      </w:r>
      <w:r w:rsidRPr="004679A1">
        <w:rPr>
          <w:rFonts w:hint="cs"/>
          <w:rtl/>
        </w:rPr>
        <w:t>هَلْ</w:t>
      </w:r>
      <w:r w:rsidRPr="004679A1">
        <w:rPr>
          <w:rtl/>
        </w:rPr>
        <w:t xml:space="preserve"> </w:t>
      </w:r>
      <w:r w:rsidRPr="004679A1">
        <w:rPr>
          <w:rFonts w:hint="cs"/>
          <w:rtl/>
        </w:rPr>
        <w:t>يَجِبُ</w:t>
      </w:r>
      <w:r w:rsidRPr="004679A1">
        <w:rPr>
          <w:rtl/>
        </w:rPr>
        <w:t xml:space="preserve"> </w:t>
      </w:r>
      <w:r w:rsidRPr="004679A1">
        <w:rPr>
          <w:rFonts w:hint="cs"/>
          <w:rtl/>
        </w:rPr>
        <w:t>عَلَيْهِ</w:t>
      </w:r>
      <w:r w:rsidRPr="004679A1">
        <w:rPr>
          <w:rtl/>
        </w:rPr>
        <w:t xml:space="preserve"> </w:t>
      </w:r>
      <w:r w:rsidRPr="004679A1">
        <w:rPr>
          <w:rFonts w:hint="cs"/>
          <w:rtl/>
        </w:rPr>
        <w:t>غَسْلُ</w:t>
      </w:r>
      <w:r w:rsidRPr="004679A1">
        <w:rPr>
          <w:rtl/>
        </w:rPr>
        <w:t xml:space="preserve"> </w:t>
      </w:r>
      <w:r w:rsidRPr="004679A1">
        <w:rPr>
          <w:rFonts w:hint="cs"/>
          <w:rtl/>
        </w:rPr>
        <w:t>يَدَيْهِ</w:t>
      </w:r>
      <w:r w:rsidRPr="004679A1">
        <w:rPr>
          <w:rtl/>
        </w:rPr>
        <w:t xml:space="preserve"> </w:t>
      </w:r>
      <w:r w:rsidRPr="004679A1">
        <w:rPr>
          <w:rFonts w:hint="cs"/>
          <w:rtl/>
        </w:rPr>
        <w:t>أَوْ</w:t>
      </w:r>
      <w:r w:rsidRPr="004679A1">
        <w:rPr>
          <w:rtl/>
        </w:rPr>
        <w:t xml:space="preserve"> </w:t>
      </w:r>
      <w:r w:rsidRPr="004679A1">
        <w:rPr>
          <w:rFonts w:hint="cs"/>
          <w:rtl/>
        </w:rPr>
        <w:t>بَدَنِهِ</w:t>
      </w:r>
      <w:r w:rsidRPr="004679A1">
        <w:rPr>
          <w:rtl/>
        </w:rPr>
        <w:t xml:space="preserve"> </w:t>
      </w:r>
      <w:r w:rsidRPr="004679A1">
        <w:rPr>
          <w:rFonts w:hint="cs"/>
          <w:rtl/>
        </w:rPr>
        <w:t>فَوَقَّعَ</w:t>
      </w:r>
      <w:r w:rsidRPr="004679A1">
        <w:rPr>
          <w:rtl/>
        </w:rPr>
        <w:t xml:space="preserve"> </w:t>
      </w:r>
      <w:r w:rsidRPr="004679A1">
        <w:rPr>
          <w:rFonts w:hint="cs"/>
          <w:u w:val="single"/>
          <w:rtl/>
        </w:rPr>
        <w:t>إِذَا</w:t>
      </w:r>
      <w:r w:rsidRPr="004679A1">
        <w:rPr>
          <w:u w:val="single"/>
          <w:rtl/>
        </w:rPr>
        <w:t xml:space="preserve"> </w:t>
      </w:r>
      <w:r w:rsidRPr="004679A1">
        <w:rPr>
          <w:rFonts w:hint="cs"/>
          <w:u w:val="single"/>
          <w:rtl/>
        </w:rPr>
        <w:t>أَصَابَ</w:t>
      </w:r>
      <w:r w:rsidRPr="004679A1">
        <w:rPr>
          <w:u w:val="single"/>
          <w:rtl/>
        </w:rPr>
        <w:t xml:space="preserve"> </w:t>
      </w:r>
      <w:r w:rsidRPr="004679A1">
        <w:rPr>
          <w:rFonts w:hint="cs"/>
          <w:u w:val="single"/>
          <w:rtl/>
        </w:rPr>
        <w:t>يَدَكَ</w:t>
      </w:r>
      <w:r w:rsidRPr="004679A1">
        <w:rPr>
          <w:u w:val="single"/>
          <w:rtl/>
        </w:rPr>
        <w:t xml:space="preserve"> </w:t>
      </w:r>
      <w:r w:rsidRPr="004679A1">
        <w:rPr>
          <w:rFonts w:hint="cs"/>
          <w:u w:val="single"/>
          <w:rtl/>
        </w:rPr>
        <w:t>جَسَدُ</w:t>
      </w:r>
      <w:r w:rsidRPr="004679A1">
        <w:rPr>
          <w:u w:val="single"/>
          <w:rtl/>
        </w:rPr>
        <w:t xml:space="preserve"> </w:t>
      </w:r>
      <w:r w:rsidRPr="004679A1">
        <w:rPr>
          <w:rFonts w:hint="cs"/>
          <w:u w:val="single"/>
          <w:rtl/>
        </w:rPr>
        <w:t>الْمَيِّتِ</w:t>
      </w:r>
      <w:r w:rsidRPr="004679A1">
        <w:rPr>
          <w:u w:val="single"/>
          <w:rtl/>
        </w:rPr>
        <w:t xml:space="preserve"> </w:t>
      </w:r>
      <w:r w:rsidRPr="004679A1">
        <w:rPr>
          <w:rFonts w:hint="cs"/>
          <w:u w:val="single"/>
          <w:rtl/>
        </w:rPr>
        <w:t>قَبْلَ</w:t>
      </w:r>
      <w:r w:rsidRPr="004679A1">
        <w:rPr>
          <w:u w:val="single"/>
          <w:rtl/>
        </w:rPr>
        <w:t xml:space="preserve"> </w:t>
      </w:r>
      <w:r w:rsidRPr="004679A1">
        <w:rPr>
          <w:rFonts w:hint="cs"/>
          <w:u w:val="single"/>
          <w:rtl/>
        </w:rPr>
        <w:t>أَنْ</w:t>
      </w:r>
      <w:r w:rsidRPr="004679A1">
        <w:rPr>
          <w:u w:val="single"/>
          <w:rtl/>
        </w:rPr>
        <w:t xml:space="preserve"> </w:t>
      </w:r>
      <w:r w:rsidRPr="004679A1">
        <w:rPr>
          <w:rFonts w:hint="cs"/>
          <w:u w:val="single"/>
          <w:rtl/>
        </w:rPr>
        <w:t>يُغَسَّلَ</w:t>
      </w:r>
      <w:r w:rsidRPr="004679A1">
        <w:rPr>
          <w:u w:val="single"/>
          <w:rtl/>
        </w:rPr>
        <w:t xml:space="preserve"> </w:t>
      </w:r>
      <w:r w:rsidRPr="004679A1">
        <w:rPr>
          <w:rFonts w:hint="cs"/>
          <w:u w:val="single"/>
          <w:rtl/>
        </w:rPr>
        <w:t>فَقَدْ</w:t>
      </w:r>
      <w:r w:rsidRPr="004679A1">
        <w:rPr>
          <w:u w:val="single"/>
          <w:rtl/>
        </w:rPr>
        <w:t xml:space="preserve"> </w:t>
      </w:r>
      <w:r w:rsidRPr="004679A1">
        <w:rPr>
          <w:rFonts w:hint="cs"/>
          <w:u w:val="single"/>
          <w:rtl/>
        </w:rPr>
        <w:t>يَجِبُ</w:t>
      </w:r>
      <w:r w:rsidRPr="004679A1">
        <w:rPr>
          <w:u w:val="single"/>
          <w:rtl/>
        </w:rPr>
        <w:t xml:space="preserve"> </w:t>
      </w:r>
      <w:r w:rsidRPr="004679A1">
        <w:rPr>
          <w:rFonts w:hint="cs"/>
          <w:u w:val="single"/>
          <w:rtl/>
        </w:rPr>
        <w:t>عَلَيْكَ</w:t>
      </w:r>
      <w:r w:rsidRPr="004679A1">
        <w:rPr>
          <w:u w:val="single"/>
          <w:rtl/>
        </w:rPr>
        <w:t xml:space="preserve"> </w:t>
      </w:r>
      <w:r w:rsidRPr="004679A1">
        <w:rPr>
          <w:rFonts w:hint="cs"/>
          <w:u w:val="single"/>
          <w:rtl/>
        </w:rPr>
        <w:t>الْغُسْلُ</w:t>
      </w:r>
      <w:r w:rsidRPr="004679A1">
        <w:rPr>
          <w:rtl/>
        </w:rPr>
        <w:t>.</w:t>
      </w:r>
      <w:r>
        <w:rPr>
          <w:rStyle w:val="FootnoteReference"/>
          <w:rtl/>
        </w:rPr>
        <w:footnoteReference w:id="2"/>
      </w:r>
    </w:p>
    <w:p w:rsidR="00D72F14" w:rsidRDefault="00D72F14" w:rsidP="00D72F14">
      <w:pPr>
        <w:rPr>
          <w:rtl/>
        </w:rPr>
      </w:pPr>
      <w:r>
        <w:rPr>
          <w:rFonts w:hint="cs"/>
          <w:rtl/>
        </w:rPr>
        <w:lastRenderedPageBreak/>
        <w:t>موضوع وجوب غسل، اصابت قبل از غسل است که به نحو تقیید اخذ شده است. در جایی که تماس با بدن میت حاصل شود و به خاطر شک در تحقق غسل میت، شک در وجوب غسل مسّ میت شود، استصحاب عدم اصابت با این وصف جاری است. استصحاب عدم تحقق غسل نیز نمی تواند اثبات کند که  این تماس، تماسِ قبل از غسل بوده است.</w:t>
      </w:r>
    </w:p>
    <w:p w:rsidR="00D72F14" w:rsidRDefault="00D72F14" w:rsidP="00D72F14">
      <w:pPr>
        <w:rPr>
          <w:rFonts w:hint="cs"/>
          <w:rtl/>
        </w:rPr>
      </w:pPr>
      <w:r>
        <w:rPr>
          <w:rFonts w:hint="cs"/>
          <w:rtl/>
        </w:rPr>
        <w:t>نکته: در صورتی که موضوع، مرکب باشد (تماس و میت غسل داده نشده) استصحاب عدم غسل با ضمیمه به تماس وجدانی، اثبات وجوب غسل را می کند.</w:t>
      </w:r>
    </w:p>
    <w:p w:rsidR="00D72F14" w:rsidRDefault="00D72F14" w:rsidP="00D72F14">
      <w:pPr>
        <w:pStyle w:val="Heading7"/>
        <w:rPr>
          <w:rtl/>
        </w:rPr>
      </w:pPr>
      <w:bookmarkStart w:id="10" w:name="_Toc501084178"/>
      <w:bookmarkStart w:id="11" w:name="_Toc501084236"/>
      <w:bookmarkStart w:id="12" w:name="_Toc501084254"/>
      <w:r>
        <w:rPr>
          <w:rFonts w:hint="cs"/>
          <w:rtl/>
        </w:rPr>
        <w:t>مثال هفتم: نماز به غیر قبله و کشف بعد از وقت</w:t>
      </w:r>
      <w:bookmarkEnd w:id="10"/>
      <w:bookmarkEnd w:id="11"/>
      <w:bookmarkEnd w:id="12"/>
    </w:p>
    <w:p w:rsidR="00D72F14" w:rsidRDefault="00D72F14" w:rsidP="00D72F14">
      <w:pPr>
        <w:rPr>
          <w:rFonts w:hint="cs"/>
          <w:rtl/>
        </w:rPr>
      </w:pPr>
      <w:r w:rsidRPr="00472B30">
        <w:rPr>
          <w:rFonts w:hint="cs"/>
          <w:rtl/>
        </w:rPr>
        <w:t>عَنْهُ</w:t>
      </w:r>
      <w:r w:rsidRPr="00472B30">
        <w:rPr>
          <w:rtl/>
        </w:rPr>
        <w:t xml:space="preserve"> </w:t>
      </w:r>
      <w:r w:rsidRPr="00472B30">
        <w:rPr>
          <w:rFonts w:hint="cs"/>
          <w:rtl/>
        </w:rPr>
        <w:t>عَنْ</w:t>
      </w:r>
      <w:r w:rsidRPr="00472B30">
        <w:rPr>
          <w:rtl/>
        </w:rPr>
        <w:t xml:space="preserve"> </w:t>
      </w:r>
      <w:r w:rsidRPr="00472B30">
        <w:rPr>
          <w:rFonts w:hint="cs"/>
          <w:rtl/>
        </w:rPr>
        <w:t>أَحْمَدَ</w:t>
      </w:r>
      <w:r w:rsidRPr="00472B30">
        <w:rPr>
          <w:rtl/>
        </w:rPr>
        <w:t xml:space="preserve"> </w:t>
      </w:r>
      <w:r w:rsidRPr="00472B30">
        <w:rPr>
          <w:rFonts w:hint="cs"/>
          <w:rtl/>
        </w:rPr>
        <w:t>عَنِ</w:t>
      </w:r>
      <w:r w:rsidRPr="00472B30">
        <w:rPr>
          <w:rtl/>
        </w:rPr>
        <w:t xml:space="preserve"> </w:t>
      </w:r>
      <w:r w:rsidRPr="00472B30">
        <w:rPr>
          <w:rFonts w:hint="cs"/>
          <w:rtl/>
        </w:rPr>
        <w:t>الْحُسَيْنِ</w:t>
      </w:r>
      <w:r w:rsidRPr="00472B30">
        <w:rPr>
          <w:rtl/>
        </w:rPr>
        <w:t xml:space="preserve"> </w:t>
      </w:r>
      <w:r w:rsidRPr="00472B30">
        <w:rPr>
          <w:rFonts w:hint="cs"/>
          <w:rtl/>
        </w:rPr>
        <w:t>عَنْ</w:t>
      </w:r>
      <w:r w:rsidRPr="00472B30">
        <w:rPr>
          <w:rtl/>
        </w:rPr>
        <w:t xml:space="preserve"> </w:t>
      </w:r>
      <w:r w:rsidRPr="00472B30">
        <w:rPr>
          <w:rFonts w:hint="cs"/>
          <w:rtl/>
        </w:rPr>
        <w:t>فَضَالَةَ</w:t>
      </w:r>
      <w:r w:rsidRPr="00472B30">
        <w:rPr>
          <w:rtl/>
        </w:rPr>
        <w:t xml:space="preserve"> </w:t>
      </w:r>
      <w:r w:rsidRPr="00472B30">
        <w:rPr>
          <w:rFonts w:hint="cs"/>
          <w:rtl/>
        </w:rPr>
        <w:t>عَنْ</w:t>
      </w:r>
      <w:r w:rsidRPr="00472B30">
        <w:rPr>
          <w:rtl/>
        </w:rPr>
        <w:t xml:space="preserve"> </w:t>
      </w:r>
      <w:r w:rsidRPr="00472B30">
        <w:rPr>
          <w:rFonts w:hint="cs"/>
          <w:rtl/>
        </w:rPr>
        <w:t>أَبَانٍ</w:t>
      </w:r>
      <w:r w:rsidRPr="00472B30">
        <w:rPr>
          <w:rtl/>
        </w:rPr>
        <w:t xml:space="preserve"> </w:t>
      </w:r>
      <w:r w:rsidRPr="00472B30">
        <w:rPr>
          <w:rFonts w:hint="cs"/>
          <w:rtl/>
        </w:rPr>
        <w:t>عَنْ</w:t>
      </w:r>
      <w:r w:rsidRPr="00472B30">
        <w:rPr>
          <w:rtl/>
        </w:rPr>
        <w:t xml:space="preserve"> </w:t>
      </w:r>
      <w:r w:rsidRPr="00472B30">
        <w:rPr>
          <w:rFonts w:hint="cs"/>
          <w:rtl/>
        </w:rPr>
        <w:t>زُرَارَةَ</w:t>
      </w:r>
      <w:r w:rsidRPr="00472B30">
        <w:rPr>
          <w:rtl/>
        </w:rPr>
        <w:t xml:space="preserve"> </w:t>
      </w:r>
      <w:r w:rsidRPr="00472B30">
        <w:rPr>
          <w:rFonts w:hint="cs"/>
          <w:rtl/>
        </w:rPr>
        <w:t>عَنْ</w:t>
      </w:r>
      <w:r w:rsidRPr="00472B30">
        <w:rPr>
          <w:rtl/>
        </w:rPr>
        <w:t xml:space="preserve"> </w:t>
      </w:r>
      <w:r w:rsidRPr="00472B30">
        <w:rPr>
          <w:rFonts w:hint="cs"/>
          <w:rtl/>
        </w:rPr>
        <w:t>أَبِي</w:t>
      </w:r>
      <w:r w:rsidRPr="00472B30">
        <w:rPr>
          <w:rtl/>
        </w:rPr>
        <w:t xml:space="preserve"> </w:t>
      </w:r>
      <w:r w:rsidRPr="00472B30">
        <w:rPr>
          <w:rFonts w:hint="cs"/>
          <w:rtl/>
        </w:rPr>
        <w:t>جَعْفَرٍ</w:t>
      </w:r>
      <w:r w:rsidRPr="00472B30">
        <w:rPr>
          <w:rtl/>
        </w:rPr>
        <w:t xml:space="preserve"> </w:t>
      </w:r>
      <w:r w:rsidRPr="00472B30">
        <w:rPr>
          <w:rFonts w:hint="cs"/>
          <w:rtl/>
        </w:rPr>
        <w:t>ع</w:t>
      </w:r>
      <w:r w:rsidRPr="00472B30">
        <w:rPr>
          <w:rtl/>
        </w:rPr>
        <w:t xml:space="preserve"> </w:t>
      </w:r>
      <w:r w:rsidRPr="00472B30">
        <w:rPr>
          <w:rFonts w:hint="cs"/>
          <w:rtl/>
        </w:rPr>
        <w:t>قَالَ</w:t>
      </w:r>
      <w:r w:rsidRPr="00472B30">
        <w:rPr>
          <w:rtl/>
        </w:rPr>
        <w:t xml:space="preserve">: </w:t>
      </w:r>
      <w:r w:rsidRPr="00472B30">
        <w:rPr>
          <w:rFonts w:hint="cs"/>
          <w:rtl/>
        </w:rPr>
        <w:t>إِذَا</w:t>
      </w:r>
      <w:r w:rsidRPr="00472B30">
        <w:rPr>
          <w:rtl/>
        </w:rPr>
        <w:t xml:space="preserve"> </w:t>
      </w:r>
      <w:r w:rsidRPr="00472B30">
        <w:rPr>
          <w:rFonts w:hint="cs"/>
          <w:rtl/>
        </w:rPr>
        <w:t>صَلَّيْتَ</w:t>
      </w:r>
      <w:r w:rsidRPr="00472B30">
        <w:rPr>
          <w:rtl/>
        </w:rPr>
        <w:t xml:space="preserve"> </w:t>
      </w:r>
      <w:r w:rsidRPr="00472B30">
        <w:rPr>
          <w:rFonts w:hint="cs"/>
          <w:rtl/>
        </w:rPr>
        <w:t>عَلَى</w:t>
      </w:r>
      <w:r w:rsidRPr="00472B30">
        <w:rPr>
          <w:rtl/>
        </w:rPr>
        <w:t xml:space="preserve"> </w:t>
      </w:r>
      <w:r w:rsidRPr="00472B30">
        <w:rPr>
          <w:rFonts w:hint="cs"/>
          <w:rtl/>
        </w:rPr>
        <w:t>غَيْرِ</w:t>
      </w:r>
      <w:r w:rsidRPr="00472B30">
        <w:rPr>
          <w:rtl/>
        </w:rPr>
        <w:t xml:space="preserve"> </w:t>
      </w:r>
      <w:r w:rsidRPr="00472B30">
        <w:rPr>
          <w:rFonts w:hint="cs"/>
          <w:rtl/>
        </w:rPr>
        <w:t>الْقِبْلَةِ</w:t>
      </w:r>
      <w:r w:rsidRPr="00472B30">
        <w:rPr>
          <w:rtl/>
        </w:rPr>
        <w:t xml:space="preserve"> </w:t>
      </w:r>
      <w:r w:rsidRPr="00472B30">
        <w:rPr>
          <w:rFonts w:hint="cs"/>
          <w:rtl/>
        </w:rPr>
        <w:t>فَاسْتَبَانَ</w:t>
      </w:r>
      <w:r w:rsidRPr="00472B30">
        <w:rPr>
          <w:rtl/>
        </w:rPr>
        <w:t xml:space="preserve"> </w:t>
      </w:r>
      <w:r w:rsidRPr="00472B30">
        <w:rPr>
          <w:rFonts w:hint="cs"/>
          <w:rtl/>
        </w:rPr>
        <w:t>لَكَ</w:t>
      </w:r>
      <w:r w:rsidRPr="00472B30">
        <w:rPr>
          <w:rtl/>
        </w:rPr>
        <w:t xml:space="preserve"> </w:t>
      </w:r>
      <w:r w:rsidRPr="00472B30">
        <w:rPr>
          <w:rFonts w:hint="cs"/>
          <w:rtl/>
        </w:rPr>
        <w:t>قَبْلَ</w:t>
      </w:r>
      <w:r w:rsidRPr="00472B30">
        <w:rPr>
          <w:rtl/>
        </w:rPr>
        <w:t xml:space="preserve"> </w:t>
      </w:r>
      <w:r w:rsidRPr="00472B30">
        <w:rPr>
          <w:rFonts w:hint="cs"/>
          <w:rtl/>
        </w:rPr>
        <w:t>أَنْ</w:t>
      </w:r>
      <w:r w:rsidRPr="00472B30">
        <w:rPr>
          <w:rtl/>
        </w:rPr>
        <w:t xml:space="preserve"> </w:t>
      </w:r>
      <w:r w:rsidRPr="00472B30">
        <w:rPr>
          <w:rFonts w:hint="cs"/>
          <w:rtl/>
        </w:rPr>
        <w:t>تُصْبِحَ</w:t>
      </w:r>
      <w:r w:rsidRPr="00472B30">
        <w:rPr>
          <w:rtl/>
        </w:rPr>
        <w:t xml:space="preserve"> </w:t>
      </w:r>
      <w:r w:rsidRPr="00472B30">
        <w:rPr>
          <w:rFonts w:hint="cs"/>
          <w:rtl/>
        </w:rPr>
        <w:t>أَنَّكَ</w:t>
      </w:r>
      <w:r w:rsidRPr="00472B30">
        <w:rPr>
          <w:rtl/>
        </w:rPr>
        <w:t xml:space="preserve"> </w:t>
      </w:r>
      <w:r w:rsidRPr="00472B30">
        <w:rPr>
          <w:rFonts w:hint="cs"/>
          <w:rtl/>
        </w:rPr>
        <w:t>صَلَّيْتَ</w:t>
      </w:r>
      <w:r w:rsidRPr="00472B30">
        <w:rPr>
          <w:rtl/>
        </w:rPr>
        <w:t xml:space="preserve"> </w:t>
      </w:r>
      <w:r w:rsidRPr="00472B30">
        <w:rPr>
          <w:rFonts w:hint="cs"/>
          <w:rtl/>
        </w:rPr>
        <w:t>عَلَى</w:t>
      </w:r>
      <w:r w:rsidRPr="00472B30">
        <w:rPr>
          <w:rtl/>
        </w:rPr>
        <w:t xml:space="preserve"> </w:t>
      </w:r>
      <w:r w:rsidRPr="00472B30">
        <w:rPr>
          <w:rFonts w:hint="cs"/>
          <w:rtl/>
        </w:rPr>
        <w:t>غَيْرِ</w:t>
      </w:r>
      <w:r w:rsidRPr="00472B30">
        <w:rPr>
          <w:rtl/>
        </w:rPr>
        <w:t xml:space="preserve"> </w:t>
      </w:r>
      <w:r w:rsidRPr="00472B30">
        <w:rPr>
          <w:rFonts w:hint="cs"/>
          <w:rtl/>
        </w:rPr>
        <w:t>الْقِبْلَةِ</w:t>
      </w:r>
      <w:r w:rsidRPr="00472B30">
        <w:rPr>
          <w:rtl/>
        </w:rPr>
        <w:t xml:space="preserve"> </w:t>
      </w:r>
      <w:r w:rsidRPr="00472B30">
        <w:rPr>
          <w:rFonts w:hint="cs"/>
          <w:rtl/>
        </w:rPr>
        <w:t>فَأَعِدْ</w:t>
      </w:r>
      <w:r w:rsidRPr="00472B30">
        <w:rPr>
          <w:rtl/>
        </w:rPr>
        <w:t xml:space="preserve"> </w:t>
      </w:r>
      <w:r w:rsidRPr="00472B30">
        <w:rPr>
          <w:rFonts w:hint="cs"/>
          <w:rtl/>
        </w:rPr>
        <w:t>صَلَاتَكَ</w:t>
      </w:r>
      <w:r w:rsidRPr="00472B30">
        <w:rPr>
          <w:rtl/>
        </w:rPr>
        <w:t>.</w:t>
      </w:r>
      <w:r>
        <w:rPr>
          <w:rStyle w:val="FootnoteReference"/>
          <w:rtl/>
        </w:rPr>
        <w:footnoteReference w:id="3"/>
      </w:r>
    </w:p>
    <w:p w:rsidR="00D72F14" w:rsidRDefault="00D72F14" w:rsidP="00D72F14">
      <w:pPr>
        <w:rPr>
          <w:rtl/>
        </w:rPr>
      </w:pPr>
      <w:r>
        <w:rPr>
          <w:rFonts w:hint="cs"/>
          <w:rtl/>
        </w:rPr>
        <w:t>موضوع حکم به اعاده، استبانه قبل الاصباح است. در موردی که به خاطر شک در تحقق اصباح، شک در تحقق استبانه قبل الاصباح شد، استصحاب عدم جاری می شود و وجوب را نفی می کند.</w:t>
      </w:r>
    </w:p>
    <w:p w:rsidR="00D72F14" w:rsidRDefault="00D72F14" w:rsidP="00D72F14">
      <w:pPr>
        <w:rPr>
          <w:rtl/>
        </w:rPr>
      </w:pPr>
      <w:r>
        <w:rPr>
          <w:rFonts w:hint="cs"/>
          <w:rtl/>
        </w:rPr>
        <w:t>البته در این مورد هم اگر موضوع را ترکیبی فرض کنیم، استصحاب عدم صبح، می تواند وجوب اعاده را اثبات کند.</w:t>
      </w:r>
    </w:p>
    <w:p w:rsidR="00D72F14" w:rsidRDefault="00D72F14" w:rsidP="00D72F14">
      <w:pPr>
        <w:pStyle w:val="Heading7"/>
        <w:rPr>
          <w:rtl/>
        </w:rPr>
      </w:pPr>
      <w:bookmarkStart w:id="13" w:name="_Toc501084179"/>
      <w:bookmarkStart w:id="14" w:name="_Toc501084237"/>
      <w:bookmarkStart w:id="15" w:name="_Toc501084255"/>
      <w:r>
        <w:rPr>
          <w:rFonts w:hint="cs"/>
          <w:rtl/>
        </w:rPr>
        <w:t>مثال هشتم: مواقعه قبل از طواف نساء</w:t>
      </w:r>
      <w:bookmarkEnd w:id="13"/>
      <w:bookmarkEnd w:id="14"/>
      <w:bookmarkEnd w:id="15"/>
    </w:p>
    <w:p w:rsidR="00D72F14" w:rsidRDefault="00D72F14" w:rsidP="00D72F14">
      <w:pPr>
        <w:rPr>
          <w:rFonts w:hint="cs"/>
          <w:rtl/>
        </w:rPr>
      </w:pPr>
      <w:r w:rsidRPr="0072237F">
        <w:rPr>
          <w:rFonts w:hint="cs"/>
          <w:rtl/>
        </w:rPr>
        <w:t>وَ</w:t>
      </w:r>
      <w:r w:rsidRPr="0072237F">
        <w:rPr>
          <w:rtl/>
        </w:rPr>
        <w:t xml:space="preserve"> </w:t>
      </w:r>
      <w:r w:rsidRPr="0072237F">
        <w:rPr>
          <w:rFonts w:hint="cs"/>
          <w:rtl/>
        </w:rPr>
        <w:t>عَنْهُ</w:t>
      </w:r>
      <w:r w:rsidRPr="0072237F">
        <w:rPr>
          <w:rtl/>
        </w:rPr>
        <w:t xml:space="preserve"> </w:t>
      </w:r>
      <w:r w:rsidRPr="0072237F">
        <w:rPr>
          <w:rFonts w:hint="cs"/>
          <w:rtl/>
        </w:rPr>
        <w:t>عَنْ</w:t>
      </w:r>
      <w:r w:rsidRPr="0072237F">
        <w:rPr>
          <w:rtl/>
        </w:rPr>
        <w:t xml:space="preserve"> </w:t>
      </w:r>
      <w:r w:rsidRPr="0072237F">
        <w:rPr>
          <w:rFonts w:hint="cs"/>
          <w:rtl/>
        </w:rPr>
        <w:t>عَلِيِّ</w:t>
      </w:r>
      <w:r w:rsidRPr="0072237F">
        <w:rPr>
          <w:rtl/>
        </w:rPr>
        <w:t xml:space="preserve"> </w:t>
      </w:r>
      <w:r w:rsidRPr="0072237F">
        <w:rPr>
          <w:rFonts w:hint="cs"/>
          <w:rtl/>
        </w:rPr>
        <w:t>بْنِ</w:t>
      </w:r>
      <w:r w:rsidRPr="0072237F">
        <w:rPr>
          <w:rtl/>
        </w:rPr>
        <w:t xml:space="preserve"> </w:t>
      </w:r>
      <w:r w:rsidRPr="0072237F">
        <w:rPr>
          <w:rFonts w:hint="cs"/>
          <w:rtl/>
        </w:rPr>
        <w:t>إِبْرَاهِيمَ</w:t>
      </w:r>
      <w:r w:rsidRPr="0072237F">
        <w:rPr>
          <w:rtl/>
        </w:rPr>
        <w:t xml:space="preserve"> </w:t>
      </w:r>
      <w:r w:rsidRPr="0072237F">
        <w:rPr>
          <w:rFonts w:hint="cs"/>
          <w:rtl/>
        </w:rPr>
        <w:t>عَنْ</w:t>
      </w:r>
      <w:r w:rsidRPr="0072237F">
        <w:rPr>
          <w:rtl/>
        </w:rPr>
        <w:t xml:space="preserve"> </w:t>
      </w:r>
      <w:r w:rsidRPr="0072237F">
        <w:rPr>
          <w:rFonts w:hint="cs"/>
          <w:rtl/>
        </w:rPr>
        <w:t>أَبِيهِ</w:t>
      </w:r>
      <w:r w:rsidRPr="0072237F">
        <w:rPr>
          <w:rtl/>
        </w:rPr>
        <w:t xml:space="preserve"> </w:t>
      </w:r>
      <w:r w:rsidRPr="0072237F">
        <w:rPr>
          <w:rFonts w:hint="cs"/>
          <w:rtl/>
        </w:rPr>
        <w:t>عَنِ</w:t>
      </w:r>
      <w:r w:rsidRPr="0072237F">
        <w:rPr>
          <w:rtl/>
        </w:rPr>
        <w:t xml:space="preserve"> </w:t>
      </w:r>
      <w:r w:rsidRPr="0072237F">
        <w:rPr>
          <w:rFonts w:hint="cs"/>
          <w:rtl/>
        </w:rPr>
        <w:t>ابْنِ</w:t>
      </w:r>
      <w:r w:rsidRPr="0072237F">
        <w:rPr>
          <w:rtl/>
        </w:rPr>
        <w:t xml:space="preserve"> </w:t>
      </w:r>
      <w:r w:rsidRPr="0072237F">
        <w:rPr>
          <w:rFonts w:hint="cs"/>
          <w:rtl/>
        </w:rPr>
        <w:t>أَبِي</w:t>
      </w:r>
      <w:r w:rsidRPr="0072237F">
        <w:rPr>
          <w:rtl/>
        </w:rPr>
        <w:t xml:space="preserve"> </w:t>
      </w:r>
      <w:r w:rsidRPr="0072237F">
        <w:rPr>
          <w:rFonts w:hint="cs"/>
          <w:rtl/>
        </w:rPr>
        <w:t>عُمَيْرٍ</w:t>
      </w:r>
      <w:r w:rsidRPr="0072237F">
        <w:rPr>
          <w:rtl/>
        </w:rPr>
        <w:t xml:space="preserve"> </w:t>
      </w:r>
      <w:r w:rsidRPr="0072237F">
        <w:rPr>
          <w:rFonts w:hint="cs"/>
          <w:rtl/>
        </w:rPr>
        <w:t>عَنْ</w:t>
      </w:r>
      <w:r w:rsidRPr="0072237F">
        <w:rPr>
          <w:rtl/>
        </w:rPr>
        <w:t xml:space="preserve"> </w:t>
      </w:r>
      <w:r w:rsidRPr="0072237F">
        <w:rPr>
          <w:rFonts w:hint="cs"/>
          <w:rtl/>
        </w:rPr>
        <w:t>مُعَاوِيَةَ</w:t>
      </w:r>
      <w:r w:rsidRPr="0072237F">
        <w:rPr>
          <w:rtl/>
        </w:rPr>
        <w:t xml:space="preserve"> </w:t>
      </w:r>
      <w:r w:rsidRPr="0072237F">
        <w:rPr>
          <w:rFonts w:hint="cs"/>
          <w:rtl/>
        </w:rPr>
        <w:t>بْنِ</w:t>
      </w:r>
      <w:r w:rsidRPr="0072237F">
        <w:rPr>
          <w:rtl/>
        </w:rPr>
        <w:t xml:space="preserve"> </w:t>
      </w:r>
      <w:r w:rsidRPr="0072237F">
        <w:rPr>
          <w:rFonts w:hint="cs"/>
          <w:rtl/>
        </w:rPr>
        <w:t>عَمَّارٍ</w:t>
      </w:r>
      <w:r w:rsidRPr="0072237F">
        <w:rPr>
          <w:rtl/>
        </w:rPr>
        <w:t xml:space="preserve"> </w:t>
      </w:r>
      <w:r w:rsidRPr="0072237F">
        <w:rPr>
          <w:rFonts w:hint="cs"/>
          <w:rtl/>
        </w:rPr>
        <w:t>قَالَ</w:t>
      </w:r>
      <w:r w:rsidRPr="0072237F">
        <w:rPr>
          <w:rtl/>
        </w:rPr>
        <w:t xml:space="preserve">: </w:t>
      </w:r>
      <w:r w:rsidRPr="0049676C">
        <w:rPr>
          <w:rFonts w:hint="cs"/>
          <w:u w:val="single"/>
          <w:rtl/>
        </w:rPr>
        <w:t>سَأَلْتُ</w:t>
      </w:r>
      <w:r w:rsidRPr="0049676C">
        <w:rPr>
          <w:u w:val="single"/>
          <w:rtl/>
        </w:rPr>
        <w:t xml:space="preserve"> </w:t>
      </w:r>
      <w:r w:rsidRPr="0049676C">
        <w:rPr>
          <w:rFonts w:hint="cs"/>
          <w:u w:val="single"/>
          <w:rtl/>
        </w:rPr>
        <w:t>أَبَا</w:t>
      </w:r>
      <w:r w:rsidRPr="0049676C">
        <w:rPr>
          <w:u w:val="single"/>
          <w:rtl/>
        </w:rPr>
        <w:t xml:space="preserve"> </w:t>
      </w:r>
      <w:r w:rsidRPr="0049676C">
        <w:rPr>
          <w:rFonts w:hint="cs"/>
          <w:u w:val="single"/>
          <w:rtl/>
        </w:rPr>
        <w:t>عَبْدِ</w:t>
      </w:r>
      <w:r w:rsidRPr="0049676C">
        <w:rPr>
          <w:u w:val="single"/>
          <w:rtl/>
        </w:rPr>
        <w:t xml:space="preserve"> </w:t>
      </w:r>
      <w:r w:rsidRPr="0049676C">
        <w:rPr>
          <w:rFonts w:hint="cs"/>
          <w:u w:val="single"/>
          <w:rtl/>
        </w:rPr>
        <w:t>اللَّهِ</w:t>
      </w:r>
      <w:r w:rsidRPr="0049676C">
        <w:rPr>
          <w:u w:val="single"/>
          <w:rtl/>
        </w:rPr>
        <w:t xml:space="preserve"> </w:t>
      </w:r>
      <w:r w:rsidRPr="0049676C">
        <w:rPr>
          <w:rFonts w:hint="cs"/>
          <w:u w:val="single"/>
          <w:rtl/>
        </w:rPr>
        <w:t>ع</w:t>
      </w:r>
      <w:r w:rsidRPr="0049676C">
        <w:rPr>
          <w:u w:val="single"/>
          <w:rtl/>
        </w:rPr>
        <w:t xml:space="preserve"> </w:t>
      </w:r>
      <w:r w:rsidRPr="0049676C">
        <w:rPr>
          <w:rFonts w:hint="cs"/>
          <w:u w:val="single"/>
          <w:rtl/>
        </w:rPr>
        <w:t>عَنْ</w:t>
      </w:r>
      <w:r w:rsidRPr="0049676C">
        <w:rPr>
          <w:u w:val="single"/>
          <w:rtl/>
        </w:rPr>
        <w:t xml:space="preserve"> </w:t>
      </w:r>
      <w:r w:rsidRPr="0049676C">
        <w:rPr>
          <w:rFonts w:hint="cs"/>
          <w:u w:val="single"/>
          <w:rtl/>
        </w:rPr>
        <w:t>رَجُلٍ</w:t>
      </w:r>
      <w:r w:rsidRPr="0049676C">
        <w:rPr>
          <w:u w:val="single"/>
          <w:rtl/>
        </w:rPr>
        <w:t xml:space="preserve"> </w:t>
      </w:r>
      <w:r w:rsidRPr="0049676C">
        <w:rPr>
          <w:rFonts w:hint="cs"/>
          <w:u w:val="single"/>
          <w:rtl/>
        </w:rPr>
        <w:t>وَقَعَ</w:t>
      </w:r>
      <w:r w:rsidRPr="0049676C">
        <w:rPr>
          <w:u w:val="single"/>
          <w:rtl/>
        </w:rPr>
        <w:t xml:space="preserve"> </w:t>
      </w:r>
      <w:r w:rsidRPr="0049676C">
        <w:rPr>
          <w:rFonts w:hint="cs"/>
          <w:u w:val="single"/>
          <w:rtl/>
        </w:rPr>
        <w:t>عَلَى</w:t>
      </w:r>
      <w:r w:rsidRPr="0049676C">
        <w:rPr>
          <w:u w:val="single"/>
          <w:rtl/>
        </w:rPr>
        <w:t xml:space="preserve"> </w:t>
      </w:r>
      <w:r w:rsidRPr="0049676C">
        <w:rPr>
          <w:rFonts w:hint="cs"/>
          <w:u w:val="single"/>
          <w:rtl/>
        </w:rPr>
        <w:t>امْرَأَتِهِ</w:t>
      </w:r>
      <w:r w:rsidRPr="0049676C">
        <w:rPr>
          <w:u w:val="single"/>
          <w:rtl/>
        </w:rPr>
        <w:t xml:space="preserve"> </w:t>
      </w:r>
      <w:r w:rsidRPr="0049676C">
        <w:rPr>
          <w:rFonts w:hint="cs"/>
          <w:u w:val="single"/>
          <w:rtl/>
        </w:rPr>
        <w:t>قَبْلَ</w:t>
      </w:r>
      <w:r w:rsidRPr="0049676C">
        <w:rPr>
          <w:u w:val="single"/>
          <w:rtl/>
        </w:rPr>
        <w:t xml:space="preserve"> </w:t>
      </w:r>
      <w:r w:rsidRPr="0049676C">
        <w:rPr>
          <w:rFonts w:hint="cs"/>
          <w:u w:val="single"/>
          <w:rtl/>
        </w:rPr>
        <w:t>أَنْ</w:t>
      </w:r>
      <w:r w:rsidRPr="0049676C">
        <w:rPr>
          <w:u w:val="single"/>
          <w:rtl/>
        </w:rPr>
        <w:t xml:space="preserve"> </w:t>
      </w:r>
      <w:r w:rsidRPr="0049676C">
        <w:rPr>
          <w:rFonts w:hint="cs"/>
          <w:u w:val="single"/>
          <w:rtl/>
        </w:rPr>
        <w:t>يَطُوفَ</w:t>
      </w:r>
      <w:r w:rsidRPr="0049676C">
        <w:rPr>
          <w:u w:val="single"/>
          <w:rtl/>
        </w:rPr>
        <w:t xml:space="preserve"> </w:t>
      </w:r>
      <w:r w:rsidRPr="0049676C">
        <w:rPr>
          <w:rFonts w:hint="cs"/>
          <w:u w:val="single"/>
          <w:rtl/>
        </w:rPr>
        <w:t>طَوَافَ</w:t>
      </w:r>
      <w:r w:rsidRPr="0049676C">
        <w:rPr>
          <w:u w:val="single"/>
          <w:rtl/>
        </w:rPr>
        <w:t xml:space="preserve"> </w:t>
      </w:r>
      <w:r w:rsidRPr="0049676C">
        <w:rPr>
          <w:rFonts w:hint="cs"/>
          <w:u w:val="single"/>
          <w:rtl/>
        </w:rPr>
        <w:t>النِّسَاءِ</w:t>
      </w:r>
      <w:r w:rsidRPr="0049676C">
        <w:rPr>
          <w:u w:val="single"/>
          <w:rtl/>
        </w:rPr>
        <w:t xml:space="preserve"> </w:t>
      </w:r>
      <w:r w:rsidRPr="0049676C">
        <w:rPr>
          <w:rFonts w:hint="cs"/>
          <w:u w:val="single"/>
          <w:rtl/>
        </w:rPr>
        <w:t>قَالَ</w:t>
      </w:r>
      <w:r w:rsidRPr="0049676C">
        <w:rPr>
          <w:u w:val="single"/>
          <w:rtl/>
        </w:rPr>
        <w:t xml:space="preserve"> </w:t>
      </w:r>
      <w:r w:rsidRPr="0049676C">
        <w:rPr>
          <w:rFonts w:hint="cs"/>
          <w:u w:val="single"/>
          <w:rtl/>
        </w:rPr>
        <w:t>عَلَيْهِ</w:t>
      </w:r>
      <w:r w:rsidRPr="0049676C">
        <w:rPr>
          <w:u w:val="single"/>
          <w:rtl/>
        </w:rPr>
        <w:t xml:space="preserve"> </w:t>
      </w:r>
      <w:r w:rsidRPr="0049676C">
        <w:rPr>
          <w:rFonts w:hint="cs"/>
          <w:u w:val="single"/>
          <w:rtl/>
        </w:rPr>
        <w:t>جَزُورٌ</w:t>
      </w:r>
      <w:r w:rsidRPr="0049676C">
        <w:rPr>
          <w:u w:val="single"/>
          <w:rtl/>
        </w:rPr>
        <w:t xml:space="preserve"> </w:t>
      </w:r>
      <w:r w:rsidRPr="0049676C">
        <w:rPr>
          <w:rFonts w:hint="cs"/>
          <w:u w:val="single"/>
          <w:rtl/>
        </w:rPr>
        <w:t>سَمِينَةٌ</w:t>
      </w:r>
      <w:r w:rsidRPr="0049676C">
        <w:rPr>
          <w:u w:val="single"/>
          <w:rtl/>
        </w:rPr>
        <w:t xml:space="preserve"> </w:t>
      </w:r>
      <w:r w:rsidRPr="0072237F">
        <w:rPr>
          <w:rFonts w:hint="cs"/>
          <w:rtl/>
        </w:rPr>
        <w:t>وَ</w:t>
      </w:r>
      <w:r w:rsidRPr="0072237F">
        <w:rPr>
          <w:rtl/>
        </w:rPr>
        <w:t xml:space="preserve"> </w:t>
      </w:r>
      <w:r w:rsidRPr="0072237F">
        <w:rPr>
          <w:rFonts w:hint="cs"/>
          <w:rtl/>
        </w:rPr>
        <w:t>إِنْ</w:t>
      </w:r>
      <w:r w:rsidRPr="0072237F">
        <w:rPr>
          <w:rtl/>
        </w:rPr>
        <w:t xml:space="preserve"> </w:t>
      </w:r>
      <w:r w:rsidRPr="0072237F">
        <w:rPr>
          <w:rFonts w:hint="cs"/>
          <w:rtl/>
        </w:rPr>
        <w:t>كَانَ</w:t>
      </w:r>
      <w:r w:rsidRPr="0072237F">
        <w:rPr>
          <w:rtl/>
        </w:rPr>
        <w:t xml:space="preserve"> </w:t>
      </w:r>
      <w:r w:rsidRPr="0072237F">
        <w:rPr>
          <w:rFonts w:hint="cs"/>
          <w:rtl/>
        </w:rPr>
        <w:t>جَاهِلًا</w:t>
      </w:r>
      <w:r w:rsidRPr="0072237F">
        <w:rPr>
          <w:rtl/>
        </w:rPr>
        <w:t xml:space="preserve"> </w:t>
      </w:r>
      <w:r w:rsidRPr="0072237F">
        <w:rPr>
          <w:rFonts w:hint="cs"/>
          <w:rtl/>
        </w:rPr>
        <w:t>فَلَيْسَ</w:t>
      </w:r>
      <w:r w:rsidRPr="0072237F">
        <w:rPr>
          <w:rtl/>
        </w:rPr>
        <w:t xml:space="preserve"> </w:t>
      </w:r>
      <w:r w:rsidRPr="0072237F">
        <w:rPr>
          <w:rFonts w:hint="cs"/>
          <w:rtl/>
        </w:rPr>
        <w:t>عَلَيْهِ</w:t>
      </w:r>
      <w:r w:rsidRPr="0072237F">
        <w:rPr>
          <w:rtl/>
        </w:rPr>
        <w:t xml:space="preserve"> </w:t>
      </w:r>
      <w:r w:rsidRPr="0072237F">
        <w:rPr>
          <w:rFonts w:hint="cs"/>
          <w:rtl/>
        </w:rPr>
        <w:t>شَيْ‏ءٌ</w:t>
      </w:r>
      <w:r w:rsidRPr="0072237F">
        <w:rPr>
          <w:rtl/>
        </w:rPr>
        <w:t xml:space="preserve"> </w:t>
      </w:r>
      <w:r w:rsidRPr="0072237F">
        <w:rPr>
          <w:rFonts w:hint="cs"/>
          <w:rtl/>
        </w:rPr>
        <w:t>قَالَ</w:t>
      </w:r>
      <w:r w:rsidRPr="0072237F">
        <w:rPr>
          <w:rtl/>
        </w:rPr>
        <w:t xml:space="preserve"> </w:t>
      </w:r>
      <w:r w:rsidRPr="0072237F">
        <w:rPr>
          <w:rFonts w:hint="cs"/>
          <w:rtl/>
        </w:rPr>
        <w:t>وَ</w:t>
      </w:r>
      <w:r w:rsidRPr="0072237F">
        <w:rPr>
          <w:rtl/>
        </w:rPr>
        <w:t xml:space="preserve"> </w:t>
      </w:r>
      <w:r w:rsidRPr="0072237F">
        <w:rPr>
          <w:rFonts w:hint="cs"/>
          <w:rtl/>
        </w:rPr>
        <w:t>سَأَلْتُهُ</w:t>
      </w:r>
      <w:r w:rsidRPr="0072237F">
        <w:rPr>
          <w:rtl/>
        </w:rPr>
        <w:t xml:space="preserve"> </w:t>
      </w:r>
      <w:r w:rsidRPr="0072237F">
        <w:rPr>
          <w:rFonts w:hint="cs"/>
          <w:rtl/>
        </w:rPr>
        <w:t>عَنْ</w:t>
      </w:r>
      <w:r w:rsidRPr="0072237F">
        <w:rPr>
          <w:rtl/>
        </w:rPr>
        <w:t xml:space="preserve"> </w:t>
      </w:r>
      <w:r w:rsidRPr="0072237F">
        <w:rPr>
          <w:rFonts w:hint="cs"/>
          <w:rtl/>
        </w:rPr>
        <w:t>رَجُلٍ</w:t>
      </w:r>
      <w:r w:rsidRPr="0072237F">
        <w:rPr>
          <w:rtl/>
        </w:rPr>
        <w:t xml:space="preserve"> </w:t>
      </w:r>
      <w:r w:rsidRPr="0072237F">
        <w:rPr>
          <w:rFonts w:hint="cs"/>
          <w:rtl/>
        </w:rPr>
        <w:t>قَبَّلَ</w:t>
      </w:r>
      <w:r w:rsidRPr="0072237F">
        <w:rPr>
          <w:rtl/>
        </w:rPr>
        <w:t xml:space="preserve"> </w:t>
      </w:r>
      <w:r w:rsidRPr="0072237F">
        <w:rPr>
          <w:rFonts w:hint="cs"/>
          <w:rtl/>
        </w:rPr>
        <w:t>امْرَأَتَهُ</w:t>
      </w:r>
      <w:r w:rsidRPr="0072237F">
        <w:rPr>
          <w:rtl/>
        </w:rPr>
        <w:t xml:space="preserve"> </w:t>
      </w:r>
      <w:r w:rsidRPr="0072237F">
        <w:rPr>
          <w:rFonts w:hint="cs"/>
          <w:rtl/>
        </w:rPr>
        <w:t>وَ</w:t>
      </w:r>
      <w:r w:rsidRPr="0072237F">
        <w:rPr>
          <w:rtl/>
        </w:rPr>
        <w:t xml:space="preserve"> </w:t>
      </w:r>
      <w:r w:rsidRPr="0072237F">
        <w:rPr>
          <w:rFonts w:hint="cs"/>
          <w:rtl/>
        </w:rPr>
        <w:t>قَدْ</w:t>
      </w:r>
      <w:r w:rsidRPr="0072237F">
        <w:rPr>
          <w:rtl/>
        </w:rPr>
        <w:t xml:space="preserve"> </w:t>
      </w:r>
      <w:r w:rsidRPr="0072237F">
        <w:rPr>
          <w:rFonts w:hint="cs"/>
          <w:rtl/>
        </w:rPr>
        <w:t>طَافَ</w:t>
      </w:r>
      <w:r w:rsidRPr="0072237F">
        <w:rPr>
          <w:rtl/>
        </w:rPr>
        <w:t xml:space="preserve"> </w:t>
      </w:r>
      <w:r w:rsidRPr="0072237F">
        <w:rPr>
          <w:rFonts w:hint="cs"/>
          <w:rtl/>
        </w:rPr>
        <w:t>طَوَافَ</w:t>
      </w:r>
      <w:r w:rsidRPr="0072237F">
        <w:rPr>
          <w:rtl/>
        </w:rPr>
        <w:t xml:space="preserve"> </w:t>
      </w:r>
      <w:r w:rsidRPr="0072237F">
        <w:rPr>
          <w:rFonts w:hint="cs"/>
          <w:rtl/>
        </w:rPr>
        <w:t>النِّسَاءِ</w:t>
      </w:r>
      <w:r w:rsidRPr="0072237F">
        <w:rPr>
          <w:rtl/>
        </w:rPr>
        <w:t xml:space="preserve"> </w:t>
      </w:r>
      <w:r w:rsidRPr="0072237F">
        <w:rPr>
          <w:rFonts w:hint="cs"/>
          <w:rtl/>
        </w:rPr>
        <w:t>وَ</w:t>
      </w:r>
      <w:r w:rsidRPr="0072237F">
        <w:rPr>
          <w:rtl/>
        </w:rPr>
        <w:t xml:space="preserve"> </w:t>
      </w:r>
      <w:r w:rsidRPr="0072237F">
        <w:rPr>
          <w:rFonts w:hint="cs"/>
          <w:rtl/>
        </w:rPr>
        <w:t>لَمْ</w:t>
      </w:r>
      <w:r w:rsidRPr="0072237F">
        <w:rPr>
          <w:rtl/>
        </w:rPr>
        <w:t xml:space="preserve"> </w:t>
      </w:r>
      <w:r w:rsidRPr="0072237F">
        <w:rPr>
          <w:rFonts w:hint="cs"/>
          <w:rtl/>
        </w:rPr>
        <w:t>تَطُفْ</w:t>
      </w:r>
      <w:r w:rsidRPr="0072237F">
        <w:rPr>
          <w:rtl/>
        </w:rPr>
        <w:t xml:space="preserve"> </w:t>
      </w:r>
      <w:r w:rsidRPr="0072237F">
        <w:rPr>
          <w:rFonts w:hint="cs"/>
          <w:rtl/>
        </w:rPr>
        <w:t>هِيَ</w:t>
      </w:r>
      <w:r w:rsidRPr="0072237F">
        <w:rPr>
          <w:rtl/>
        </w:rPr>
        <w:t xml:space="preserve"> </w:t>
      </w:r>
      <w:r w:rsidRPr="0072237F">
        <w:rPr>
          <w:rFonts w:hint="cs"/>
          <w:rtl/>
        </w:rPr>
        <w:t>قَالَ</w:t>
      </w:r>
      <w:r w:rsidRPr="0072237F">
        <w:rPr>
          <w:rtl/>
        </w:rPr>
        <w:t xml:space="preserve"> </w:t>
      </w:r>
      <w:r w:rsidRPr="0072237F">
        <w:rPr>
          <w:rFonts w:hint="cs"/>
          <w:rtl/>
        </w:rPr>
        <w:t>عَلَيْهِ</w:t>
      </w:r>
      <w:r w:rsidRPr="0072237F">
        <w:rPr>
          <w:rtl/>
        </w:rPr>
        <w:t xml:space="preserve"> </w:t>
      </w:r>
      <w:r w:rsidRPr="0072237F">
        <w:rPr>
          <w:rFonts w:hint="cs"/>
          <w:rtl/>
        </w:rPr>
        <w:t>دَمٌ</w:t>
      </w:r>
      <w:r w:rsidRPr="0072237F">
        <w:rPr>
          <w:rtl/>
        </w:rPr>
        <w:t xml:space="preserve"> </w:t>
      </w:r>
      <w:r w:rsidRPr="0072237F">
        <w:rPr>
          <w:rFonts w:hint="cs"/>
          <w:rtl/>
        </w:rPr>
        <w:t>يُهَرِيقُهُ</w:t>
      </w:r>
      <w:r w:rsidRPr="0072237F">
        <w:rPr>
          <w:rtl/>
        </w:rPr>
        <w:t xml:space="preserve"> </w:t>
      </w:r>
      <w:r w:rsidRPr="0072237F">
        <w:rPr>
          <w:rFonts w:hint="cs"/>
          <w:rtl/>
        </w:rPr>
        <w:t>مِنْ</w:t>
      </w:r>
      <w:r w:rsidRPr="0072237F">
        <w:rPr>
          <w:rtl/>
        </w:rPr>
        <w:t xml:space="preserve"> </w:t>
      </w:r>
      <w:r w:rsidRPr="0072237F">
        <w:rPr>
          <w:rFonts w:hint="cs"/>
          <w:rtl/>
        </w:rPr>
        <w:t>عِنْدِهِ</w:t>
      </w:r>
      <w:r w:rsidRPr="0072237F">
        <w:rPr>
          <w:rtl/>
        </w:rPr>
        <w:t>.</w:t>
      </w:r>
      <w:r>
        <w:rPr>
          <w:rStyle w:val="FootnoteReference"/>
          <w:rtl/>
        </w:rPr>
        <w:footnoteReference w:id="4"/>
      </w:r>
    </w:p>
    <w:p w:rsidR="00D72F14" w:rsidRDefault="00D72F14" w:rsidP="00D72F14">
      <w:pPr>
        <w:rPr>
          <w:rtl/>
        </w:rPr>
      </w:pPr>
      <w:r>
        <w:rPr>
          <w:rFonts w:hint="cs"/>
          <w:rtl/>
        </w:rPr>
        <w:t>موضوع حکم به وجوب کفاره، وقاع قبل از طواف نساء است. باید توجه داشت که وقاع بعد از طواف، أثر ندارد، و وجوب غسل جنابت برای مطلق وقاع است، نه وقاع قبل یا بعد از طواف.</w:t>
      </w:r>
    </w:p>
    <w:p w:rsidR="00D72F14" w:rsidRDefault="00D72F14" w:rsidP="00D72F14">
      <w:pPr>
        <w:rPr>
          <w:rFonts w:hint="cs"/>
          <w:rtl/>
        </w:rPr>
      </w:pPr>
      <w:r>
        <w:rPr>
          <w:rFonts w:hint="cs"/>
          <w:rtl/>
        </w:rPr>
        <w:t>حال اگر کسی به خاطر شک در انجام طواف نساء، شک دارد که مواقعه اش قبل از طواف نساء بوده است یا نه، استصحاب عدم مواقعه قبل از طواف نساء، نفی وجوب کفاره را می کند. استصحاب عدم طواف نساء نیز اگرچه اثبات وجوب طواف نساء را می کند، لکن نمی تواند اثبات کند که مواقعه قبل از طواف بوده است، مگر با اصل مثبت.</w:t>
      </w:r>
    </w:p>
    <w:p w:rsidR="00D72F14" w:rsidRDefault="00D72F14" w:rsidP="00D72F14">
      <w:pPr>
        <w:rPr>
          <w:rtl/>
        </w:rPr>
      </w:pPr>
      <w:r>
        <w:rPr>
          <w:rFonts w:hint="cs"/>
          <w:rtl/>
        </w:rPr>
        <w:lastRenderedPageBreak/>
        <w:t>نکته: در این مثال نیز، در صورتی ترکیبی بودنِ موضوع، استصحاب عدم طواف نساء، به ضمیمه وقاع وجدانی، اثبات وجوب کفاره را می کند.</w:t>
      </w:r>
    </w:p>
    <w:p w:rsidR="00D72F14" w:rsidRDefault="00D72F14" w:rsidP="00D72F14">
      <w:pPr>
        <w:pStyle w:val="Heading6"/>
        <w:rPr>
          <w:rtl/>
        </w:rPr>
      </w:pPr>
      <w:bookmarkStart w:id="16" w:name="_Toc501084180"/>
      <w:bookmarkStart w:id="17" w:name="_Toc501084238"/>
      <w:bookmarkStart w:id="18" w:name="_Toc501084256"/>
      <w:r>
        <w:rPr>
          <w:rFonts w:hint="cs"/>
          <w:rtl/>
        </w:rPr>
        <w:t xml:space="preserve">ب. </w:t>
      </w:r>
      <w:r w:rsidRPr="004A3C7D">
        <w:rPr>
          <w:rFonts w:cs="Times New Roman" w:hint="cs"/>
          <w:rtl/>
        </w:rPr>
        <w:t>ترتب</w:t>
      </w:r>
      <w:r w:rsidRPr="004A3C7D">
        <w:rPr>
          <w:rFonts w:cs="Times New Roman"/>
          <w:rtl/>
        </w:rPr>
        <w:t xml:space="preserve"> </w:t>
      </w:r>
      <w:r w:rsidRPr="004A3C7D">
        <w:rPr>
          <w:rFonts w:cs="Times New Roman" w:hint="cs"/>
          <w:rtl/>
        </w:rPr>
        <w:t>اثر</w:t>
      </w:r>
      <w:r w:rsidRPr="004A3C7D">
        <w:rPr>
          <w:rFonts w:cs="Times New Roman"/>
          <w:rtl/>
        </w:rPr>
        <w:t xml:space="preserve"> </w:t>
      </w:r>
      <w:r w:rsidRPr="004A3C7D">
        <w:rPr>
          <w:rFonts w:cs="Times New Roman" w:hint="cs"/>
          <w:rtl/>
        </w:rPr>
        <w:t>بر</w:t>
      </w:r>
      <w:r w:rsidRPr="004A3C7D">
        <w:rPr>
          <w:rFonts w:cs="Times New Roman"/>
          <w:rtl/>
        </w:rPr>
        <w:t xml:space="preserve"> </w:t>
      </w:r>
      <w:r>
        <w:rPr>
          <w:rFonts w:hint="cs"/>
          <w:rtl/>
        </w:rPr>
        <w:t>مفاد کان ناقصه</w:t>
      </w:r>
      <w:bookmarkEnd w:id="16"/>
      <w:bookmarkEnd w:id="17"/>
      <w:bookmarkEnd w:id="18"/>
    </w:p>
    <w:p w:rsidR="00D72F14" w:rsidRDefault="00D72F14" w:rsidP="00D72F14">
      <w:pPr>
        <w:rPr>
          <w:rtl/>
        </w:rPr>
      </w:pPr>
      <w:r>
        <w:rPr>
          <w:rFonts w:hint="cs"/>
          <w:rtl/>
        </w:rPr>
        <w:t xml:space="preserve">صورت دومِ حادثان مجهول التاریخ این است که اثر برای وجود حادث به نحو کان ناقصه است، نه کان تامه؛ یعنی اتصاف حادث به قبلیت یا بعدیت یا تقارن، موضوع اثر است. برای مثال، اتصاف حادث به قبلیت، موضوع اثر است، نه وجود حادثِ متصف به قبلیت. </w:t>
      </w:r>
    </w:p>
    <w:p w:rsidR="00D72F14" w:rsidRDefault="00D72F14" w:rsidP="00D72F14">
      <w:pPr>
        <w:rPr>
          <w:rtl/>
        </w:rPr>
      </w:pPr>
      <w:r>
        <w:rPr>
          <w:rFonts w:hint="cs"/>
          <w:rtl/>
        </w:rPr>
        <w:t>در مورد این صورت، مرحوم آخوند فرموده اند: استصحاب جاری نیست؛ چرا که حالت سابقه یقینی در آن، وجود ندارد.</w:t>
      </w:r>
    </w:p>
    <w:p w:rsidR="00D72F14" w:rsidRDefault="00D72F14" w:rsidP="00D72F14">
      <w:pPr>
        <w:rPr>
          <w:rtl/>
        </w:rPr>
      </w:pPr>
      <w:r>
        <w:rPr>
          <w:rFonts w:hint="cs"/>
          <w:rtl/>
        </w:rPr>
        <w:t xml:space="preserve">برای مثال، اگر در مسأله ادراک نماز جماعت، اتصاف رکوع مأموم به سبقش بر رفع رأس الامام، موضوع اثر باشد (نه تحقق الرکوع حال عدم رفع الامام رأسه)، در این صورت، زمانی را نمی توانیم پیدا کنیم که در آن زمان، رکوع مأموم، متصف به قبل از رفع رأس الامام بوده باشد؛ چرا که ممکن است از همان ابتداء که رکوع محقق شد، بدون وصف قبلیت محقق شده باشد. استصحاب عدم وقوعِ رکوع متصف، هم اثبات نمی کند که این رکوع، متصف به قبلیت نمی باشد. عدم موضوع، نمی تواند عدم اتصاف را اثبات کند. </w:t>
      </w:r>
    </w:p>
    <w:p w:rsidR="00D72F14" w:rsidRDefault="00D72F14" w:rsidP="00D72F14">
      <w:pPr>
        <w:rPr>
          <w:rtl/>
        </w:rPr>
      </w:pPr>
      <w:r>
        <w:rPr>
          <w:rFonts w:hint="cs"/>
          <w:rtl/>
        </w:rPr>
        <w:t>به عبارت دیگر، استصحاب لیس تامه برای اثبات مفاد لیس ناقصه، اصل مثبت است و از طرفی، لیس ناقصه (یا همان معدوله، مثل رکوع متصف به قبل نبودن) نیز دارای حالت سابقه یقینی نمی باشد.</w:t>
      </w:r>
    </w:p>
    <w:p w:rsidR="00D72F14" w:rsidRDefault="00D72F14" w:rsidP="00D72F14">
      <w:pPr>
        <w:rPr>
          <w:rtl/>
        </w:rPr>
      </w:pPr>
      <w:r>
        <w:rPr>
          <w:rFonts w:hint="cs"/>
          <w:rtl/>
        </w:rPr>
        <w:t>پس از آن جا که اثر برای اتصاف به قبلیت است، فقط با استصحاب اتصاف به عدم می توان، این اثر را نفی کرد و استصحاب عدم اتصاف هم نمی تواند اتصاف به عدم را ثابت کند، مگر با اصل مثبت. اتصاف به عدم، وجودِ موضوع را می طلبد، بر خلاف عدم اتصاف.</w:t>
      </w:r>
    </w:p>
    <w:p w:rsidR="00D72F14" w:rsidRDefault="00D72F14" w:rsidP="00D72F14">
      <w:pPr>
        <w:rPr>
          <w:rtl/>
        </w:rPr>
      </w:pPr>
      <w:r>
        <w:rPr>
          <w:rFonts w:hint="cs"/>
          <w:rtl/>
        </w:rPr>
        <w:t>خلاصه کلام مرحوم آخوند در مورد فرضِ موضوع اثر بودنِ کان ناقصه این شد که استصحاب در این فرض، مقتضی جریان ندارد؛ چون که متیقنی وجود ندارد.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215" w:rsidRDefault="006B0215" w:rsidP="008B750B">
      <w:pPr>
        <w:spacing w:line="240" w:lineRule="auto"/>
      </w:pPr>
      <w:r>
        <w:separator/>
      </w:r>
    </w:p>
  </w:endnote>
  <w:endnote w:type="continuationSeparator" w:id="0">
    <w:p w:rsidR="006B0215" w:rsidRDefault="006B021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72F14" w:rsidRPr="00D72F1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454A59" w:rsidP="001B6799">
          <w:pPr>
            <w:pStyle w:val="Footer"/>
            <w:bidi w:val="0"/>
            <w:rPr>
              <w:color w:val="808080" w:themeColor="background1" w:themeShade="80"/>
              <w:rtl/>
            </w:rPr>
          </w:pPr>
          <w:bookmarkStart w:id="26" w:name="BokAdres"/>
          <w:bookmarkEnd w:id="26"/>
          <w:r>
            <w:rPr>
              <w:color w:val="808080" w:themeColor="background1" w:themeShade="80"/>
            </w:rPr>
            <w:t>U1mq1_13961010-052_ry1_mfeb.ir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215" w:rsidRDefault="006B0215" w:rsidP="008B750B">
      <w:pPr>
        <w:spacing w:line="240" w:lineRule="auto"/>
      </w:pPr>
      <w:r>
        <w:separator/>
      </w:r>
    </w:p>
  </w:footnote>
  <w:footnote w:type="continuationSeparator" w:id="0">
    <w:p w:rsidR="006B0215" w:rsidRDefault="006B0215" w:rsidP="008B750B">
      <w:pPr>
        <w:spacing w:line="240" w:lineRule="auto"/>
      </w:pPr>
      <w:r>
        <w:continuationSeparator/>
      </w:r>
    </w:p>
  </w:footnote>
  <w:footnote w:id="1">
    <w:p w:rsidR="00D72F14" w:rsidRDefault="00D72F14" w:rsidP="00D72F14">
      <w:pPr>
        <w:pStyle w:val="FootnoteText"/>
        <w:rPr>
          <w:rFonts w:hint="cs"/>
          <w:rtl/>
        </w:rPr>
      </w:pPr>
      <w:r>
        <w:rPr>
          <w:rStyle w:val="FootnoteReference"/>
        </w:rPr>
        <w:footnoteRef/>
      </w:r>
      <w:r>
        <w:rPr>
          <w:rtl/>
        </w:rPr>
        <w:t xml:space="preserve"> </w:t>
      </w:r>
      <w:r>
        <w:rPr>
          <w:rFonts w:hint="cs"/>
          <w:rtl/>
        </w:rPr>
        <w:t>حضرت استاد، این مثال ها را بعد از بیان استصحاب مفاد کان ناقصه بیان فرمودند، لکن تصریح ایشان این بود که این مثالها برای قسم اول (مفاد کان تامه) است، لذا در تنظیم تقریر، مثال ها در بخش مفاد کان تامه، ذکر شده است.</w:t>
      </w:r>
    </w:p>
  </w:footnote>
  <w:footnote w:id="2">
    <w:p w:rsidR="00D72F14" w:rsidRDefault="00D72F14" w:rsidP="00D72F14">
      <w:pPr>
        <w:pStyle w:val="FootnoteText"/>
        <w:rPr>
          <w:rFonts w:hint="cs"/>
          <w:rtl/>
        </w:rPr>
      </w:pPr>
      <w:r>
        <w:rPr>
          <w:rStyle w:val="FootnoteReference"/>
        </w:rPr>
        <w:footnoteRef/>
      </w:r>
      <w:r>
        <w:rPr>
          <w:rFonts w:hint="cs"/>
          <w:rtl/>
        </w:rPr>
        <w:t xml:space="preserve"> </w:t>
      </w:r>
      <w:r w:rsidRPr="00472B30">
        <w:rPr>
          <w:rFonts w:hint="cs"/>
          <w:rtl/>
        </w:rPr>
        <w:t>تهذيب</w:t>
      </w:r>
      <w:r w:rsidRPr="00472B30">
        <w:rPr>
          <w:rtl/>
        </w:rPr>
        <w:t xml:space="preserve"> </w:t>
      </w:r>
      <w:r w:rsidRPr="00472B30">
        <w:rPr>
          <w:rFonts w:hint="cs"/>
          <w:rtl/>
        </w:rPr>
        <w:t>الأحكام</w:t>
      </w:r>
      <w:r w:rsidRPr="00472B30">
        <w:rPr>
          <w:rtl/>
        </w:rPr>
        <w:t xml:space="preserve"> (</w:t>
      </w:r>
      <w:r w:rsidRPr="00472B30">
        <w:rPr>
          <w:rFonts w:hint="cs"/>
          <w:rtl/>
        </w:rPr>
        <w:t>تحقيق</w:t>
      </w:r>
      <w:r w:rsidRPr="00472B30">
        <w:rPr>
          <w:rtl/>
        </w:rPr>
        <w:t xml:space="preserve"> </w:t>
      </w:r>
      <w:r w:rsidRPr="00472B30">
        <w:rPr>
          <w:rFonts w:hint="cs"/>
          <w:rtl/>
        </w:rPr>
        <w:t>خرسان</w:t>
      </w:r>
      <w:r w:rsidRPr="00472B30">
        <w:rPr>
          <w:rtl/>
        </w:rPr>
        <w:t>)</w:t>
      </w:r>
      <w:r w:rsidRPr="00472B30">
        <w:rPr>
          <w:rFonts w:hint="cs"/>
          <w:rtl/>
        </w:rPr>
        <w:t>،</w:t>
      </w:r>
      <w:r w:rsidRPr="00472B30">
        <w:rPr>
          <w:rtl/>
        </w:rPr>
        <w:t xml:space="preserve"> </w:t>
      </w:r>
      <w:r w:rsidRPr="00472B30">
        <w:rPr>
          <w:rFonts w:hint="cs"/>
          <w:rtl/>
        </w:rPr>
        <w:t>ج‏</w:t>
      </w:r>
      <w:r w:rsidRPr="00472B30">
        <w:rPr>
          <w:rtl/>
        </w:rPr>
        <w:t>1</w:t>
      </w:r>
      <w:r w:rsidRPr="00472B30">
        <w:rPr>
          <w:rFonts w:hint="cs"/>
          <w:rtl/>
        </w:rPr>
        <w:t>،</w:t>
      </w:r>
      <w:r w:rsidRPr="00472B30">
        <w:rPr>
          <w:rtl/>
        </w:rPr>
        <w:t xml:space="preserve"> </w:t>
      </w:r>
      <w:r w:rsidRPr="00472B30">
        <w:rPr>
          <w:rFonts w:hint="cs"/>
          <w:rtl/>
        </w:rPr>
        <w:t>ص</w:t>
      </w:r>
      <w:r w:rsidRPr="00472B30">
        <w:rPr>
          <w:rtl/>
        </w:rPr>
        <w:t>: 429</w:t>
      </w:r>
    </w:p>
  </w:footnote>
  <w:footnote w:id="3">
    <w:p w:rsidR="00D72F14" w:rsidRDefault="00D72F14" w:rsidP="00D72F14">
      <w:pPr>
        <w:pStyle w:val="FootnoteText"/>
        <w:rPr>
          <w:rFonts w:hint="cs"/>
          <w:rtl/>
        </w:rPr>
      </w:pPr>
      <w:r>
        <w:rPr>
          <w:rStyle w:val="FootnoteReference"/>
        </w:rPr>
        <w:footnoteRef/>
      </w:r>
      <w:r>
        <w:rPr>
          <w:rtl/>
        </w:rPr>
        <w:t xml:space="preserve"> </w:t>
      </w:r>
      <w:r w:rsidRPr="00472B30">
        <w:rPr>
          <w:rFonts w:hint="cs"/>
          <w:rtl/>
        </w:rPr>
        <w:t>تهذيب</w:t>
      </w:r>
      <w:r w:rsidRPr="00472B30">
        <w:rPr>
          <w:rtl/>
        </w:rPr>
        <w:t xml:space="preserve"> </w:t>
      </w:r>
      <w:r w:rsidRPr="00472B30">
        <w:rPr>
          <w:rFonts w:hint="cs"/>
          <w:rtl/>
        </w:rPr>
        <w:t>الأحكام</w:t>
      </w:r>
      <w:r w:rsidRPr="00472B30">
        <w:rPr>
          <w:rtl/>
        </w:rPr>
        <w:t xml:space="preserve"> (</w:t>
      </w:r>
      <w:r w:rsidRPr="00472B30">
        <w:rPr>
          <w:rFonts w:hint="cs"/>
          <w:rtl/>
        </w:rPr>
        <w:t>تحقيق</w:t>
      </w:r>
      <w:r w:rsidRPr="00472B30">
        <w:rPr>
          <w:rtl/>
        </w:rPr>
        <w:t xml:space="preserve"> </w:t>
      </w:r>
      <w:r w:rsidRPr="00472B30">
        <w:rPr>
          <w:rFonts w:hint="cs"/>
          <w:rtl/>
        </w:rPr>
        <w:t>خرسان</w:t>
      </w:r>
      <w:r w:rsidRPr="00472B30">
        <w:rPr>
          <w:rtl/>
        </w:rPr>
        <w:t>)</w:t>
      </w:r>
      <w:r w:rsidRPr="00472B30">
        <w:rPr>
          <w:rFonts w:hint="cs"/>
          <w:rtl/>
        </w:rPr>
        <w:t>،</w:t>
      </w:r>
      <w:r w:rsidRPr="00472B30">
        <w:rPr>
          <w:rtl/>
        </w:rPr>
        <w:t xml:space="preserve"> </w:t>
      </w:r>
      <w:r w:rsidRPr="00472B30">
        <w:rPr>
          <w:rFonts w:hint="cs"/>
          <w:rtl/>
        </w:rPr>
        <w:t>ج‏</w:t>
      </w:r>
      <w:r w:rsidRPr="00472B30">
        <w:rPr>
          <w:rtl/>
        </w:rPr>
        <w:t>2</w:t>
      </w:r>
      <w:r w:rsidRPr="00472B30">
        <w:rPr>
          <w:rFonts w:hint="cs"/>
          <w:rtl/>
        </w:rPr>
        <w:t>،</w:t>
      </w:r>
      <w:r w:rsidRPr="00472B30">
        <w:rPr>
          <w:rtl/>
        </w:rPr>
        <w:t xml:space="preserve"> </w:t>
      </w:r>
      <w:r w:rsidRPr="00472B30">
        <w:rPr>
          <w:rFonts w:hint="cs"/>
          <w:rtl/>
        </w:rPr>
        <w:t>ص</w:t>
      </w:r>
      <w:r w:rsidRPr="00472B30">
        <w:rPr>
          <w:rtl/>
        </w:rPr>
        <w:t>: 48</w:t>
      </w:r>
    </w:p>
  </w:footnote>
  <w:footnote w:id="4">
    <w:p w:rsidR="00D72F14" w:rsidRDefault="00D72F14" w:rsidP="00D72F14">
      <w:pPr>
        <w:pStyle w:val="FootnoteText"/>
        <w:rPr>
          <w:rFonts w:hint="cs"/>
          <w:rtl/>
        </w:rPr>
      </w:pPr>
      <w:r>
        <w:rPr>
          <w:rStyle w:val="FootnoteReference"/>
        </w:rPr>
        <w:footnoteRef/>
      </w:r>
      <w:r>
        <w:rPr>
          <w:rtl/>
        </w:rPr>
        <w:t xml:space="preserve"> </w:t>
      </w:r>
      <w:r w:rsidRPr="0049676C">
        <w:rPr>
          <w:rFonts w:hint="cs"/>
          <w:rtl/>
        </w:rPr>
        <w:t>تهذيب</w:t>
      </w:r>
      <w:r w:rsidRPr="0049676C">
        <w:rPr>
          <w:rtl/>
        </w:rPr>
        <w:t xml:space="preserve"> </w:t>
      </w:r>
      <w:r w:rsidRPr="0049676C">
        <w:rPr>
          <w:rFonts w:hint="cs"/>
          <w:rtl/>
        </w:rPr>
        <w:t>الأحكام</w:t>
      </w:r>
      <w:r w:rsidRPr="0049676C">
        <w:rPr>
          <w:rtl/>
        </w:rPr>
        <w:t xml:space="preserve"> (</w:t>
      </w:r>
      <w:r w:rsidRPr="0049676C">
        <w:rPr>
          <w:rFonts w:hint="cs"/>
          <w:rtl/>
        </w:rPr>
        <w:t>تحقيق</w:t>
      </w:r>
      <w:r w:rsidRPr="0049676C">
        <w:rPr>
          <w:rtl/>
        </w:rPr>
        <w:t xml:space="preserve"> </w:t>
      </w:r>
      <w:r w:rsidRPr="0049676C">
        <w:rPr>
          <w:rFonts w:hint="cs"/>
          <w:rtl/>
        </w:rPr>
        <w:t>خرسان</w:t>
      </w:r>
      <w:r w:rsidRPr="0049676C">
        <w:rPr>
          <w:rtl/>
        </w:rPr>
        <w:t>)</w:t>
      </w:r>
      <w:r w:rsidRPr="0049676C">
        <w:rPr>
          <w:rFonts w:hint="cs"/>
          <w:rtl/>
        </w:rPr>
        <w:t>،</w:t>
      </w:r>
      <w:r w:rsidRPr="0049676C">
        <w:rPr>
          <w:rtl/>
        </w:rPr>
        <w:t xml:space="preserve"> </w:t>
      </w:r>
      <w:r w:rsidRPr="0049676C">
        <w:rPr>
          <w:rFonts w:hint="cs"/>
          <w:rtl/>
        </w:rPr>
        <w:t>ج‏</w:t>
      </w:r>
      <w:r w:rsidRPr="0049676C">
        <w:rPr>
          <w:rtl/>
        </w:rPr>
        <w:t>5</w:t>
      </w:r>
      <w:r w:rsidRPr="0049676C">
        <w:rPr>
          <w:rFonts w:hint="cs"/>
          <w:rtl/>
        </w:rPr>
        <w:t>،</w:t>
      </w:r>
      <w:r w:rsidRPr="0049676C">
        <w:rPr>
          <w:rtl/>
        </w:rPr>
        <w:t xml:space="preserve"> </w:t>
      </w:r>
      <w:r w:rsidRPr="0049676C">
        <w:rPr>
          <w:rFonts w:hint="cs"/>
          <w:rtl/>
        </w:rPr>
        <w:t>ص</w:t>
      </w:r>
      <w:r w:rsidRPr="0049676C">
        <w:rPr>
          <w:rtl/>
        </w:rPr>
        <w:t>: 323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9" w:name="BokNum"/>
    <w:bookmarkEnd w:id="19"/>
    <w:r w:rsidR="00454A59">
      <w:rPr>
        <w:b/>
        <w:bCs/>
        <w:sz w:val="20"/>
        <w:szCs w:val="24"/>
        <w:rtl/>
      </w:rPr>
      <w:t>052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454A5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454A5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2" w:name="BokTarikh"/>
    <w:bookmarkEnd w:id="22"/>
    <w:r w:rsidR="00454A59">
      <w:rPr>
        <w:sz w:val="24"/>
        <w:szCs w:val="24"/>
        <w:rtl/>
      </w:rPr>
      <w:t>10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3" w:name="BokSabj"/>
    <w:bookmarkEnd w:id="23"/>
    <w:r w:rsidR="00454A59">
      <w:rPr>
        <w:rFonts w:hint="cs"/>
        <w:sz w:val="24"/>
        <w:szCs w:val="24"/>
        <w:rtl/>
      </w:rPr>
      <w:t>تنبیه</w:t>
    </w:r>
    <w:r w:rsidR="00454A59">
      <w:rPr>
        <w:sz w:val="24"/>
        <w:szCs w:val="24"/>
        <w:rtl/>
      </w:rPr>
      <w:t xml:space="preserve"> </w:t>
    </w:r>
    <w:r w:rsidR="00454A59">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4" w:name="Bokmoqarer"/>
    <w:bookmarkEnd w:id="24"/>
    <w:r w:rsidR="00454A59">
      <w:rPr>
        <w:rFonts w:hint="cs"/>
        <w:sz w:val="24"/>
        <w:szCs w:val="24"/>
        <w:rtl/>
      </w:rPr>
      <w:t>رضا</w:t>
    </w:r>
    <w:r w:rsidR="00454A59">
      <w:rPr>
        <w:sz w:val="24"/>
        <w:szCs w:val="24"/>
        <w:rtl/>
      </w:rPr>
      <w:t xml:space="preserve"> </w:t>
    </w:r>
    <w:r w:rsidR="00454A59">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454A59">
      <w:rPr>
        <w:rFonts w:hint="cs"/>
        <w:sz w:val="24"/>
        <w:szCs w:val="24"/>
        <w:rtl/>
      </w:rPr>
      <w:t>شک</w:t>
    </w:r>
    <w:r w:rsidR="00454A59">
      <w:rPr>
        <w:sz w:val="24"/>
        <w:szCs w:val="24"/>
        <w:rtl/>
      </w:rPr>
      <w:t xml:space="preserve"> </w:t>
    </w:r>
    <w:r w:rsidR="00454A59">
      <w:rPr>
        <w:rFonts w:hint="cs"/>
        <w:sz w:val="24"/>
        <w:szCs w:val="24"/>
        <w:rtl/>
      </w:rPr>
      <w:t>در</w:t>
    </w:r>
    <w:r w:rsidR="00454A59">
      <w:rPr>
        <w:sz w:val="24"/>
        <w:szCs w:val="24"/>
        <w:rtl/>
      </w:rPr>
      <w:t xml:space="preserve"> </w:t>
    </w:r>
    <w:r w:rsidR="00454A59">
      <w:rPr>
        <w:rFonts w:hint="cs"/>
        <w:sz w:val="24"/>
        <w:szCs w:val="24"/>
        <w:rtl/>
      </w:rPr>
      <w:t>تقدم</w:t>
    </w:r>
    <w:r w:rsidR="00454A59">
      <w:rPr>
        <w:sz w:val="24"/>
        <w:szCs w:val="24"/>
        <w:rtl/>
      </w:rPr>
      <w:t xml:space="preserve"> </w:t>
    </w:r>
    <w:r w:rsidR="00454A59">
      <w:rPr>
        <w:rFonts w:hint="cs"/>
        <w:sz w:val="24"/>
        <w:szCs w:val="24"/>
        <w:rtl/>
      </w:rPr>
      <w:t>و</w:t>
    </w:r>
    <w:r w:rsidR="00454A59">
      <w:rPr>
        <w:sz w:val="24"/>
        <w:szCs w:val="24"/>
        <w:rtl/>
      </w:rPr>
      <w:t xml:space="preserve"> </w:t>
    </w:r>
    <w:r w:rsidR="00454A59">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4A59"/>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0215"/>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2F14"/>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25D02-FDB5-41A0-8BC3-E08830DE6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1004</Words>
  <Characters>5729</Characters>
  <Application>Microsoft Office Word</Application>
  <DocSecurity>0</DocSecurity>
  <Lines>47</Lines>
  <Paragraphs>13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6720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2017-12-15T03:23:00Z</dcterms:created>
  <dcterms:modified xsi:type="dcterms:W3CDTF">2017-12-15T03:25:00Z</dcterms:modified>
  <cp:contentStatus>ویرایش 2.5</cp:contentStatus>
  <cp:version>2.3</cp:version>
</cp:coreProperties>
</file>