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783473">
      <w:pPr>
        <w:spacing w:line="240" w:lineRule="auto"/>
        <w:jc w:val="center"/>
        <w:rPr>
          <w:rFonts w:cs="B Titr"/>
          <w:b/>
          <w:bCs/>
          <w:sz w:val="20"/>
          <w:szCs w:val="24"/>
          <w:rtl/>
        </w:rPr>
      </w:pPr>
      <w:r>
        <w:rPr>
          <w:rFonts w:cs="B Titr" w:hint="cs"/>
          <w:b/>
          <w:bCs/>
          <w:noProof/>
          <w:sz w:val="20"/>
          <w:szCs w:val="24"/>
          <w:rtl/>
        </w:rPr>
        <w:drawing>
          <wp:inline distT="0" distB="0" distL="0" distR="0">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601432" w:rsidRDefault="00601432" w:rsidP="00601432">
      <w:pPr>
        <w:pStyle w:val="TOC5"/>
        <w:tabs>
          <w:tab w:val="right" w:leader="dot" w:pos="10194"/>
        </w:tabs>
        <w:rPr>
          <w:rFonts w:asciiTheme="minorHAnsi" w:eastAsiaTheme="minorEastAsia" w:hAnsiTheme="minorHAnsi" w:cstheme="minorBidi"/>
          <w:bCs w:val="0"/>
          <w:noProof/>
          <w:color w:val="auto"/>
          <w:szCs w:val="22"/>
          <w:rtl/>
        </w:rPr>
      </w:pPr>
      <w:r>
        <w:fldChar w:fldCharType="begin"/>
      </w:r>
      <w:r>
        <w:instrText xml:space="preserve"> TOC \o "1-8" \h \z \u </w:instrText>
      </w:r>
      <w:r>
        <w:fldChar w:fldCharType="separate"/>
      </w:r>
      <w:hyperlink w:anchor="_Toc498134960" w:history="1">
        <w:r w:rsidRPr="00CF61C1">
          <w:rPr>
            <w:rStyle w:val="Hyperlink"/>
            <w:rFonts w:hint="eastAsia"/>
            <w:noProof/>
            <w:rtl/>
          </w:rPr>
          <w:t>ادامه</w:t>
        </w:r>
        <w:r w:rsidRPr="00CF61C1">
          <w:rPr>
            <w:rStyle w:val="Hyperlink"/>
            <w:noProof/>
            <w:rtl/>
          </w:rPr>
          <w:t xml:space="preserve"> </w:t>
        </w:r>
        <w:r w:rsidRPr="00CF61C1">
          <w:rPr>
            <w:rStyle w:val="Hyperlink"/>
            <w:rFonts w:hint="eastAsia"/>
            <w:noProof/>
            <w:rtl/>
          </w:rPr>
          <w:t>کلام</w:t>
        </w:r>
        <w:r w:rsidRPr="00CF61C1">
          <w:rPr>
            <w:rStyle w:val="Hyperlink"/>
            <w:noProof/>
            <w:rtl/>
          </w:rPr>
          <w:t xml:space="preserve"> </w:t>
        </w:r>
        <w:r w:rsidRPr="00CF61C1">
          <w:rPr>
            <w:rStyle w:val="Hyperlink"/>
            <w:rFonts w:hint="eastAsia"/>
            <w:noProof/>
            <w:rtl/>
          </w:rPr>
          <w:t>مرحوم</w:t>
        </w:r>
        <w:r w:rsidRPr="00CF61C1">
          <w:rPr>
            <w:rStyle w:val="Hyperlink"/>
            <w:noProof/>
            <w:rtl/>
          </w:rPr>
          <w:t xml:space="preserve"> </w:t>
        </w:r>
        <w:r w:rsidRPr="00CF61C1">
          <w:rPr>
            <w:rStyle w:val="Hyperlink"/>
            <w:rFonts w:hint="eastAsia"/>
            <w:noProof/>
            <w:rtl/>
          </w:rPr>
          <w:t>ش</w:t>
        </w:r>
        <w:r w:rsidRPr="00CF61C1">
          <w:rPr>
            <w:rStyle w:val="Hyperlink"/>
            <w:rFonts w:hint="cs"/>
            <w:noProof/>
            <w:rtl/>
          </w:rPr>
          <w:t>ی</w:t>
        </w:r>
        <w:r w:rsidRPr="00CF61C1">
          <w:rPr>
            <w:rStyle w:val="Hyperlink"/>
            <w:rFonts w:hint="eastAsia"/>
            <w:noProof/>
            <w:rtl/>
          </w:rPr>
          <w:t>خ</w:t>
        </w:r>
        <w:r w:rsidRPr="00CF61C1">
          <w:rPr>
            <w:rStyle w:val="Hyperlink"/>
            <w:noProof/>
            <w:rtl/>
          </w:rPr>
          <w:t xml:space="preserve">: </w:t>
        </w:r>
        <w:r w:rsidRPr="00CF61C1">
          <w:rPr>
            <w:rStyle w:val="Hyperlink"/>
            <w:rFonts w:hint="eastAsia"/>
            <w:noProof/>
            <w:rtl/>
          </w:rPr>
          <w:t>موارد</w:t>
        </w:r>
        <w:r w:rsidRPr="00CF61C1">
          <w:rPr>
            <w:rStyle w:val="Hyperlink"/>
            <w:noProof/>
            <w:rtl/>
          </w:rPr>
          <w:t xml:space="preserve"> </w:t>
        </w:r>
        <w:r w:rsidRPr="00CF61C1">
          <w:rPr>
            <w:rStyle w:val="Hyperlink"/>
            <w:rFonts w:hint="eastAsia"/>
            <w:noProof/>
            <w:rtl/>
          </w:rPr>
          <w:t>عدم</w:t>
        </w:r>
        <w:r w:rsidRPr="00CF61C1">
          <w:rPr>
            <w:rStyle w:val="Hyperlink"/>
            <w:noProof/>
            <w:rtl/>
          </w:rPr>
          <w:t xml:space="preserve"> </w:t>
        </w:r>
        <w:r w:rsidRPr="00CF61C1">
          <w:rPr>
            <w:rStyle w:val="Hyperlink"/>
            <w:rFonts w:hint="eastAsia"/>
            <w:noProof/>
            <w:rtl/>
          </w:rPr>
          <w:t>فرق</w:t>
        </w:r>
        <w:r w:rsidRPr="00CF61C1">
          <w:rPr>
            <w:rStyle w:val="Hyperlink"/>
            <w:noProof/>
            <w:rtl/>
          </w:rPr>
          <w:t xml:space="preserve"> </w:t>
        </w:r>
        <w:r w:rsidRPr="00CF61C1">
          <w:rPr>
            <w:rStyle w:val="Hyperlink"/>
            <w:rFonts w:hint="eastAsia"/>
            <w:noProof/>
            <w:rtl/>
          </w:rPr>
          <w:t>در</w:t>
        </w:r>
        <w:r w:rsidRPr="00CF61C1">
          <w:rPr>
            <w:rStyle w:val="Hyperlink"/>
            <w:noProof/>
            <w:rtl/>
          </w:rPr>
          <w:t xml:space="preserve"> </w:t>
        </w:r>
        <w:r w:rsidRPr="00CF61C1">
          <w:rPr>
            <w:rStyle w:val="Hyperlink"/>
            <w:rFonts w:hint="eastAsia"/>
            <w:noProof/>
            <w:rtl/>
          </w:rPr>
          <w:t>جر</w:t>
        </w:r>
        <w:r w:rsidRPr="00CF61C1">
          <w:rPr>
            <w:rStyle w:val="Hyperlink"/>
            <w:rFonts w:hint="cs"/>
            <w:noProof/>
            <w:rtl/>
          </w:rPr>
          <w:t>ی</w:t>
        </w:r>
        <w:r w:rsidRPr="00CF61C1">
          <w:rPr>
            <w:rStyle w:val="Hyperlink"/>
            <w:rFonts w:hint="eastAsia"/>
            <w:noProof/>
            <w:rtl/>
          </w:rPr>
          <w:t>ان</w:t>
        </w:r>
        <w:r w:rsidRPr="00CF61C1">
          <w:rPr>
            <w:rStyle w:val="Hyperlink"/>
            <w:noProof/>
            <w:rtl/>
          </w:rPr>
          <w:t xml:space="preserve"> </w:t>
        </w:r>
        <w:r w:rsidRPr="00CF61C1">
          <w:rPr>
            <w:rStyle w:val="Hyperlink"/>
            <w:rFonts w:hint="eastAsia"/>
            <w:noProof/>
            <w:rtl/>
          </w:rPr>
          <w:t>اصل</w:t>
        </w:r>
        <w:r w:rsidRPr="00CF61C1">
          <w:rPr>
            <w:rStyle w:val="Hyperlink"/>
            <w:noProof/>
            <w:rtl/>
          </w:rPr>
          <w:t xml:space="preserve"> </w:t>
        </w:r>
        <w:r w:rsidRPr="00CF61C1">
          <w:rPr>
            <w:rStyle w:val="Hyperlink"/>
            <w:rFonts w:hint="eastAsia"/>
            <w:noProof/>
            <w:rtl/>
          </w:rPr>
          <w:t>مثبت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Toc498134960 \h</w:instrText>
        </w:r>
        <w:r>
          <w:rPr>
            <w:noProof/>
            <w:webHidden/>
            <w:rtl/>
          </w:rPr>
          <w:instrText xml:space="preserve"> </w:instrText>
        </w:r>
        <w:r>
          <w:rPr>
            <w:rStyle w:val="Hyperlink"/>
            <w:noProof/>
            <w:rtl/>
          </w:rPr>
        </w:r>
        <w:r>
          <w:rPr>
            <w:rStyle w:val="Hyperlink"/>
            <w:noProof/>
            <w:rtl/>
          </w:rPr>
          <w:fldChar w:fldCharType="separate"/>
        </w:r>
        <w:r w:rsidR="000E20E5">
          <w:rPr>
            <w:noProof/>
            <w:webHidden/>
            <w:rtl/>
          </w:rPr>
          <w:t>1</w:t>
        </w:r>
        <w:r>
          <w:rPr>
            <w:rStyle w:val="Hyperlink"/>
            <w:noProof/>
            <w:rtl/>
          </w:rPr>
          <w:fldChar w:fldCharType="end"/>
        </w:r>
      </w:hyperlink>
    </w:p>
    <w:p w:rsidR="00601432" w:rsidRDefault="00F83228" w:rsidP="00601432">
      <w:pPr>
        <w:pStyle w:val="TOC6"/>
        <w:tabs>
          <w:tab w:val="right" w:leader="dot" w:pos="10194"/>
        </w:tabs>
        <w:rPr>
          <w:rFonts w:asciiTheme="minorHAnsi" w:eastAsiaTheme="minorEastAsia" w:hAnsiTheme="minorHAnsi" w:cstheme="minorBidi"/>
          <w:bCs w:val="0"/>
          <w:noProof/>
          <w:color w:val="auto"/>
          <w:szCs w:val="22"/>
          <w:rtl/>
        </w:rPr>
      </w:pPr>
      <w:hyperlink w:anchor="_Toc498134961" w:history="1">
        <w:r w:rsidR="00601432" w:rsidRPr="00CF61C1">
          <w:rPr>
            <w:rStyle w:val="Hyperlink"/>
            <w:rFonts w:hint="eastAsia"/>
            <w:noProof/>
            <w:rtl/>
          </w:rPr>
          <w:t>مورد</w:t>
        </w:r>
        <w:r w:rsidR="00601432" w:rsidRPr="00CF61C1">
          <w:rPr>
            <w:rStyle w:val="Hyperlink"/>
            <w:noProof/>
            <w:rtl/>
          </w:rPr>
          <w:t xml:space="preserve"> </w:t>
        </w:r>
        <w:r w:rsidR="00601432" w:rsidRPr="00CF61C1">
          <w:rPr>
            <w:rStyle w:val="Hyperlink"/>
            <w:rFonts w:hint="eastAsia"/>
            <w:noProof/>
            <w:rtl/>
          </w:rPr>
          <w:t>اول</w:t>
        </w:r>
        <w:r w:rsidR="00601432" w:rsidRPr="00CF61C1">
          <w:rPr>
            <w:rStyle w:val="Hyperlink"/>
            <w:noProof/>
            <w:rtl/>
          </w:rPr>
          <w:t xml:space="preserve">: </w:t>
        </w:r>
        <w:r w:rsidR="00601432" w:rsidRPr="00CF61C1">
          <w:rPr>
            <w:rStyle w:val="Hyperlink"/>
            <w:rFonts w:hint="eastAsia"/>
            <w:noProof/>
            <w:rtl/>
          </w:rPr>
          <w:t>موارد</w:t>
        </w:r>
        <w:r w:rsidR="00601432" w:rsidRPr="00CF61C1">
          <w:rPr>
            <w:rStyle w:val="Hyperlink"/>
            <w:noProof/>
            <w:rtl/>
          </w:rPr>
          <w:t xml:space="preserve"> </w:t>
        </w:r>
        <w:r w:rsidR="00601432" w:rsidRPr="00CF61C1">
          <w:rPr>
            <w:rStyle w:val="Hyperlink"/>
            <w:rFonts w:hint="eastAsia"/>
            <w:noProof/>
            <w:rtl/>
          </w:rPr>
          <w:t>اتحاد</w:t>
        </w:r>
        <w:r w:rsidR="00601432" w:rsidRPr="00CF61C1">
          <w:rPr>
            <w:rStyle w:val="Hyperlink"/>
            <w:noProof/>
            <w:rtl/>
          </w:rPr>
          <w:t xml:space="preserve"> </w:t>
        </w:r>
        <w:r w:rsidR="00601432" w:rsidRPr="00CF61C1">
          <w:rPr>
            <w:rStyle w:val="Hyperlink"/>
            <w:rFonts w:hint="eastAsia"/>
            <w:noProof/>
            <w:rtl/>
          </w:rPr>
          <w:t>وجود</w:t>
        </w:r>
        <w:r w:rsidR="00601432" w:rsidRPr="00CF61C1">
          <w:rPr>
            <w:rStyle w:val="Hyperlink"/>
            <w:rFonts w:hint="cs"/>
            <w:noProof/>
            <w:rtl/>
          </w:rPr>
          <w:t>ی</w:t>
        </w:r>
        <w:r w:rsidR="00601432" w:rsidRPr="00CF61C1">
          <w:rPr>
            <w:rStyle w:val="Hyperlink"/>
            <w:noProof/>
            <w:rtl/>
          </w:rPr>
          <w:t xml:space="preserve"> </w:t>
        </w:r>
        <w:r w:rsidR="00601432" w:rsidRPr="00CF61C1">
          <w:rPr>
            <w:rStyle w:val="Hyperlink"/>
            <w:rFonts w:hint="eastAsia"/>
            <w:noProof/>
            <w:rtl/>
          </w:rPr>
          <w:t>و</w:t>
        </w:r>
        <w:r w:rsidR="00601432" w:rsidRPr="00CF61C1">
          <w:rPr>
            <w:rStyle w:val="Hyperlink"/>
            <w:noProof/>
            <w:rtl/>
          </w:rPr>
          <w:t xml:space="preserve"> </w:t>
        </w:r>
        <w:r w:rsidR="00601432" w:rsidRPr="00CF61C1">
          <w:rPr>
            <w:rStyle w:val="Hyperlink"/>
            <w:rFonts w:hint="eastAsia"/>
            <w:noProof/>
            <w:rtl/>
          </w:rPr>
          <w:t>عدم</w:t>
        </w:r>
        <w:r w:rsidR="00601432" w:rsidRPr="00CF61C1">
          <w:rPr>
            <w:rStyle w:val="Hyperlink"/>
            <w:noProof/>
            <w:rtl/>
          </w:rPr>
          <w:t xml:space="preserve"> </w:t>
        </w:r>
        <w:r w:rsidR="00601432" w:rsidRPr="00CF61C1">
          <w:rPr>
            <w:rStyle w:val="Hyperlink"/>
            <w:rFonts w:hint="eastAsia"/>
            <w:noProof/>
            <w:rtl/>
          </w:rPr>
          <w:t>آن</w:t>
        </w:r>
        <w:r w:rsidR="00601432">
          <w:rPr>
            <w:noProof/>
            <w:webHidden/>
            <w:rtl/>
          </w:rPr>
          <w:tab/>
        </w:r>
        <w:r w:rsidR="00601432">
          <w:rPr>
            <w:rStyle w:val="Hyperlink"/>
            <w:noProof/>
            <w:rtl/>
          </w:rPr>
          <w:fldChar w:fldCharType="begin"/>
        </w:r>
        <w:r w:rsidR="00601432">
          <w:rPr>
            <w:noProof/>
            <w:webHidden/>
            <w:rtl/>
          </w:rPr>
          <w:instrText xml:space="preserve"> </w:instrText>
        </w:r>
        <w:r w:rsidR="00601432">
          <w:rPr>
            <w:noProof/>
            <w:webHidden/>
          </w:rPr>
          <w:instrText>PAGEREF</w:instrText>
        </w:r>
        <w:r w:rsidR="00601432">
          <w:rPr>
            <w:noProof/>
            <w:webHidden/>
            <w:rtl/>
          </w:rPr>
          <w:instrText xml:space="preserve"> _</w:instrText>
        </w:r>
        <w:r w:rsidR="00601432">
          <w:rPr>
            <w:noProof/>
            <w:webHidden/>
          </w:rPr>
          <w:instrText>Toc498134961 \h</w:instrText>
        </w:r>
        <w:r w:rsidR="00601432">
          <w:rPr>
            <w:noProof/>
            <w:webHidden/>
            <w:rtl/>
          </w:rPr>
          <w:instrText xml:space="preserve"> </w:instrText>
        </w:r>
        <w:r w:rsidR="00601432">
          <w:rPr>
            <w:rStyle w:val="Hyperlink"/>
            <w:noProof/>
            <w:rtl/>
          </w:rPr>
        </w:r>
        <w:r w:rsidR="00601432">
          <w:rPr>
            <w:rStyle w:val="Hyperlink"/>
            <w:noProof/>
            <w:rtl/>
          </w:rPr>
          <w:fldChar w:fldCharType="separate"/>
        </w:r>
        <w:r w:rsidR="000E20E5">
          <w:rPr>
            <w:noProof/>
            <w:webHidden/>
            <w:rtl/>
          </w:rPr>
          <w:t>1</w:t>
        </w:r>
        <w:r w:rsidR="00601432">
          <w:rPr>
            <w:rStyle w:val="Hyperlink"/>
            <w:noProof/>
            <w:rtl/>
          </w:rPr>
          <w:fldChar w:fldCharType="end"/>
        </w:r>
      </w:hyperlink>
    </w:p>
    <w:p w:rsidR="00601432" w:rsidRDefault="00F83228" w:rsidP="00601432">
      <w:pPr>
        <w:pStyle w:val="TOC6"/>
        <w:tabs>
          <w:tab w:val="right" w:leader="dot" w:pos="10194"/>
        </w:tabs>
        <w:rPr>
          <w:rFonts w:asciiTheme="minorHAnsi" w:eastAsiaTheme="minorEastAsia" w:hAnsiTheme="minorHAnsi" w:cstheme="minorBidi"/>
          <w:bCs w:val="0"/>
          <w:noProof/>
          <w:color w:val="auto"/>
          <w:szCs w:val="22"/>
          <w:rtl/>
        </w:rPr>
      </w:pPr>
      <w:hyperlink w:anchor="_Toc498134962" w:history="1">
        <w:r w:rsidR="00601432" w:rsidRPr="00CF61C1">
          <w:rPr>
            <w:rStyle w:val="Hyperlink"/>
            <w:rFonts w:hint="eastAsia"/>
            <w:noProof/>
            <w:rtl/>
          </w:rPr>
          <w:t>مورد</w:t>
        </w:r>
        <w:r w:rsidR="00601432" w:rsidRPr="00CF61C1">
          <w:rPr>
            <w:rStyle w:val="Hyperlink"/>
            <w:noProof/>
            <w:rtl/>
          </w:rPr>
          <w:t xml:space="preserve"> </w:t>
        </w:r>
        <w:r w:rsidR="00601432" w:rsidRPr="00CF61C1">
          <w:rPr>
            <w:rStyle w:val="Hyperlink"/>
            <w:rFonts w:hint="eastAsia"/>
            <w:noProof/>
            <w:rtl/>
          </w:rPr>
          <w:t>دوم</w:t>
        </w:r>
        <w:r w:rsidR="00601432" w:rsidRPr="00CF61C1">
          <w:rPr>
            <w:rStyle w:val="Hyperlink"/>
            <w:noProof/>
            <w:rtl/>
          </w:rPr>
          <w:t xml:space="preserve">: </w:t>
        </w:r>
        <w:r w:rsidR="00601432" w:rsidRPr="00CF61C1">
          <w:rPr>
            <w:rStyle w:val="Hyperlink"/>
            <w:rFonts w:hint="eastAsia"/>
            <w:noProof/>
            <w:rtl/>
          </w:rPr>
          <w:t>ملازمه</w:t>
        </w:r>
        <w:r w:rsidR="00601432" w:rsidRPr="00CF61C1">
          <w:rPr>
            <w:rStyle w:val="Hyperlink"/>
            <w:noProof/>
            <w:rtl/>
          </w:rPr>
          <w:t xml:space="preserve"> </w:t>
        </w:r>
        <w:r w:rsidR="00601432" w:rsidRPr="00CF61C1">
          <w:rPr>
            <w:rStyle w:val="Hyperlink"/>
            <w:rFonts w:hint="eastAsia"/>
            <w:noProof/>
            <w:rtl/>
          </w:rPr>
          <w:t>دائم</w:t>
        </w:r>
        <w:r w:rsidR="00601432" w:rsidRPr="00CF61C1">
          <w:rPr>
            <w:rStyle w:val="Hyperlink"/>
            <w:rFonts w:hint="cs"/>
            <w:noProof/>
            <w:rtl/>
          </w:rPr>
          <w:t>ی</w:t>
        </w:r>
        <w:r w:rsidR="00601432" w:rsidRPr="00CF61C1">
          <w:rPr>
            <w:rStyle w:val="Hyperlink"/>
            <w:noProof/>
            <w:rtl/>
          </w:rPr>
          <w:t xml:space="preserve"> </w:t>
        </w:r>
        <w:r w:rsidR="00601432" w:rsidRPr="00CF61C1">
          <w:rPr>
            <w:rStyle w:val="Hyperlink"/>
            <w:rFonts w:hint="eastAsia"/>
            <w:noProof/>
            <w:rtl/>
          </w:rPr>
          <w:t>و</w:t>
        </w:r>
        <w:r w:rsidR="00601432" w:rsidRPr="00CF61C1">
          <w:rPr>
            <w:rStyle w:val="Hyperlink"/>
            <w:noProof/>
            <w:rtl/>
          </w:rPr>
          <w:t xml:space="preserve"> </w:t>
        </w:r>
        <w:r w:rsidR="00601432" w:rsidRPr="00CF61C1">
          <w:rPr>
            <w:rStyle w:val="Hyperlink"/>
            <w:rFonts w:hint="eastAsia"/>
            <w:noProof/>
            <w:rtl/>
          </w:rPr>
          <w:t>غ</w:t>
        </w:r>
        <w:r w:rsidR="00601432" w:rsidRPr="00CF61C1">
          <w:rPr>
            <w:rStyle w:val="Hyperlink"/>
            <w:rFonts w:hint="cs"/>
            <w:noProof/>
            <w:rtl/>
          </w:rPr>
          <w:t>ی</w:t>
        </w:r>
        <w:r w:rsidR="00601432" w:rsidRPr="00CF61C1">
          <w:rPr>
            <w:rStyle w:val="Hyperlink"/>
            <w:rFonts w:hint="eastAsia"/>
            <w:noProof/>
            <w:rtl/>
          </w:rPr>
          <w:t>ر</w:t>
        </w:r>
        <w:r w:rsidR="00601432" w:rsidRPr="00CF61C1">
          <w:rPr>
            <w:rStyle w:val="Hyperlink"/>
            <w:noProof/>
            <w:rtl/>
          </w:rPr>
          <w:t xml:space="preserve"> </w:t>
        </w:r>
        <w:r w:rsidR="00601432" w:rsidRPr="00CF61C1">
          <w:rPr>
            <w:rStyle w:val="Hyperlink"/>
            <w:rFonts w:hint="eastAsia"/>
            <w:noProof/>
            <w:rtl/>
          </w:rPr>
          <w:t>دائم</w:t>
        </w:r>
        <w:r w:rsidR="00601432" w:rsidRPr="00CF61C1">
          <w:rPr>
            <w:rStyle w:val="Hyperlink"/>
            <w:rFonts w:hint="cs"/>
            <w:noProof/>
            <w:rtl/>
          </w:rPr>
          <w:t>ی</w:t>
        </w:r>
        <w:r w:rsidR="00601432">
          <w:rPr>
            <w:noProof/>
            <w:webHidden/>
            <w:rtl/>
          </w:rPr>
          <w:tab/>
        </w:r>
        <w:r w:rsidR="00601432">
          <w:rPr>
            <w:rStyle w:val="Hyperlink"/>
            <w:noProof/>
            <w:rtl/>
          </w:rPr>
          <w:fldChar w:fldCharType="begin"/>
        </w:r>
        <w:r w:rsidR="00601432">
          <w:rPr>
            <w:noProof/>
            <w:webHidden/>
            <w:rtl/>
          </w:rPr>
          <w:instrText xml:space="preserve"> </w:instrText>
        </w:r>
        <w:r w:rsidR="00601432">
          <w:rPr>
            <w:noProof/>
            <w:webHidden/>
          </w:rPr>
          <w:instrText>PAGEREF</w:instrText>
        </w:r>
        <w:r w:rsidR="00601432">
          <w:rPr>
            <w:noProof/>
            <w:webHidden/>
            <w:rtl/>
          </w:rPr>
          <w:instrText xml:space="preserve"> _</w:instrText>
        </w:r>
        <w:r w:rsidR="00601432">
          <w:rPr>
            <w:noProof/>
            <w:webHidden/>
          </w:rPr>
          <w:instrText>Toc498134962 \h</w:instrText>
        </w:r>
        <w:r w:rsidR="00601432">
          <w:rPr>
            <w:noProof/>
            <w:webHidden/>
            <w:rtl/>
          </w:rPr>
          <w:instrText xml:space="preserve"> </w:instrText>
        </w:r>
        <w:r w:rsidR="00601432">
          <w:rPr>
            <w:rStyle w:val="Hyperlink"/>
            <w:noProof/>
            <w:rtl/>
          </w:rPr>
        </w:r>
        <w:r w:rsidR="00601432">
          <w:rPr>
            <w:rStyle w:val="Hyperlink"/>
            <w:noProof/>
            <w:rtl/>
          </w:rPr>
          <w:fldChar w:fldCharType="separate"/>
        </w:r>
        <w:r w:rsidR="000E20E5">
          <w:rPr>
            <w:noProof/>
            <w:webHidden/>
            <w:rtl/>
          </w:rPr>
          <w:t>2</w:t>
        </w:r>
        <w:r w:rsidR="00601432">
          <w:rPr>
            <w:rStyle w:val="Hyperlink"/>
            <w:noProof/>
            <w:rtl/>
          </w:rPr>
          <w:fldChar w:fldCharType="end"/>
        </w:r>
      </w:hyperlink>
    </w:p>
    <w:p w:rsidR="00601432" w:rsidRDefault="00F83228" w:rsidP="00601432">
      <w:pPr>
        <w:pStyle w:val="TOC6"/>
        <w:tabs>
          <w:tab w:val="right" w:leader="dot" w:pos="10194"/>
        </w:tabs>
        <w:rPr>
          <w:rFonts w:asciiTheme="minorHAnsi" w:eastAsiaTheme="minorEastAsia" w:hAnsiTheme="minorHAnsi" w:cstheme="minorBidi"/>
          <w:bCs w:val="0"/>
          <w:noProof/>
          <w:color w:val="auto"/>
          <w:szCs w:val="22"/>
          <w:rtl/>
        </w:rPr>
      </w:pPr>
      <w:hyperlink w:anchor="_Toc498134963" w:history="1">
        <w:r w:rsidR="00601432" w:rsidRPr="00CF61C1">
          <w:rPr>
            <w:rStyle w:val="Hyperlink"/>
            <w:rFonts w:hint="eastAsia"/>
            <w:noProof/>
            <w:rtl/>
          </w:rPr>
          <w:t>مورد</w:t>
        </w:r>
        <w:r w:rsidR="00601432" w:rsidRPr="00CF61C1">
          <w:rPr>
            <w:rStyle w:val="Hyperlink"/>
            <w:noProof/>
            <w:rtl/>
          </w:rPr>
          <w:t xml:space="preserve"> </w:t>
        </w:r>
        <w:r w:rsidR="00601432" w:rsidRPr="00CF61C1">
          <w:rPr>
            <w:rStyle w:val="Hyperlink"/>
            <w:rFonts w:hint="eastAsia"/>
            <w:noProof/>
            <w:rtl/>
          </w:rPr>
          <w:t>سوم</w:t>
        </w:r>
        <w:r w:rsidR="00601432" w:rsidRPr="00CF61C1">
          <w:rPr>
            <w:rStyle w:val="Hyperlink"/>
            <w:noProof/>
            <w:rtl/>
          </w:rPr>
          <w:t xml:space="preserve">: </w:t>
        </w:r>
        <w:r w:rsidR="00601432" w:rsidRPr="00CF61C1">
          <w:rPr>
            <w:rStyle w:val="Hyperlink"/>
            <w:rFonts w:hint="eastAsia"/>
            <w:noProof/>
            <w:rtl/>
          </w:rPr>
          <w:t>تمام</w:t>
        </w:r>
        <w:r w:rsidR="00601432" w:rsidRPr="00CF61C1">
          <w:rPr>
            <w:rStyle w:val="Hyperlink"/>
            <w:noProof/>
            <w:rtl/>
          </w:rPr>
          <w:t xml:space="preserve"> </w:t>
        </w:r>
        <w:r w:rsidR="00601432" w:rsidRPr="00CF61C1">
          <w:rPr>
            <w:rStyle w:val="Hyperlink"/>
            <w:rFonts w:hint="eastAsia"/>
            <w:noProof/>
            <w:rtl/>
          </w:rPr>
          <w:t>الموضوع</w:t>
        </w:r>
        <w:r w:rsidR="00601432" w:rsidRPr="00CF61C1">
          <w:rPr>
            <w:rStyle w:val="Hyperlink"/>
            <w:noProof/>
            <w:rtl/>
          </w:rPr>
          <w:t xml:space="preserve"> </w:t>
        </w:r>
        <w:r w:rsidR="00601432" w:rsidRPr="00CF61C1">
          <w:rPr>
            <w:rStyle w:val="Hyperlink"/>
            <w:rFonts w:hint="eastAsia"/>
            <w:noProof/>
            <w:rtl/>
          </w:rPr>
          <w:t>بودن</w:t>
        </w:r>
        <w:r w:rsidR="00601432" w:rsidRPr="00CF61C1">
          <w:rPr>
            <w:rStyle w:val="Hyperlink"/>
            <w:noProof/>
            <w:rtl/>
          </w:rPr>
          <w:t xml:space="preserve"> </w:t>
        </w:r>
        <w:r w:rsidR="00601432" w:rsidRPr="00CF61C1">
          <w:rPr>
            <w:rStyle w:val="Hyperlink"/>
            <w:rFonts w:hint="eastAsia"/>
            <w:noProof/>
            <w:rtl/>
          </w:rPr>
          <w:t>مستصحب</w:t>
        </w:r>
        <w:r w:rsidR="00601432" w:rsidRPr="00CF61C1">
          <w:rPr>
            <w:rStyle w:val="Hyperlink"/>
            <w:noProof/>
            <w:rtl/>
          </w:rPr>
          <w:t xml:space="preserve"> </w:t>
        </w:r>
        <w:r w:rsidR="00601432" w:rsidRPr="00CF61C1">
          <w:rPr>
            <w:rStyle w:val="Hyperlink"/>
            <w:rFonts w:hint="cs"/>
            <w:noProof/>
            <w:rtl/>
          </w:rPr>
          <w:t>ی</w:t>
        </w:r>
        <w:r w:rsidR="00601432" w:rsidRPr="00CF61C1">
          <w:rPr>
            <w:rStyle w:val="Hyperlink"/>
            <w:rFonts w:hint="eastAsia"/>
            <w:noProof/>
            <w:rtl/>
          </w:rPr>
          <w:t>ا</w:t>
        </w:r>
        <w:r w:rsidR="00601432" w:rsidRPr="00CF61C1">
          <w:rPr>
            <w:rStyle w:val="Hyperlink"/>
            <w:noProof/>
            <w:rtl/>
          </w:rPr>
          <w:t xml:space="preserve"> </w:t>
        </w:r>
        <w:r w:rsidR="00601432" w:rsidRPr="00CF61C1">
          <w:rPr>
            <w:rStyle w:val="Hyperlink"/>
            <w:rFonts w:hint="eastAsia"/>
            <w:noProof/>
            <w:rtl/>
          </w:rPr>
          <w:t>جزء</w:t>
        </w:r>
        <w:r w:rsidR="00601432" w:rsidRPr="00CF61C1">
          <w:rPr>
            <w:rStyle w:val="Hyperlink"/>
            <w:noProof/>
            <w:rtl/>
          </w:rPr>
          <w:t xml:space="preserve"> </w:t>
        </w:r>
        <w:r w:rsidR="00601432" w:rsidRPr="00CF61C1">
          <w:rPr>
            <w:rStyle w:val="Hyperlink"/>
            <w:rFonts w:hint="eastAsia"/>
            <w:noProof/>
            <w:rtl/>
          </w:rPr>
          <w:t>الموضوع</w:t>
        </w:r>
        <w:r w:rsidR="00601432" w:rsidRPr="00CF61C1">
          <w:rPr>
            <w:rStyle w:val="Hyperlink"/>
            <w:noProof/>
            <w:rtl/>
          </w:rPr>
          <w:t xml:space="preserve"> </w:t>
        </w:r>
        <w:r w:rsidR="00601432" w:rsidRPr="00CF61C1">
          <w:rPr>
            <w:rStyle w:val="Hyperlink"/>
            <w:rFonts w:hint="eastAsia"/>
            <w:noProof/>
            <w:rtl/>
          </w:rPr>
          <w:t>بودنش</w:t>
        </w:r>
        <w:r w:rsidR="00601432">
          <w:rPr>
            <w:noProof/>
            <w:webHidden/>
            <w:rtl/>
          </w:rPr>
          <w:tab/>
        </w:r>
        <w:r w:rsidR="00601432">
          <w:rPr>
            <w:rStyle w:val="Hyperlink"/>
            <w:noProof/>
            <w:rtl/>
          </w:rPr>
          <w:fldChar w:fldCharType="begin"/>
        </w:r>
        <w:r w:rsidR="00601432">
          <w:rPr>
            <w:noProof/>
            <w:webHidden/>
            <w:rtl/>
          </w:rPr>
          <w:instrText xml:space="preserve"> </w:instrText>
        </w:r>
        <w:r w:rsidR="00601432">
          <w:rPr>
            <w:noProof/>
            <w:webHidden/>
          </w:rPr>
          <w:instrText>PAGEREF</w:instrText>
        </w:r>
        <w:r w:rsidR="00601432">
          <w:rPr>
            <w:noProof/>
            <w:webHidden/>
            <w:rtl/>
          </w:rPr>
          <w:instrText xml:space="preserve"> _</w:instrText>
        </w:r>
        <w:r w:rsidR="00601432">
          <w:rPr>
            <w:noProof/>
            <w:webHidden/>
          </w:rPr>
          <w:instrText>Toc498134963 \h</w:instrText>
        </w:r>
        <w:r w:rsidR="00601432">
          <w:rPr>
            <w:noProof/>
            <w:webHidden/>
            <w:rtl/>
          </w:rPr>
          <w:instrText xml:space="preserve"> </w:instrText>
        </w:r>
        <w:r w:rsidR="00601432">
          <w:rPr>
            <w:rStyle w:val="Hyperlink"/>
            <w:noProof/>
            <w:rtl/>
          </w:rPr>
        </w:r>
        <w:r w:rsidR="00601432">
          <w:rPr>
            <w:rStyle w:val="Hyperlink"/>
            <w:noProof/>
            <w:rtl/>
          </w:rPr>
          <w:fldChar w:fldCharType="separate"/>
        </w:r>
        <w:r w:rsidR="000E20E5">
          <w:rPr>
            <w:noProof/>
            <w:webHidden/>
            <w:rtl/>
          </w:rPr>
          <w:t>2</w:t>
        </w:r>
        <w:r w:rsidR="00601432">
          <w:rPr>
            <w:rStyle w:val="Hyperlink"/>
            <w:noProof/>
            <w:rtl/>
          </w:rPr>
          <w:fldChar w:fldCharType="end"/>
        </w:r>
      </w:hyperlink>
    </w:p>
    <w:p w:rsidR="00601432" w:rsidRDefault="00F83228" w:rsidP="00601432">
      <w:pPr>
        <w:pStyle w:val="TOC4"/>
        <w:tabs>
          <w:tab w:val="right" w:leader="dot" w:pos="10194"/>
        </w:tabs>
        <w:rPr>
          <w:rFonts w:asciiTheme="minorHAnsi" w:eastAsiaTheme="minorEastAsia" w:hAnsiTheme="minorHAnsi" w:cstheme="minorBidi"/>
          <w:bCs w:val="0"/>
          <w:noProof/>
          <w:color w:val="auto"/>
          <w:szCs w:val="22"/>
          <w:rtl/>
        </w:rPr>
      </w:pPr>
      <w:hyperlink w:anchor="_Toc498134964" w:history="1">
        <w:r w:rsidR="00601432" w:rsidRPr="00CF61C1">
          <w:rPr>
            <w:rStyle w:val="Hyperlink"/>
            <w:rFonts w:hint="eastAsia"/>
            <w:noProof/>
            <w:rtl/>
          </w:rPr>
          <w:t>فروع</w:t>
        </w:r>
        <w:r w:rsidR="00601432" w:rsidRPr="00CF61C1">
          <w:rPr>
            <w:rStyle w:val="Hyperlink"/>
            <w:noProof/>
            <w:rtl/>
          </w:rPr>
          <w:t xml:space="preserve"> </w:t>
        </w:r>
        <w:r w:rsidR="00601432" w:rsidRPr="00CF61C1">
          <w:rPr>
            <w:rStyle w:val="Hyperlink"/>
            <w:rFonts w:hint="eastAsia"/>
            <w:noProof/>
            <w:rtl/>
          </w:rPr>
          <w:t>و</w:t>
        </w:r>
        <w:r w:rsidR="00601432" w:rsidRPr="00CF61C1">
          <w:rPr>
            <w:rStyle w:val="Hyperlink"/>
            <w:noProof/>
            <w:rtl/>
          </w:rPr>
          <w:t xml:space="preserve"> </w:t>
        </w:r>
        <w:r w:rsidR="00601432" w:rsidRPr="00CF61C1">
          <w:rPr>
            <w:rStyle w:val="Hyperlink"/>
            <w:rFonts w:hint="eastAsia"/>
            <w:noProof/>
            <w:rtl/>
          </w:rPr>
          <w:t>ثمرات</w:t>
        </w:r>
        <w:r w:rsidR="00601432" w:rsidRPr="00CF61C1">
          <w:rPr>
            <w:rStyle w:val="Hyperlink"/>
            <w:noProof/>
            <w:rtl/>
          </w:rPr>
          <w:t xml:space="preserve"> </w:t>
        </w:r>
        <w:r w:rsidR="00601432" w:rsidRPr="00CF61C1">
          <w:rPr>
            <w:rStyle w:val="Hyperlink"/>
            <w:rFonts w:hint="eastAsia"/>
            <w:noProof/>
            <w:rtl/>
          </w:rPr>
          <w:t>اصل</w:t>
        </w:r>
        <w:r w:rsidR="00601432" w:rsidRPr="00CF61C1">
          <w:rPr>
            <w:rStyle w:val="Hyperlink"/>
            <w:noProof/>
            <w:rtl/>
          </w:rPr>
          <w:t xml:space="preserve"> </w:t>
        </w:r>
        <w:r w:rsidR="00601432" w:rsidRPr="00CF61C1">
          <w:rPr>
            <w:rStyle w:val="Hyperlink"/>
            <w:rFonts w:hint="eastAsia"/>
            <w:noProof/>
            <w:rtl/>
          </w:rPr>
          <w:t>مثبت</w:t>
        </w:r>
        <w:r w:rsidR="00601432" w:rsidRPr="00CF61C1">
          <w:rPr>
            <w:rStyle w:val="Hyperlink"/>
            <w:noProof/>
            <w:rtl/>
          </w:rPr>
          <w:t xml:space="preserve"> </w:t>
        </w:r>
        <w:r w:rsidR="00601432" w:rsidRPr="00CF61C1">
          <w:rPr>
            <w:rStyle w:val="Hyperlink"/>
            <w:rFonts w:hint="eastAsia"/>
            <w:noProof/>
            <w:rtl/>
          </w:rPr>
          <w:t>در</w:t>
        </w:r>
        <w:r w:rsidR="00601432" w:rsidRPr="00CF61C1">
          <w:rPr>
            <w:rStyle w:val="Hyperlink"/>
            <w:noProof/>
            <w:rtl/>
          </w:rPr>
          <w:t xml:space="preserve"> </w:t>
        </w:r>
        <w:r w:rsidR="00601432" w:rsidRPr="00CF61C1">
          <w:rPr>
            <w:rStyle w:val="Hyperlink"/>
            <w:rFonts w:hint="eastAsia"/>
            <w:noProof/>
            <w:rtl/>
          </w:rPr>
          <w:t>کلام</w:t>
        </w:r>
        <w:r w:rsidR="00601432" w:rsidRPr="00CF61C1">
          <w:rPr>
            <w:rStyle w:val="Hyperlink"/>
            <w:noProof/>
            <w:rtl/>
          </w:rPr>
          <w:t xml:space="preserve"> </w:t>
        </w:r>
        <w:r w:rsidR="00601432" w:rsidRPr="00CF61C1">
          <w:rPr>
            <w:rStyle w:val="Hyperlink"/>
            <w:rFonts w:hint="eastAsia"/>
            <w:noProof/>
            <w:rtl/>
          </w:rPr>
          <w:t>مرحوم</w:t>
        </w:r>
        <w:r w:rsidR="00601432" w:rsidRPr="00CF61C1">
          <w:rPr>
            <w:rStyle w:val="Hyperlink"/>
            <w:noProof/>
            <w:rtl/>
          </w:rPr>
          <w:t xml:space="preserve"> </w:t>
        </w:r>
        <w:r w:rsidR="00601432" w:rsidRPr="00CF61C1">
          <w:rPr>
            <w:rStyle w:val="Hyperlink"/>
            <w:rFonts w:hint="eastAsia"/>
            <w:noProof/>
            <w:rtl/>
          </w:rPr>
          <w:t>خو</w:t>
        </w:r>
        <w:r w:rsidR="00601432" w:rsidRPr="00CF61C1">
          <w:rPr>
            <w:rStyle w:val="Hyperlink"/>
            <w:rFonts w:hint="cs"/>
            <w:noProof/>
            <w:rtl/>
          </w:rPr>
          <w:t>یی</w:t>
        </w:r>
        <w:r w:rsidR="00601432">
          <w:rPr>
            <w:noProof/>
            <w:webHidden/>
            <w:rtl/>
          </w:rPr>
          <w:tab/>
        </w:r>
        <w:r w:rsidR="00601432">
          <w:rPr>
            <w:rStyle w:val="Hyperlink"/>
            <w:noProof/>
            <w:rtl/>
          </w:rPr>
          <w:fldChar w:fldCharType="begin"/>
        </w:r>
        <w:r w:rsidR="00601432">
          <w:rPr>
            <w:noProof/>
            <w:webHidden/>
            <w:rtl/>
          </w:rPr>
          <w:instrText xml:space="preserve"> </w:instrText>
        </w:r>
        <w:r w:rsidR="00601432">
          <w:rPr>
            <w:noProof/>
            <w:webHidden/>
          </w:rPr>
          <w:instrText>PAGEREF</w:instrText>
        </w:r>
        <w:r w:rsidR="00601432">
          <w:rPr>
            <w:noProof/>
            <w:webHidden/>
            <w:rtl/>
          </w:rPr>
          <w:instrText xml:space="preserve"> _</w:instrText>
        </w:r>
        <w:r w:rsidR="00601432">
          <w:rPr>
            <w:noProof/>
            <w:webHidden/>
          </w:rPr>
          <w:instrText>Toc498134964 \h</w:instrText>
        </w:r>
        <w:r w:rsidR="00601432">
          <w:rPr>
            <w:noProof/>
            <w:webHidden/>
            <w:rtl/>
          </w:rPr>
          <w:instrText xml:space="preserve"> </w:instrText>
        </w:r>
        <w:r w:rsidR="00601432">
          <w:rPr>
            <w:rStyle w:val="Hyperlink"/>
            <w:noProof/>
            <w:rtl/>
          </w:rPr>
        </w:r>
        <w:r w:rsidR="00601432">
          <w:rPr>
            <w:rStyle w:val="Hyperlink"/>
            <w:noProof/>
            <w:rtl/>
          </w:rPr>
          <w:fldChar w:fldCharType="separate"/>
        </w:r>
        <w:r w:rsidR="000E20E5">
          <w:rPr>
            <w:noProof/>
            <w:webHidden/>
            <w:rtl/>
          </w:rPr>
          <w:t>3</w:t>
        </w:r>
        <w:r w:rsidR="00601432">
          <w:rPr>
            <w:rStyle w:val="Hyperlink"/>
            <w:noProof/>
            <w:rtl/>
          </w:rPr>
          <w:fldChar w:fldCharType="end"/>
        </w:r>
      </w:hyperlink>
    </w:p>
    <w:p w:rsidR="00601432" w:rsidRDefault="00F83228" w:rsidP="00601432">
      <w:pPr>
        <w:pStyle w:val="TOC5"/>
        <w:tabs>
          <w:tab w:val="right" w:leader="dot" w:pos="10194"/>
        </w:tabs>
        <w:rPr>
          <w:rFonts w:asciiTheme="minorHAnsi" w:eastAsiaTheme="minorEastAsia" w:hAnsiTheme="minorHAnsi" w:cstheme="minorBidi"/>
          <w:bCs w:val="0"/>
          <w:noProof/>
          <w:color w:val="auto"/>
          <w:szCs w:val="22"/>
          <w:rtl/>
        </w:rPr>
      </w:pPr>
      <w:hyperlink w:anchor="_Toc498134965" w:history="1">
        <w:r w:rsidR="00601432" w:rsidRPr="00CF61C1">
          <w:rPr>
            <w:rStyle w:val="Hyperlink"/>
            <w:rFonts w:hint="eastAsia"/>
            <w:noProof/>
            <w:rtl/>
          </w:rPr>
          <w:t>مورد</w:t>
        </w:r>
        <w:r w:rsidR="00601432" w:rsidRPr="00CF61C1">
          <w:rPr>
            <w:rStyle w:val="Hyperlink"/>
            <w:noProof/>
            <w:rtl/>
          </w:rPr>
          <w:t xml:space="preserve"> </w:t>
        </w:r>
        <w:r w:rsidR="00601432" w:rsidRPr="00CF61C1">
          <w:rPr>
            <w:rStyle w:val="Hyperlink"/>
            <w:rFonts w:hint="eastAsia"/>
            <w:noProof/>
            <w:rtl/>
          </w:rPr>
          <w:t>اول</w:t>
        </w:r>
        <w:r w:rsidR="00601432" w:rsidRPr="00CF61C1">
          <w:rPr>
            <w:rStyle w:val="Hyperlink"/>
            <w:noProof/>
            <w:rtl/>
          </w:rPr>
          <w:t xml:space="preserve">: </w:t>
        </w:r>
        <w:r w:rsidR="00601432" w:rsidRPr="00CF61C1">
          <w:rPr>
            <w:rStyle w:val="Hyperlink"/>
            <w:rFonts w:hint="eastAsia"/>
            <w:noProof/>
            <w:rtl/>
          </w:rPr>
          <w:t>اثبات</w:t>
        </w:r>
        <w:r w:rsidR="00601432" w:rsidRPr="00CF61C1">
          <w:rPr>
            <w:rStyle w:val="Hyperlink"/>
            <w:noProof/>
            <w:rtl/>
          </w:rPr>
          <w:t xml:space="preserve"> </w:t>
        </w:r>
        <w:r w:rsidR="00601432" w:rsidRPr="00CF61C1">
          <w:rPr>
            <w:rStyle w:val="Hyperlink"/>
            <w:rFonts w:hint="eastAsia"/>
            <w:noProof/>
            <w:rtl/>
          </w:rPr>
          <w:t>نجاست</w:t>
        </w:r>
        <w:r w:rsidR="00601432" w:rsidRPr="00CF61C1">
          <w:rPr>
            <w:rStyle w:val="Hyperlink"/>
            <w:noProof/>
            <w:rtl/>
          </w:rPr>
          <w:t xml:space="preserve"> </w:t>
        </w:r>
        <w:r w:rsidR="00601432" w:rsidRPr="00CF61C1">
          <w:rPr>
            <w:rStyle w:val="Hyperlink"/>
            <w:rFonts w:hint="eastAsia"/>
            <w:noProof/>
            <w:rtl/>
          </w:rPr>
          <w:t>به</w:t>
        </w:r>
        <w:r w:rsidR="00601432" w:rsidRPr="00CF61C1">
          <w:rPr>
            <w:rStyle w:val="Hyperlink"/>
            <w:noProof/>
            <w:rtl/>
          </w:rPr>
          <w:t xml:space="preserve"> </w:t>
        </w:r>
        <w:r w:rsidR="00601432" w:rsidRPr="00CF61C1">
          <w:rPr>
            <w:rStyle w:val="Hyperlink"/>
            <w:rFonts w:hint="eastAsia"/>
            <w:noProof/>
            <w:rtl/>
          </w:rPr>
          <w:t>وس</w:t>
        </w:r>
        <w:r w:rsidR="00601432" w:rsidRPr="00CF61C1">
          <w:rPr>
            <w:rStyle w:val="Hyperlink"/>
            <w:rFonts w:hint="cs"/>
            <w:noProof/>
            <w:rtl/>
          </w:rPr>
          <w:t>ی</w:t>
        </w:r>
        <w:r w:rsidR="00601432" w:rsidRPr="00CF61C1">
          <w:rPr>
            <w:rStyle w:val="Hyperlink"/>
            <w:rFonts w:hint="eastAsia"/>
            <w:noProof/>
            <w:rtl/>
          </w:rPr>
          <w:t>له</w:t>
        </w:r>
        <w:r w:rsidR="00601432" w:rsidRPr="00CF61C1">
          <w:rPr>
            <w:rStyle w:val="Hyperlink"/>
            <w:noProof/>
            <w:rtl/>
          </w:rPr>
          <w:t xml:space="preserve"> </w:t>
        </w:r>
        <w:r w:rsidR="00601432" w:rsidRPr="00CF61C1">
          <w:rPr>
            <w:rStyle w:val="Hyperlink"/>
            <w:rFonts w:hint="eastAsia"/>
            <w:noProof/>
            <w:rtl/>
          </w:rPr>
          <w:t>استصحاب</w:t>
        </w:r>
        <w:r w:rsidR="00601432" w:rsidRPr="00CF61C1">
          <w:rPr>
            <w:rStyle w:val="Hyperlink"/>
            <w:noProof/>
            <w:rtl/>
          </w:rPr>
          <w:t xml:space="preserve"> </w:t>
        </w:r>
        <w:r w:rsidR="00601432" w:rsidRPr="00CF61C1">
          <w:rPr>
            <w:rStyle w:val="Hyperlink"/>
            <w:rFonts w:hint="eastAsia"/>
            <w:noProof/>
            <w:rtl/>
          </w:rPr>
          <w:t>رطوبت</w:t>
        </w:r>
        <w:r w:rsidR="00601432">
          <w:rPr>
            <w:noProof/>
            <w:webHidden/>
            <w:rtl/>
          </w:rPr>
          <w:tab/>
        </w:r>
        <w:r w:rsidR="00601432">
          <w:rPr>
            <w:rStyle w:val="Hyperlink"/>
            <w:noProof/>
            <w:rtl/>
          </w:rPr>
          <w:fldChar w:fldCharType="begin"/>
        </w:r>
        <w:r w:rsidR="00601432">
          <w:rPr>
            <w:noProof/>
            <w:webHidden/>
            <w:rtl/>
          </w:rPr>
          <w:instrText xml:space="preserve"> </w:instrText>
        </w:r>
        <w:r w:rsidR="00601432">
          <w:rPr>
            <w:noProof/>
            <w:webHidden/>
          </w:rPr>
          <w:instrText>PAGEREF</w:instrText>
        </w:r>
        <w:r w:rsidR="00601432">
          <w:rPr>
            <w:noProof/>
            <w:webHidden/>
            <w:rtl/>
          </w:rPr>
          <w:instrText xml:space="preserve"> _</w:instrText>
        </w:r>
        <w:r w:rsidR="00601432">
          <w:rPr>
            <w:noProof/>
            <w:webHidden/>
          </w:rPr>
          <w:instrText>Toc498134965 \h</w:instrText>
        </w:r>
        <w:r w:rsidR="00601432">
          <w:rPr>
            <w:noProof/>
            <w:webHidden/>
            <w:rtl/>
          </w:rPr>
          <w:instrText xml:space="preserve"> </w:instrText>
        </w:r>
        <w:r w:rsidR="00601432">
          <w:rPr>
            <w:rStyle w:val="Hyperlink"/>
            <w:noProof/>
            <w:rtl/>
          </w:rPr>
        </w:r>
        <w:r w:rsidR="00601432">
          <w:rPr>
            <w:rStyle w:val="Hyperlink"/>
            <w:noProof/>
            <w:rtl/>
          </w:rPr>
          <w:fldChar w:fldCharType="separate"/>
        </w:r>
        <w:r w:rsidR="000E20E5">
          <w:rPr>
            <w:noProof/>
            <w:webHidden/>
            <w:rtl/>
          </w:rPr>
          <w:t>3</w:t>
        </w:r>
        <w:r w:rsidR="00601432">
          <w:rPr>
            <w:rStyle w:val="Hyperlink"/>
            <w:noProof/>
            <w:rtl/>
          </w:rPr>
          <w:fldChar w:fldCharType="end"/>
        </w:r>
      </w:hyperlink>
    </w:p>
    <w:p w:rsidR="00C91EB6" w:rsidRPr="00C91EB6" w:rsidRDefault="00601432" w:rsidP="00C91EB6">
      <w:pPr>
        <w:rPr>
          <w:rtl/>
        </w:rPr>
      </w:pPr>
      <w:r>
        <w:fldChar w:fldCharType="end"/>
      </w:r>
    </w:p>
    <w:p w:rsidR="00F343FB" w:rsidRPr="00A6366F" w:rsidRDefault="00F842AD" w:rsidP="00025B70">
      <w:r w:rsidRPr="00B70B46">
        <w:rPr>
          <w:rStyle w:val="Emphasis"/>
          <w:rFonts w:hint="cs"/>
          <w:b/>
          <w:bCs w:val="0"/>
          <w:color w:val="0202FF"/>
          <w:rtl/>
        </w:rPr>
        <w:t>موضوع</w:t>
      </w:r>
      <w:r w:rsidRPr="00B70B46">
        <w:rPr>
          <w:rStyle w:val="Emphasis"/>
          <w:rFonts w:hint="cs"/>
          <w:color w:val="0202FF"/>
          <w:rtl/>
        </w:rPr>
        <w:t>:</w:t>
      </w:r>
      <w:r w:rsidR="00A6366F" w:rsidRPr="00A6366F">
        <w:rPr>
          <w:rFonts w:hint="cs"/>
          <w:rtl/>
        </w:rPr>
        <w:t xml:space="preserve"> </w:t>
      </w:r>
      <w:bookmarkStart w:id="0" w:name="BokSabj2_d"/>
      <w:bookmarkEnd w:id="0"/>
      <w:r w:rsidR="00CF0FD5">
        <w:rPr>
          <w:rFonts w:hint="cs"/>
          <w:rtl/>
        </w:rPr>
        <w:t>فروع</w:t>
      </w:r>
      <w:r w:rsidR="00CF0FD5">
        <w:rPr>
          <w:rtl/>
        </w:rPr>
        <w:t xml:space="preserve"> </w:t>
      </w:r>
      <w:r w:rsidR="00CF0FD5">
        <w:rPr>
          <w:rFonts w:hint="cs"/>
          <w:rtl/>
        </w:rPr>
        <w:t>اصل</w:t>
      </w:r>
      <w:r w:rsidR="00CF0FD5">
        <w:rPr>
          <w:rtl/>
        </w:rPr>
        <w:t xml:space="preserve"> </w:t>
      </w:r>
      <w:r w:rsidR="00CF0FD5">
        <w:rPr>
          <w:rFonts w:hint="cs"/>
          <w:rtl/>
        </w:rPr>
        <w:t>مثبت</w:t>
      </w:r>
      <w:r w:rsidR="00025B70">
        <w:rPr>
          <w:rFonts w:hint="cs"/>
          <w:rtl/>
        </w:rPr>
        <w:t xml:space="preserve"> </w:t>
      </w:r>
      <w:r w:rsidR="00386C11" w:rsidRPr="00A6366F">
        <w:rPr>
          <w:rFonts w:hint="cs"/>
          <w:rtl/>
        </w:rPr>
        <w:t>/</w:t>
      </w:r>
      <w:bookmarkStart w:id="1" w:name="BokSabj_d"/>
      <w:bookmarkEnd w:id="1"/>
      <w:r w:rsidR="00CF0FD5">
        <w:rPr>
          <w:rFonts w:hint="cs"/>
          <w:rtl/>
        </w:rPr>
        <w:t>تنبیه</w:t>
      </w:r>
      <w:r w:rsidR="00CF0FD5">
        <w:rPr>
          <w:rtl/>
        </w:rPr>
        <w:t xml:space="preserve"> </w:t>
      </w:r>
      <w:r w:rsidR="00CF0FD5">
        <w:rPr>
          <w:rFonts w:hint="cs"/>
          <w:rtl/>
        </w:rPr>
        <w:t>هفتم</w:t>
      </w:r>
      <w:r w:rsidR="00386C11" w:rsidRPr="00A6366F">
        <w:rPr>
          <w:rFonts w:hint="cs"/>
          <w:rtl/>
        </w:rPr>
        <w:t xml:space="preserve"> /</w:t>
      </w:r>
      <w:bookmarkStart w:id="2" w:name="Bokkolli"/>
      <w:bookmarkEnd w:id="2"/>
      <w:r w:rsidR="00CF0FD5">
        <w:rPr>
          <w:rFonts w:hint="cs"/>
          <w:rtl/>
        </w:rPr>
        <w:t>استصحاب</w:t>
      </w:r>
      <w:r w:rsidR="001B6799" w:rsidRPr="00A6366F">
        <w:rPr>
          <w:rFonts w:hint="cs"/>
          <w:rtl/>
        </w:rPr>
        <w:t xml:space="preserve"> </w:t>
      </w:r>
    </w:p>
    <w:p w:rsidR="008F5B4D" w:rsidRPr="00B70B46" w:rsidRDefault="008F5B4D" w:rsidP="008F5B4D">
      <w:pPr>
        <w:rPr>
          <w:rStyle w:val="Emphasis"/>
          <w:b/>
          <w:bCs w:val="0"/>
          <w:color w:val="0202FF"/>
          <w:rtl/>
        </w:rPr>
      </w:pPr>
      <w:r w:rsidRPr="00B70B46">
        <w:rPr>
          <w:rStyle w:val="Emphasis"/>
          <w:rFonts w:hint="cs"/>
          <w:b/>
          <w:bCs w:val="0"/>
          <w:color w:val="0202FF"/>
          <w:rtl/>
        </w:rPr>
        <w:t>خلاصه مباحث گذشته:</w:t>
      </w:r>
    </w:p>
    <w:p w:rsidR="00601432" w:rsidRPr="00A10FB0" w:rsidRDefault="00601432" w:rsidP="00601432">
      <w:pPr>
        <w:rPr>
          <w:rtl/>
        </w:rPr>
      </w:pPr>
      <w:r>
        <w:rPr>
          <w:rFonts w:hint="cs"/>
          <w:rtl/>
        </w:rPr>
        <w:t>بحث در حجیت اصل مثبت، به کلام مرحوم شیخ اعظم، رسید.</w:t>
      </w:r>
    </w:p>
    <w:p w:rsidR="00247D2F" w:rsidRPr="003A6148" w:rsidRDefault="00247D2F" w:rsidP="003A6148">
      <w:pPr>
        <w:pBdr>
          <w:bottom w:val="double" w:sz="6" w:space="1" w:color="auto"/>
        </w:pBdr>
      </w:pPr>
    </w:p>
    <w:p w:rsidR="008F5B4D" w:rsidRDefault="008F5B4D" w:rsidP="003A6148"/>
    <w:p w:rsidR="00601432" w:rsidRDefault="00601432" w:rsidP="00601432">
      <w:pPr>
        <w:pStyle w:val="Heading5"/>
        <w:rPr>
          <w:rtl/>
        </w:rPr>
      </w:pPr>
      <w:bookmarkStart w:id="3" w:name="_Toc498134960"/>
      <w:r>
        <w:rPr>
          <w:rFonts w:hint="cs"/>
          <w:rtl/>
        </w:rPr>
        <w:t>ادامه کلام مرحوم شیخ: موارد عدم فرق در جریان اصل مثبت</w:t>
      </w:r>
      <w:bookmarkEnd w:id="3"/>
    </w:p>
    <w:p w:rsidR="00601432" w:rsidRDefault="00601432" w:rsidP="00601432">
      <w:pPr>
        <w:rPr>
          <w:rtl/>
        </w:rPr>
      </w:pPr>
      <w:r>
        <w:rPr>
          <w:rFonts w:hint="cs"/>
          <w:rtl/>
        </w:rPr>
        <w:t>بحث در کلام مرحوم شیخ بود که قائل به عدم حجیت اصل مثبت بودند. ایشان در ادامه کلامشان، سه مورد را ذکر می کنند که در عدم حجیت اصل مثبت، فرقی بین انحاء هر یک از آن ها نیست.</w:t>
      </w:r>
      <w:r>
        <w:rPr>
          <w:rStyle w:val="FootnoteReference"/>
          <w:rtl/>
        </w:rPr>
        <w:footnoteReference w:id="1"/>
      </w:r>
    </w:p>
    <w:p w:rsidR="00601432" w:rsidRDefault="00601432" w:rsidP="00601432">
      <w:pPr>
        <w:pStyle w:val="Heading6"/>
        <w:rPr>
          <w:rtl/>
        </w:rPr>
      </w:pPr>
      <w:bookmarkStart w:id="4" w:name="_Toc498134961"/>
      <w:r>
        <w:rPr>
          <w:rFonts w:hint="cs"/>
          <w:rtl/>
        </w:rPr>
        <w:t>مورد اول: موارد اتحاد وجودی و عدم آن</w:t>
      </w:r>
      <w:bookmarkEnd w:id="4"/>
    </w:p>
    <w:p w:rsidR="00601432" w:rsidRDefault="00601432" w:rsidP="00601432">
      <w:pPr>
        <w:rPr>
          <w:rtl/>
        </w:rPr>
      </w:pPr>
      <w:r>
        <w:rPr>
          <w:rFonts w:hint="cs"/>
          <w:rtl/>
        </w:rPr>
        <w:t xml:space="preserve">در عدم حجیت اصل مثبت فرقی ندارد که لازمه مستصحب، دارای اتحاد وجودی با مستصحب باشد یا نباشد. به عبارت دیگر، فرقی نمی کند که مستصحب و لازمه آن، صرفا تغایر مفهومی داشته باشند و یا این که علاوه بر تغایر مفهومی، تغایر وجودی هم داشته باشند. </w:t>
      </w:r>
    </w:p>
    <w:p w:rsidR="00601432" w:rsidRDefault="00601432" w:rsidP="00601432">
      <w:pPr>
        <w:rPr>
          <w:rtl/>
        </w:rPr>
      </w:pPr>
      <w:r>
        <w:rPr>
          <w:rFonts w:hint="cs"/>
          <w:rtl/>
        </w:rPr>
        <w:t xml:space="preserve">برای مثال، اصل وجود کرّ در این حوض، از جهت وجودی، متحد با کرّیت این آب موجود در حوض است (اگر کرّیتی موجود باشد لاجرم کریت این آب است)، لکن اثبات کریت این آب، به وسیله استصحاب اصل وجود کرِّ در این حوض، اصل مثبت می باشد. </w:t>
      </w:r>
    </w:p>
    <w:p w:rsidR="00601432" w:rsidRDefault="00601432" w:rsidP="00601432">
      <w:pPr>
        <w:rPr>
          <w:rtl/>
        </w:rPr>
      </w:pPr>
      <w:r>
        <w:rPr>
          <w:rFonts w:hint="cs"/>
          <w:rtl/>
        </w:rPr>
        <w:lastRenderedPageBreak/>
        <w:t>برای موارد عدم اتحاد وجودی نیز این گونه می توان مثال زد که عدم کریت آب، با انفعالش از نجاست، دارای ملازمه هستند، بدون این که اتحاد وجودی داشته باشند. در این جا با استصحاب عدم کریت این آب، نمی توان منفعل شدنش از نجاست ملاقی را اثبات کرد. این مورد از موارد استصحاب عدم مانع است که برای اثبات تأثیر مقتضی، جاری می شود.</w:t>
      </w:r>
    </w:p>
    <w:p w:rsidR="00601432" w:rsidRDefault="00601432" w:rsidP="00601432">
      <w:pPr>
        <w:pStyle w:val="Heading6"/>
        <w:rPr>
          <w:rtl/>
        </w:rPr>
      </w:pPr>
      <w:bookmarkStart w:id="5" w:name="_Toc498134962"/>
      <w:r>
        <w:rPr>
          <w:rFonts w:hint="cs"/>
          <w:rtl/>
        </w:rPr>
        <w:t>مورد دوم: ملازمه دائمی و غیر دائمی</w:t>
      </w:r>
      <w:bookmarkEnd w:id="5"/>
    </w:p>
    <w:p w:rsidR="00601432" w:rsidRDefault="00601432" w:rsidP="00601432">
      <w:pPr>
        <w:rPr>
          <w:rtl/>
        </w:rPr>
      </w:pPr>
      <w:r>
        <w:rPr>
          <w:rFonts w:hint="cs"/>
          <w:rtl/>
        </w:rPr>
        <w:t>در عدم حجیت لازمه مستصحب فرقی نمی کند که ملازمه مستصحب و آن لازمه، دائمی باشد یا نباشد. برای مثال حتی در مورد حیات که دارای تلازم دائمی، نسبت به برخی خصوصیات می باشد، نمی توان با استصحاب حیات، آن خصوصیات را اثبات کرد.</w:t>
      </w:r>
    </w:p>
    <w:p w:rsidR="00601432" w:rsidRDefault="00601432" w:rsidP="00601432">
      <w:pPr>
        <w:rPr>
          <w:rtl/>
        </w:rPr>
      </w:pPr>
      <w:r>
        <w:rPr>
          <w:rFonts w:hint="cs"/>
          <w:rtl/>
        </w:rPr>
        <w:t>برای ملازمه اتفاقی نیز می توان این مثال را زد که در فرض علم اجمالی به نجاست یکی از دو شیء، طهارت یک طرف، دارای ملازمه با نجاست طرف دیگر است و لکن این ملازمه، اتفاقی بود</w:t>
      </w:r>
      <w:bookmarkStart w:id="6" w:name="_GoBack"/>
      <w:bookmarkEnd w:id="6"/>
      <w:r>
        <w:rPr>
          <w:rFonts w:hint="cs"/>
          <w:rtl/>
        </w:rPr>
        <w:t>ه و این طور نیست که همیشه محقق باشد. در چنین فرضی هم استصحاب طهارت یک طرف، اثبات نجاست طرف دیگر را نمی کند.</w:t>
      </w:r>
    </w:p>
    <w:p w:rsidR="00601432" w:rsidRDefault="00601432" w:rsidP="00601432">
      <w:pPr>
        <w:pStyle w:val="Heading6"/>
        <w:rPr>
          <w:rtl/>
        </w:rPr>
      </w:pPr>
      <w:bookmarkStart w:id="7" w:name="_Toc498134963"/>
      <w:r>
        <w:rPr>
          <w:rFonts w:hint="cs"/>
          <w:rtl/>
        </w:rPr>
        <w:t>مورد سوم: تمام الموضوع بودن مستصحب یا جزء الموضوع بودنش</w:t>
      </w:r>
      <w:bookmarkEnd w:id="7"/>
    </w:p>
    <w:p w:rsidR="00601432" w:rsidRDefault="00601432" w:rsidP="00601432">
      <w:pPr>
        <w:rPr>
          <w:rtl/>
        </w:rPr>
      </w:pPr>
      <w:r>
        <w:rPr>
          <w:rFonts w:hint="cs"/>
          <w:rtl/>
        </w:rPr>
        <w:t>در عدم حجیت اصل مثبت فرقی نمی کند که مستصحب، تمام الموضوع برای اثبات لازمه اش باشد یا جزء الموضوع.</w:t>
      </w:r>
    </w:p>
    <w:p w:rsidR="00601432" w:rsidRDefault="00601432" w:rsidP="00601432">
      <w:pPr>
        <w:rPr>
          <w:rtl/>
        </w:rPr>
      </w:pPr>
      <w:r>
        <w:rPr>
          <w:rFonts w:hint="cs"/>
          <w:rtl/>
        </w:rPr>
        <w:t>برای مثال حیات، تمام الموضوع برای تحقق نبات لحیه است و با تحقق حیات، قطعا نبات لحیه محقق می شود. در این جا نیز نمی توان با استصحاب حیات، اثبات نبات لحیه را کرد.</w:t>
      </w:r>
    </w:p>
    <w:p w:rsidR="00601432" w:rsidRDefault="00601432" w:rsidP="00601432">
      <w:pPr>
        <w:rPr>
          <w:rtl/>
        </w:rPr>
      </w:pPr>
      <w:r>
        <w:rPr>
          <w:rFonts w:hint="cs"/>
          <w:rtl/>
        </w:rPr>
        <w:t>در موارد جزء الموضوع نیز جریان استصحاب، برای اثبات لازمه اش از قبیل اصل مثبت می باشد. برای مثال در مورد کسی که پارچه ای به دور وی پیچیده شده باشد و سپس با شمشیر نصف شود، اگر به خاطر شک در حیات در هنگام ضربه شمشیر، شک در تحقق قتل شود، نمی توان با استصحاب حیات، اثبات کرد که قتل رخ داده است. در این جا حیات شخص، جزء الموضوع برای اثبات قتل بوده و جزء الموضوع دیگرش ضربه شمشیر است.</w:t>
      </w:r>
    </w:p>
    <w:p w:rsidR="00601432" w:rsidRDefault="00601432" w:rsidP="00601432">
      <w:pPr>
        <w:rPr>
          <w:rtl/>
        </w:rPr>
      </w:pPr>
      <w:r>
        <w:rPr>
          <w:rFonts w:hint="cs"/>
          <w:rtl/>
        </w:rPr>
        <w:t>باید توجه داشت که جزء الموضوع بودن در این موارد، عقلی بوده و با موارد موضوعات مرکبه که در آن ها جزء الموضوع، شرعی می باشد، فرق دارد، مثل استصحاب طهارت و ضمیمه کردنش به نمازِ معلوم بالوجدان، برای اثبات امتثال. در مورد بحث، حیات، جزء الموضوعِ شرعی برای اثبات قتل نیست، بلکه صرفا جزء الموضوعِ عقلی است.</w:t>
      </w:r>
    </w:p>
    <w:p w:rsidR="00601432" w:rsidRDefault="00601432" w:rsidP="00601432">
      <w:pPr>
        <w:rPr>
          <w:rtl/>
        </w:rPr>
      </w:pPr>
      <w:r>
        <w:rPr>
          <w:rFonts w:hint="cs"/>
          <w:rtl/>
        </w:rPr>
        <w:lastRenderedPageBreak/>
        <w:t>مرحوم شیخ بعد از بیان این مطلب، موارد خفاء واسطه را به عنوان مستثنیات اصل مثبت ذکر کرده</w:t>
      </w:r>
      <w:r>
        <w:rPr>
          <w:rStyle w:val="FootnoteReference"/>
          <w:rtl/>
        </w:rPr>
        <w:footnoteReference w:id="2"/>
      </w:r>
      <w:r>
        <w:rPr>
          <w:rFonts w:hint="cs"/>
          <w:rtl/>
        </w:rPr>
        <w:t xml:space="preserve"> و این نکته را هم تذکر می دهند که اگر حجیت استصحاب از باب ظن و اماریت باشد لوازم و مثبتاتش حجیتند، ولی اگر از باب اصل عملی باشد مثبتاتش حجت نیست. شاید وجه حکم علماء به حجیت مثبتات، در برخی موارد نیز این بوده باشد که حجیت استصحاب را از باب اماریت می دانسته اند.</w:t>
      </w:r>
      <w:r>
        <w:rPr>
          <w:rStyle w:val="FootnoteReference"/>
        </w:rPr>
        <w:footnoteReference w:id="3"/>
      </w:r>
      <w:r>
        <w:rPr>
          <w:rFonts w:hint="cs"/>
          <w:rtl/>
        </w:rPr>
        <w:t xml:space="preserve"> </w:t>
      </w:r>
    </w:p>
    <w:p w:rsidR="00601432" w:rsidRDefault="00601432" w:rsidP="00601432">
      <w:r>
        <w:rPr>
          <w:rFonts w:hint="cs"/>
          <w:rtl/>
        </w:rPr>
        <w:t>مرحوم شیخ فروع و ثمراتی را هم در بحث مطرح کرده اند. از آن جا که این فروع به شکل منقّح تر و بر اساس مبانی متأخرین، در کلام مرحوم خویی ذکر شده است، مناسب دیدیم این فروع را بر اساس ترتیب ذکر شده در کلام مرحوم خویی بیان کنیم.</w:t>
      </w:r>
    </w:p>
    <w:p w:rsidR="00601432" w:rsidRDefault="00601432" w:rsidP="00601432">
      <w:pPr>
        <w:pStyle w:val="Heading4"/>
        <w:rPr>
          <w:rtl/>
        </w:rPr>
      </w:pPr>
      <w:bookmarkStart w:id="8" w:name="_Toc498134964"/>
      <w:r>
        <w:rPr>
          <w:rFonts w:hint="cs"/>
          <w:rtl/>
        </w:rPr>
        <w:t>فروع و ثمرات اصل مثبت در کلام مرحوم خویی</w:t>
      </w:r>
      <w:bookmarkEnd w:id="8"/>
    </w:p>
    <w:p w:rsidR="00601432" w:rsidRDefault="00601432" w:rsidP="00601432">
      <w:pPr>
        <w:rPr>
          <w:rtl/>
        </w:rPr>
      </w:pPr>
      <w:r>
        <w:rPr>
          <w:rFonts w:hint="cs"/>
          <w:rtl/>
        </w:rPr>
        <w:t>ایشان فروع و ثمرات بحث اصل مثبت را به این ترتیب بیان کرده اند</w:t>
      </w:r>
      <w:r>
        <w:rPr>
          <w:rStyle w:val="FootnoteReference"/>
          <w:rtl/>
        </w:rPr>
        <w:footnoteReference w:id="4"/>
      </w:r>
      <w:r>
        <w:rPr>
          <w:rFonts w:hint="cs"/>
          <w:rtl/>
        </w:rPr>
        <w:t>:</w:t>
      </w:r>
    </w:p>
    <w:p w:rsidR="00601432" w:rsidRDefault="00601432" w:rsidP="00601432">
      <w:pPr>
        <w:pStyle w:val="Heading5"/>
        <w:rPr>
          <w:rtl/>
        </w:rPr>
      </w:pPr>
      <w:bookmarkStart w:id="9" w:name="_Toc498134965"/>
      <w:r>
        <w:rPr>
          <w:rFonts w:hint="cs"/>
          <w:rtl/>
        </w:rPr>
        <w:t>مورد اول: اثبات نجاست به وسیله استصحاب رطوبت</w:t>
      </w:r>
      <w:bookmarkEnd w:id="9"/>
    </w:p>
    <w:p w:rsidR="00601432" w:rsidRDefault="00601432" w:rsidP="00601432">
      <w:pPr>
        <w:rPr>
          <w:rtl/>
        </w:rPr>
      </w:pPr>
      <w:r>
        <w:rPr>
          <w:rFonts w:hint="cs"/>
          <w:rtl/>
        </w:rPr>
        <w:t xml:space="preserve">معروف این است که با استصحاب بقاء رطوبت ملاقی یا ملاقا، می توان نجاست ملاقی را اثبات کرد. </w:t>
      </w:r>
    </w:p>
    <w:p w:rsidR="00601432" w:rsidRDefault="00601432" w:rsidP="00601432">
      <w:pPr>
        <w:rPr>
          <w:rtl/>
        </w:rPr>
      </w:pPr>
      <w:r>
        <w:rPr>
          <w:rFonts w:hint="cs"/>
          <w:rtl/>
        </w:rPr>
        <w:t>مرحوم خویی در مورد این استصحاب می فرمایند: اصل مثبت بودنِ این استصحاب، بستگی به این دارد که موضوع حکم به نجاست ملاقی را مرکب بدانیم یا بسیط.</w:t>
      </w:r>
    </w:p>
    <w:p w:rsidR="00601432" w:rsidRDefault="00601432" w:rsidP="009B4080">
      <w:pPr>
        <w:rPr>
          <w:rtl/>
        </w:rPr>
      </w:pPr>
      <w:r>
        <w:rPr>
          <w:rFonts w:hint="cs"/>
          <w:rtl/>
        </w:rPr>
        <w:t xml:space="preserve">اگر موضوع حکم به نجاست ملاقی را مرکب (وجود نجاست  </w:t>
      </w:r>
      <w:r w:rsidR="009B4080">
        <w:rPr>
          <w:rFonts w:hint="cs"/>
          <w:rtl/>
        </w:rPr>
        <w:t>و</w:t>
      </w:r>
      <w:r>
        <w:rPr>
          <w:rFonts w:hint="cs"/>
          <w:rtl/>
        </w:rPr>
        <w:t xml:space="preserve"> وجود رطوبت در ملاقی یا ملاقا) بدانیم، اثبات نجاست به وسیله این استصحاب، از قبیل اصل مثبت نمی باشد. در این جا یک جزء موضوع (ملاقات) وجدانا ثابت است و جزء دیگرش (وجود رطوبت) به وسیله استصحاب ثابت می شود. </w:t>
      </w:r>
    </w:p>
    <w:p w:rsidR="00601432" w:rsidRDefault="00601432" w:rsidP="00601432">
      <w:pPr>
        <w:rPr>
          <w:rtl/>
        </w:rPr>
      </w:pPr>
      <w:r>
        <w:rPr>
          <w:rFonts w:hint="cs"/>
          <w:rtl/>
        </w:rPr>
        <w:t>نظیر مورد بحث، این است که در وجود وضو در هنگام نماز خوانده شده شک کنیم و با استصحاب، تحقق امتثال را اثبات کنیم. در این جا یک جزء موضوعِ امتثال، (نماز) بالوجدان ثابت است و جزء دیگرش (وضو) به وسیله استصحاب اثبات می شود.</w:t>
      </w:r>
    </w:p>
    <w:p w:rsidR="00601432" w:rsidRDefault="00601432" w:rsidP="00601432">
      <w:pPr>
        <w:rPr>
          <w:rtl/>
        </w:rPr>
      </w:pPr>
      <w:r>
        <w:rPr>
          <w:rFonts w:hint="cs"/>
          <w:rtl/>
        </w:rPr>
        <w:t>اگر هم موضوع حکم به نجاست ملاقی را عنوان بسیطِ سرایت بدانیم، دراین صورت، استصحاب رطوبت برای اثبات نجاست، از قبیل اصل مثبت خواهد بود. سرایت، لازمه عقلیِ بقاءِ رطوبت است.</w:t>
      </w:r>
    </w:p>
    <w:p w:rsidR="00601432" w:rsidRDefault="00601432" w:rsidP="00601432">
      <w:pPr>
        <w:rPr>
          <w:rtl/>
        </w:rPr>
      </w:pPr>
      <w:r>
        <w:rPr>
          <w:rFonts w:hint="cs"/>
          <w:rtl/>
        </w:rPr>
        <w:lastRenderedPageBreak/>
        <w:t>پس اگر موضوع، مرکب باشد مشکل اصل مثبت وجود ندارد و اگر هم بسیط باشد، این مشکل وجود نخواهد داشت.</w:t>
      </w:r>
    </w:p>
    <w:p w:rsidR="00601432" w:rsidRDefault="00601432" w:rsidP="00601432">
      <w:pPr>
        <w:rPr>
          <w:rtl/>
        </w:rPr>
      </w:pPr>
      <w:r>
        <w:rPr>
          <w:rFonts w:hint="cs"/>
          <w:rtl/>
        </w:rPr>
        <w:t>نکته: مرحوم خویی در کلامشان مفروض گرفته اند که استصحاب از باب ظن حجت نیست (مسلک متأخرین) و إلّا اگر از باب اماریت حجت باشد، حتی در فرض بسیط بودن موضوع نجاست ملاقی، استصحاب جاری است و نجاست اثبات می شود.</w:t>
      </w:r>
    </w:p>
    <w:p w:rsidR="00601432" w:rsidRPr="00F11327" w:rsidRDefault="00601432" w:rsidP="00601432">
      <w:pPr>
        <w:rPr>
          <w:rtl/>
        </w:rPr>
      </w:pPr>
      <w:r w:rsidRPr="00F11327">
        <w:rPr>
          <w:rFonts w:hint="cs"/>
          <w:rtl/>
        </w:rPr>
        <w:t xml:space="preserve">بعد فرموده اند: اگر </w:t>
      </w:r>
      <w:r>
        <w:rPr>
          <w:rFonts w:hint="cs"/>
          <w:rtl/>
        </w:rPr>
        <w:t>حیوانی با عین نجاست برخورد کند و سپس</w:t>
      </w:r>
      <w:r w:rsidRPr="00F11327">
        <w:rPr>
          <w:rFonts w:hint="cs"/>
          <w:rtl/>
        </w:rPr>
        <w:t xml:space="preserve"> و با </w:t>
      </w:r>
      <w:r>
        <w:rPr>
          <w:rFonts w:hint="cs"/>
          <w:rtl/>
        </w:rPr>
        <w:t xml:space="preserve">بدن </w:t>
      </w:r>
      <w:r w:rsidRPr="00F11327">
        <w:rPr>
          <w:rFonts w:hint="cs"/>
          <w:rtl/>
        </w:rPr>
        <w:t xml:space="preserve">ما بر خورد کرد، ولی نمی دانیم که در هنگام ملاقاتش با دست ما، رطوبت داشته است یا نه، استصحاب بقاء رطوبت </w:t>
      </w:r>
      <w:r>
        <w:rPr>
          <w:rFonts w:hint="cs"/>
          <w:rtl/>
        </w:rPr>
        <w:t xml:space="preserve">برای اثبات نجاست بدن، از قبیل اصل مثبت است یا خیر؟ ایشان فرموده اند: در این جا </w:t>
      </w:r>
      <w:r w:rsidRPr="00F11327">
        <w:rPr>
          <w:rFonts w:hint="cs"/>
          <w:rtl/>
        </w:rPr>
        <w:t>باید در مسأله تفصیل داد.</w:t>
      </w:r>
    </w:p>
    <w:p w:rsidR="00601432" w:rsidRPr="00F11327" w:rsidRDefault="00601432" w:rsidP="00601432">
      <w:pPr>
        <w:rPr>
          <w:rtl/>
        </w:rPr>
      </w:pPr>
      <w:r w:rsidRPr="00F11327">
        <w:rPr>
          <w:rFonts w:hint="cs"/>
          <w:rtl/>
        </w:rPr>
        <w:t>نکته: ظاهر بدن حیوان</w:t>
      </w:r>
      <w:r>
        <w:rPr>
          <w:rFonts w:hint="cs"/>
          <w:rtl/>
        </w:rPr>
        <w:t>ات</w:t>
      </w:r>
      <w:r w:rsidRPr="00F11327">
        <w:rPr>
          <w:rFonts w:hint="cs"/>
          <w:rtl/>
        </w:rPr>
        <w:t xml:space="preserve"> با زوال عین نجاست، تطهیر می شود</w:t>
      </w:r>
      <w:r>
        <w:rPr>
          <w:rFonts w:hint="cs"/>
          <w:rtl/>
        </w:rPr>
        <w:t xml:space="preserve"> یا از این باب که اصلا بدنشان نجس نمی شود و یا از این باب که نجس می شود و زوال عین، از موجبات تطهیر است</w:t>
      </w:r>
      <w:r w:rsidRPr="00F11327">
        <w:rPr>
          <w:rFonts w:hint="cs"/>
          <w:rtl/>
        </w:rPr>
        <w:t>.</w:t>
      </w:r>
      <w:r>
        <w:rPr>
          <w:rFonts w:hint="cs"/>
          <w:rtl/>
        </w:rPr>
        <w:t xml:space="preserve"> این حکم قطعی است و شاهدش این است که حیوانات در لحظه تولد، آلوده به خون ولادت (خون نفاس) می شوند، ولی هیچ وقت تطهیر نمی شوند.</w:t>
      </w:r>
      <w:r w:rsidRPr="00F11327">
        <w:rPr>
          <w:rFonts w:hint="cs"/>
          <w:rtl/>
        </w:rPr>
        <w:t xml:space="preserve"> </w:t>
      </w: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3228" w:rsidRDefault="00F83228" w:rsidP="008B750B">
      <w:pPr>
        <w:spacing w:line="240" w:lineRule="auto"/>
      </w:pPr>
      <w:r>
        <w:separator/>
      </w:r>
    </w:p>
  </w:endnote>
  <w:endnote w:type="continuationSeparator" w:id="0">
    <w:p w:rsidR="00F83228" w:rsidRDefault="00F83228"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9B4080" w:rsidRPr="009B4080">
            <w:rPr>
              <w:noProof/>
              <w:rtl/>
              <w:lang w:val="fa-IR"/>
            </w:rPr>
            <w:t>2</w:t>
          </w:r>
          <w:r>
            <w:rPr>
              <w:noProof/>
            </w:rPr>
            <w:fldChar w:fldCharType="end"/>
          </w:r>
        </w:p>
      </w:tc>
      <w:tc>
        <w:tcPr>
          <w:tcW w:w="4786" w:type="dxa"/>
          <w:tcBorders>
            <w:top w:val="nil"/>
            <w:left w:val="nil"/>
            <w:bottom w:val="nil"/>
            <w:right w:val="nil"/>
          </w:tcBorders>
          <w:vAlign w:val="center"/>
        </w:tcPr>
        <w:p w:rsidR="006D44C1" w:rsidRPr="006D44C1" w:rsidRDefault="00CF0FD5" w:rsidP="001B6799">
          <w:pPr>
            <w:pStyle w:val="Footer"/>
            <w:bidi w:val="0"/>
            <w:rPr>
              <w:color w:val="808080" w:themeColor="background1" w:themeShade="80"/>
              <w:rtl/>
            </w:rPr>
          </w:pPr>
          <w:bookmarkStart w:id="17" w:name="BokAdres"/>
          <w:bookmarkEnd w:id="17"/>
          <w:r>
            <w:rPr>
              <w:color w:val="808080" w:themeColor="background1" w:themeShade="80"/>
            </w:rPr>
            <w:t>U1mq1_13960907-030_ry1_mfeb.ir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3228" w:rsidRDefault="00F83228" w:rsidP="008B750B">
      <w:pPr>
        <w:spacing w:line="240" w:lineRule="auto"/>
      </w:pPr>
      <w:r>
        <w:separator/>
      </w:r>
    </w:p>
  </w:footnote>
  <w:footnote w:type="continuationSeparator" w:id="0">
    <w:p w:rsidR="00F83228" w:rsidRDefault="00F83228" w:rsidP="008B750B">
      <w:pPr>
        <w:spacing w:line="240" w:lineRule="auto"/>
      </w:pPr>
      <w:r>
        <w:continuationSeparator/>
      </w:r>
    </w:p>
  </w:footnote>
  <w:footnote w:id="1">
    <w:p w:rsidR="00601432" w:rsidRPr="000C1B35" w:rsidRDefault="00601432" w:rsidP="00601432">
      <w:pPr>
        <w:pStyle w:val="FootnoteText"/>
        <w:rPr>
          <w:rtl/>
        </w:rPr>
      </w:pPr>
      <w:r w:rsidRPr="000C1B35">
        <w:footnoteRef/>
      </w:r>
      <w:r w:rsidRPr="000C1B35">
        <w:rPr>
          <w:rtl/>
        </w:rPr>
        <w:t xml:space="preserve"> </w:t>
      </w:r>
      <w:hyperlink r:id="rId1" w:history="1">
        <w:r w:rsidRPr="000C1B35">
          <w:rPr>
            <w:rStyle w:val="Hyperlink"/>
            <w:rFonts w:hint="cs"/>
            <w:rtl/>
          </w:rPr>
          <w:t>فرائد</w:t>
        </w:r>
        <w:r w:rsidRPr="000C1B35">
          <w:rPr>
            <w:rStyle w:val="Hyperlink"/>
            <w:rtl/>
          </w:rPr>
          <w:t xml:space="preserve"> </w:t>
        </w:r>
        <w:r w:rsidRPr="000C1B35">
          <w:rPr>
            <w:rStyle w:val="Hyperlink"/>
            <w:rFonts w:hint="cs"/>
            <w:rtl/>
          </w:rPr>
          <w:t>الاصول،</w:t>
        </w:r>
        <w:r w:rsidRPr="000C1B35">
          <w:rPr>
            <w:rStyle w:val="Hyperlink"/>
            <w:rtl/>
          </w:rPr>
          <w:t xml:space="preserve"> </w:t>
        </w:r>
        <w:r w:rsidRPr="000C1B35">
          <w:rPr>
            <w:rStyle w:val="Hyperlink"/>
            <w:rFonts w:hint="cs"/>
            <w:rtl/>
          </w:rPr>
          <w:t>شیخ</w:t>
        </w:r>
        <w:r w:rsidRPr="000C1B35">
          <w:rPr>
            <w:rStyle w:val="Hyperlink"/>
            <w:rtl/>
          </w:rPr>
          <w:t xml:space="preserve"> </w:t>
        </w:r>
        <w:r w:rsidRPr="000C1B35">
          <w:rPr>
            <w:rStyle w:val="Hyperlink"/>
            <w:rFonts w:hint="cs"/>
            <w:rtl/>
          </w:rPr>
          <w:t>مرتضی</w:t>
        </w:r>
        <w:r w:rsidRPr="000C1B35">
          <w:rPr>
            <w:rStyle w:val="Hyperlink"/>
            <w:rtl/>
          </w:rPr>
          <w:t xml:space="preserve"> </w:t>
        </w:r>
        <w:r w:rsidRPr="000C1B35">
          <w:rPr>
            <w:rStyle w:val="Hyperlink"/>
            <w:rFonts w:hint="cs"/>
            <w:rtl/>
          </w:rPr>
          <w:t>انصاری،</w:t>
        </w:r>
        <w:r w:rsidRPr="000C1B35">
          <w:rPr>
            <w:rStyle w:val="Hyperlink"/>
            <w:rtl/>
          </w:rPr>
          <w:t xml:space="preserve"> </w:t>
        </w:r>
        <w:r w:rsidRPr="000C1B35">
          <w:rPr>
            <w:rStyle w:val="Hyperlink"/>
            <w:rFonts w:hint="cs"/>
            <w:rtl/>
          </w:rPr>
          <w:t>ج</w:t>
        </w:r>
        <w:r w:rsidRPr="000C1B35">
          <w:rPr>
            <w:rStyle w:val="Hyperlink"/>
            <w:rtl/>
          </w:rPr>
          <w:t>3</w:t>
        </w:r>
        <w:r w:rsidRPr="000C1B35">
          <w:rPr>
            <w:rStyle w:val="Hyperlink"/>
            <w:rFonts w:hint="cs"/>
            <w:rtl/>
          </w:rPr>
          <w:t>،</w:t>
        </w:r>
        <w:r w:rsidRPr="000C1B35">
          <w:rPr>
            <w:rStyle w:val="Hyperlink"/>
            <w:rtl/>
          </w:rPr>
          <w:t xml:space="preserve"> </w:t>
        </w:r>
        <w:r w:rsidRPr="000C1B35">
          <w:rPr>
            <w:rStyle w:val="Hyperlink"/>
            <w:rFonts w:hint="cs"/>
            <w:rtl/>
          </w:rPr>
          <w:t>ص</w:t>
        </w:r>
        <w:r w:rsidRPr="000C1B35">
          <w:rPr>
            <w:rStyle w:val="Hyperlink"/>
            <w:rtl/>
          </w:rPr>
          <w:t>235.</w:t>
        </w:r>
      </w:hyperlink>
    </w:p>
  </w:footnote>
  <w:footnote w:id="2">
    <w:p w:rsidR="00601432" w:rsidRPr="000C1B35" w:rsidRDefault="00601432" w:rsidP="00601432">
      <w:pPr>
        <w:pStyle w:val="FootnoteText"/>
      </w:pPr>
      <w:r w:rsidRPr="000C1B35">
        <w:footnoteRef/>
      </w:r>
      <w:r w:rsidRPr="000C1B35">
        <w:rPr>
          <w:rtl/>
        </w:rPr>
        <w:t xml:space="preserve"> </w:t>
      </w:r>
      <w:hyperlink r:id="rId2" w:history="1">
        <w:r w:rsidRPr="000C1B35">
          <w:rPr>
            <w:rStyle w:val="Hyperlink"/>
            <w:rFonts w:hint="cs"/>
            <w:rtl/>
          </w:rPr>
          <w:t>فرائد</w:t>
        </w:r>
        <w:r w:rsidRPr="000C1B35">
          <w:rPr>
            <w:rStyle w:val="Hyperlink"/>
            <w:rtl/>
          </w:rPr>
          <w:t xml:space="preserve"> </w:t>
        </w:r>
        <w:r w:rsidRPr="000C1B35">
          <w:rPr>
            <w:rStyle w:val="Hyperlink"/>
            <w:rFonts w:hint="cs"/>
            <w:rtl/>
          </w:rPr>
          <w:t>الاصول،</w:t>
        </w:r>
        <w:r w:rsidRPr="000C1B35">
          <w:rPr>
            <w:rStyle w:val="Hyperlink"/>
            <w:rtl/>
          </w:rPr>
          <w:t xml:space="preserve"> </w:t>
        </w:r>
        <w:r w:rsidRPr="000C1B35">
          <w:rPr>
            <w:rStyle w:val="Hyperlink"/>
            <w:rFonts w:hint="cs"/>
            <w:rtl/>
          </w:rPr>
          <w:t>شیخ</w:t>
        </w:r>
        <w:r w:rsidRPr="000C1B35">
          <w:rPr>
            <w:rStyle w:val="Hyperlink"/>
            <w:rtl/>
          </w:rPr>
          <w:t xml:space="preserve"> </w:t>
        </w:r>
        <w:r w:rsidRPr="000C1B35">
          <w:rPr>
            <w:rStyle w:val="Hyperlink"/>
            <w:rFonts w:hint="cs"/>
            <w:rtl/>
          </w:rPr>
          <w:t>مرتضی</w:t>
        </w:r>
        <w:r w:rsidRPr="000C1B35">
          <w:rPr>
            <w:rStyle w:val="Hyperlink"/>
            <w:rtl/>
          </w:rPr>
          <w:t xml:space="preserve"> </w:t>
        </w:r>
        <w:r w:rsidRPr="000C1B35">
          <w:rPr>
            <w:rStyle w:val="Hyperlink"/>
            <w:rFonts w:hint="cs"/>
            <w:rtl/>
          </w:rPr>
          <w:t>انصاری،</w:t>
        </w:r>
        <w:r w:rsidRPr="000C1B35">
          <w:rPr>
            <w:rStyle w:val="Hyperlink"/>
            <w:rtl/>
          </w:rPr>
          <w:t xml:space="preserve"> </w:t>
        </w:r>
        <w:r w:rsidRPr="000C1B35">
          <w:rPr>
            <w:rStyle w:val="Hyperlink"/>
            <w:rFonts w:hint="cs"/>
            <w:rtl/>
          </w:rPr>
          <w:t>ج</w:t>
        </w:r>
        <w:r w:rsidRPr="000C1B35">
          <w:rPr>
            <w:rStyle w:val="Hyperlink"/>
            <w:rtl/>
          </w:rPr>
          <w:t>3</w:t>
        </w:r>
        <w:r w:rsidRPr="000C1B35">
          <w:rPr>
            <w:rStyle w:val="Hyperlink"/>
            <w:rFonts w:hint="cs"/>
            <w:rtl/>
          </w:rPr>
          <w:t>،</w:t>
        </w:r>
        <w:r w:rsidRPr="000C1B35">
          <w:rPr>
            <w:rStyle w:val="Hyperlink"/>
            <w:rtl/>
          </w:rPr>
          <w:t xml:space="preserve"> </w:t>
        </w:r>
        <w:r w:rsidRPr="000C1B35">
          <w:rPr>
            <w:rStyle w:val="Hyperlink"/>
            <w:rFonts w:hint="cs"/>
            <w:rtl/>
          </w:rPr>
          <w:t>ص</w:t>
        </w:r>
        <w:r w:rsidRPr="000C1B35">
          <w:rPr>
            <w:rStyle w:val="Hyperlink"/>
            <w:rtl/>
          </w:rPr>
          <w:t>244.</w:t>
        </w:r>
      </w:hyperlink>
    </w:p>
  </w:footnote>
  <w:footnote w:id="3">
    <w:p w:rsidR="00601432" w:rsidRPr="000C1B35" w:rsidRDefault="00601432" w:rsidP="00601432">
      <w:pPr>
        <w:pStyle w:val="FootnoteText"/>
        <w:rPr>
          <w:rtl/>
        </w:rPr>
      </w:pPr>
      <w:r w:rsidRPr="000C1B35">
        <w:footnoteRef/>
      </w:r>
      <w:r w:rsidRPr="000C1B35">
        <w:rPr>
          <w:rtl/>
        </w:rPr>
        <w:t xml:space="preserve"> </w:t>
      </w:r>
      <w:hyperlink r:id="rId3" w:history="1">
        <w:r w:rsidRPr="000C1B35">
          <w:rPr>
            <w:rStyle w:val="Hyperlink"/>
            <w:rFonts w:hint="cs"/>
            <w:rtl/>
          </w:rPr>
          <w:t>فرائد</w:t>
        </w:r>
        <w:r w:rsidRPr="000C1B35">
          <w:rPr>
            <w:rStyle w:val="Hyperlink"/>
            <w:rtl/>
          </w:rPr>
          <w:t xml:space="preserve"> </w:t>
        </w:r>
        <w:r w:rsidRPr="000C1B35">
          <w:rPr>
            <w:rStyle w:val="Hyperlink"/>
            <w:rFonts w:hint="cs"/>
            <w:rtl/>
          </w:rPr>
          <w:t>الاصول،</w:t>
        </w:r>
        <w:r w:rsidRPr="000C1B35">
          <w:rPr>
            <w:rStyle w:val="Hyperlink"/>
            <w:rtl/>
          </w:rPr>
          <w:t xml:space="preserve"> </w:t>
        </w:r>
        <w:r w:rsidRPr="000C1B35">
          <w:rPr>
            <w:rStyle w:val="Hyperlink"/>
            <w:rFonts w:hint="cs"/>
            <w:rtl/>
          </w:rPr>
          <w:t>شیخ</w:t>
        </w:r>
        <w:r w:rsidRPr="000C1B35">
          <w:rPr>
            <w:rStyle w:val="Hyperlink"/>
            <w:rtl/>
          </w:rPr>
          <w:t xml:space="preserve"> </w:t>
        </w:r>
        <w:r w:rsidRPr="000C1B35">
          <w:rPr>
            <w:rStyle w:val="Hyperlink"/>
            <w:rFonts w:hint="cs"/>
            <w:rtl/>
          </w:rPr>
          <w:t>مرتضی</w:t>
        </w:r>
        <w:r w:rsidRPr="000C1B35">
          <w:rPr>
            <w:rStyle w:val="Hyperlink"/>
            <w:rtl/>
          </w:rPr>
          <w:t xml:space="preserve"> </w:t>
        </w:r>
        <w:r w:rsidRPr="000C1B35">
          <w:rPr>
            <w:rStyle w:val="Hyperlink"/>
            <w:rFonts w:hint="cs"/>
            <w:rtl/>
          </w:rPr>
          <w:t>انصاری،</w:t>
        </w:r>
        <w:r w:rsidRPr="000C1B35">
          <w:rPr>
            <w:rStyle w:val="Hyperlink"/>
            <w:rtl/>
          </w:rPr>
          <w:t xml:space="preserve"> </w:t>
        </w:r>
        <w:r w:rsidRPr="000C1B35">
          <w:rPr>
            <w:rStyle w:val="Hyperlink"/>
            <w:rFonts w:hint="cs"/>
            <w:rtl/>
          </w:rPr>
          <w:t>ج</w:t>
        </w:r>
        <w:r w:rsidRPr="000C1B35">
          <w:rPr>
            <w:rStyle w:val="Hyperlink"/>
            <w:rtl/>
          </w:rPr>
          <w:t>3</w:t>
        </w:r>
        <w:r w:rsidRPr="000C1B35">
          <w:rPr>
            <w:rStyle w:val="Hyperlink"/>
            <w:rFonts w:hint="cs"/>
            <w:rtl/>
          </w:rPr>
          <w:t>،</w:t>
        </w:r>
        <w:r w:rsidRPr="000C1B35">
          <w:rPr>
            <w:rStyle w:val="Hyperlink"/>
            <w:rtl/>
          </w:rPr>
          <w:t xml:space="preserve"> </w:t>
        </w:r>
        <w:r w:rsidRPr="000C1B35">
          <w:rPr>
            <w:rStyle w:val="Hyperlink"/>
            <w:rFonts w:hint="cs"/>
            <w:rtl/>
          </w:rPr>
          <w:t>ص</w:t>
        </w:r>
        <w:r w:rsidRPr="000C1B35">
          <w:rPr>
            <w:rStyle w:val="Hyperlink"/>
            <w:rtl/>
          </w:rPr>
          <w:t>238.</w:t>
        </w:r>
      </w:hyperlink>
    </w:p>
  </w:footnote>
  <w:footnote w:id="4">
    <w:p w:rsidR="00601432" w:rsidRPr="00676270" w:rsidRDefault="00601432" w:rsidP="00601432">
      <w:pPr>
        <w:pStyle w:val="FootnoteText"/>
        <w:rPr>
          <w:rtl/>
        </w:rPr>
      </w:pPr>
      <w:r w:rsidRPr="00676270">
        <w:footnoteRef/>
      </w:r>
      <w:r w:rsidRPr="00676270">
        <w:rPr>
          <w:rtl/>
        </w:rPr>
        <w:t xml:space="preserve"> </w:t>
      </w:r>
      <w:hyperlink r:id="rId4" w:history="1">
        <w:r w:rsidRPr="00676270">
          <w:rPr>
            <w:rStyle w:val="Hyperlink"/>
            <w:rFonts w:hint="cs"/>
            <w:rtl/>
          </w:rPr>
          <w:t>موسوعة</w:t>
        </w:r>
        <w:r w:rsidRPr="00676270">
          <w:rPr>
            <w:rStyle w:val="Hyperlink"/>
            <w:rtl/>
          </w:rPr>
          <w:t xml:space="preserve"> </w:t>
        </w:r>
        <w:r w:rsidRPr="00676270">
          <w:rPr>
            <w:rStyle w:val="Hyperlink"/>
            <w:rFonts w:hint="cs"/>
            <w:rtl/>
          </w:rPr>
          <w:t>الامام</w:t>
        </w:r>
        <w:r w:rsidRPr="00676270">
          <w:rPr>
            <w:rStyle w:val="Hyperlink"/>
            <w:rtl/>
          </w:rPr>
          <w:t xml:space="preserve"> </w:t>
        </w:r>
        <w:r w:rsidRPr="00676270">
          <w:rPr>
            <w:rStyle w:val="Hyperlink"/>
            <w:rFonts w:hint="cs"/>
            <w:rtl/>
          </w:rPr>
          <w:t>الخویی،</w:t>
        </w:r>
        <w:r w:rsidRPr="00676270">
          <w:rPr>
            <w:rStyle w:val="Hyperlink"/>
            <w:rtl/>
          </w:rPr>
          <w:t xml:space="preserve"> </w:t>
        </w:r>
        <w:r w:rsidRPr="00676270">
          <w:rPr>
            <w:rStyle w:val="Hyperlink"/>
            <w:rFonts w:hint="cs"/>
            <w:rtl/>
          </w:rPr>
          <w:t>ابوالقاسم</w:t>
        </w:r>
        <w:r w:rsidRPr="00676270">
          <w:rPr>
            <w:rStyle w:val="Hyperlink"/>
            <w:rtl/>
          </w:rPr>
          <w:t xml:space="preserve"> </w:t>
        </w:r>
        <w:r w:rsidRPr="00676270">
          <w:rPr>
            <w:rStyle w:val="Hyperlink"/>
            <w:rFonts w:hint="cs"/>
            <w:rtl/>
          </w:rPr>
          <w:t>خویی،</w:t>
        </w:r>
        <w:r w:rsidRPr="00676270">
          <w:rPr>
            <w:rStyle w:val="Hyperlink"/>
            <w:rtl/>
          </w:rPr>
          <w:t xml:space="preserve"> </w:t>
        </w:r>
        <w:r w:rsidRPr="00676270">
          <w:rPr>
            <w:rStyle w:val="Hyperlink"/>
            <w:rFonts w:hint="cs"/>
            <w:rtl/>
          </w:rPr>
          <w:t>ج</w:t>
        </w:r>
        <w:r w:rsidRPr="00676270">
          <w:rPr>
            <w:rStyle w:val="Hyperlink"/>
            <w:rtl/>
          </w:rPr>
          <w:t>48</w:t>
        </w:r>
        <w:r w:rsidRPr="00676270">
          <w:rPr>
            <w:rStyle w:val="Hyperlink"/>
            <w:rFonts w:hint="cs"/>
            <w:rtl/>
          </w:rPr>
          <w:t>،</w:t>
        </w:r>
        <w:r w:rsidRPr="00676270">
          <w:rPr>
            <w:rStyle w:val="Hyperlink"/>
            <w:rtl/>
          </w:rPr>
          <w:t xml:space="preserve"> </w:t>
        </w:r>
        <w:r w:rsidRPr="00676270">
          <w:rPr>
            <w:rStyle w:val="Hyperlink"/>
            <w:rFonts w:hint="cs"/>
            <w:rtl/>
          </w:rPr>
          <w:t>ص</w:t>
        </w:r>
        <w:r w:rsidRPr="00676270">
          <w:rPr>
            <w:rStyle w:val="Hyperlink"/>
            <w:rtl/>
          </w:rPr>
          <w:t>193.</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0" w:name="BokNum"/>
    <w:bookmarkEnd w:id="10"/>
    <w:r w:rsidR="00CF0FD5">
      <w:rPr>
        <w:b/>
        <w:bCs/>
        <w:sz w:val="20"/>
        <w:szCs w:val="24"/>
        <w:rtl/>
      </w:rPr>
      <w:t>030</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1" w:name="Bokdars"/>
    <w:bookmarkEnd w:id="11"/>
    <w:r w:rsidR="00CF0FD5">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2" w:name="Bokostad"/>
    <w:bookmarkEnd w:id="12"/>
    <w:r w:rsidR="00CF0FD5">
      <w:rPr>
        <w:rFonts w:hint="cs"/>
        <w:b/>
        <w:bCs/>
        <w:color w:val="632423" w:themeColor="accent2" w:themeShade="80"/>
        <w:sz w:val="20"/>
        <w:szCs w:val="24"/>
        <w:rtl/>
      </w:rPr>
      <w:t>قائيني</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3" w:name="BokTarikh"/>
    <w:bookmarkEnd w:id="13"/>
    <w:r w:rsidR="00CF0FD5">
      <w:rPr>
        <w:sz w:val="24"/>
        <w:szCs w:val="24"/>
        <w:rtl/>
      </w:rPr>
      <w:t>7 /9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4" w:name="BokSabj"/>
    <w:bookmarkEnd w:id="14"/>
    <w:r w:rsidR="00CF0FD5">
      <w:rPr>
        <w:rFonts w:hint="cs"/>
        <w:sz w:val="24"/>
        <w:szCs w:val="24"/>
        <w:rtl/>
      </w:rPr>
      <w:t>تنبیه</w:t>
    </w:r>
    <w:r w:rsidR="00CF0FD5">
      <w:rPr>
        <w:sz w:val="24"/>
        <w:szCs w:val="24"/>
        <w:rtl/>
      </w:rPr>
      <w:t xml:space="preserve"> </w:t>
    </w:r>
    <w:r w:rsidR="00CF0FD5">
      <w:rPr>
        <w:rFonts w:hint="cs"/>
        <w:sz w:val="24"/>
        <w:szCs w:val="24"/>
        <w:rtl/>
      </w:rPr>
      <w:t>هفتم</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5" w:name="Bokmoqarer"/>
    <w:bookmarkEnd w:id="15"/>
    <w:r w:rsidR="00CF0FD5">
      <w:rPr>
        <w:rFonts w:hint="cs"/>
        <w:sz w:val="24"/>
        <w:szCs w:val="24"/>
        <w:rtl/>
      </w:rPr>
      <w:t>رضا</w:t>
    </w:r>
    <w:r w:rsidR="00CF0FD5">
      <w:rPr>
        <w:sz w:val="24"/>
        <w:szCs w:val="24"/>
        <w:rtl/>
      </w:rPr>
      <w:t xml:space="preserve"> </w:t>
    </w:r>
    <w:r w:rsidR="00CF0FD5">
      <w:rPr>
        <w:rFonts w:hint="cs"/>
        <w:sz w:val="24"/>
        <w:szCs w:val="24"/>
        <w:rtl/>
      </w:rPr>
      <w:t>يعقوبي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6" w:name="BokSabj2"/>
    <w:bookmarkEnd w:id="16"/>
    <w:r w:rsidR="00CF0FD5">
      <w:rPr>
        <w:rFonts w:hint="cs"/>
        <w:sz w:val="24"/>
        <w:szCs w:val="24"/>
        <w:rtl/>
      </w:rPr>
      <w:t>فروع</w:t>
    </w:r>
    <w:r w:rsidR="00CF0FD5">
      <w:rPr>
        <w:sz w:val="24"/>
        <w:szCs w:val="24"/>
        <w:rtl/>
      </w:rPr>
      <w:t xml:space="preserve"> </w:t>
    </w:r>
    <w:r w:rsidR="00CF0FD5">
      <w:rPr>
        <w:rFonts w:hint="cs"/>
        <w:sz w:val="24"/>
        <w:szCs w:val="24"/>
        <w:rtl/>
      </w:rPr>
      <w:t>اصل</w:t>
    </w:r>
    <w:r w:rsidR="00CF0FD5">
      <w:rPr>
        <w:sz w:val="24"/>
        <w:szCs w:val="24"/>
        <w:rtl/>
      </w:rPr>
      <w:t xml:space="preserve"> </w:t>
    </w:r>
    <w:r w:rsidR="00CF0FD5">
      <w:rPr>
        <w:rFonts w:hint="cs"/>
        <w:sz w:val="24"/>
        <w:szCs w:val="24"/>
        <w:rtl/>
      </w:rPr>
      <w:t>مثبت</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6C63"/>
    <w:rsid w:val="000B5DB5"/>
    <w:rsid w:val="000C3947"/>
    <w:rsid w:val="000D30E9"/>
    <w:rsid w:val="000D6818"/>
    <w:rsid w:val="000E20E5"/>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53A2"/>
    <w:rsid w:val="002D0040"/>
    <w:rsid w:val="002D2FA8"/>
    <w:rsid w:val="002E220F"/>
    <w:rsid w:val="00307311"/>
    <w:rsid w:val="0032100F"/>
    <w:rsid w:val="0033402C"/>
    <w:rsid w:val="00340521"/>
    <w:rsid w:val="00345C73"/>
    <w:rsid w:val="00354A99"/>
    <w:rsid w:val="00360311"/>
    <w:rsid w:val="00361922"/>
    <w:rsid w:val="00371AD4"/>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968EF"/>
    <w:rsid w:val="00596C1E"/>
    <w:rsid w:val="005A2E26"/>
    <w:rsid w:val="005C0DAE"/>
    <w:rsid w:val="005C188E"/>
    <w:rsid w:val="005D2349"/>
    <w:rsid w:val="005E1B60"/>
    <w:rsid w:val="005E5507"/>
    <w:rsid w:val="005E607B"/>
    <w:rsid w:val="005F0A8D"/>
    <w:rsid w:val="00601229"/>
    <w:rsid w:val="00601432"/>
    <w:rsid w:val="00603B67"/>
    <w:rsid w:val="006162A2"/>
    <w:rsid w:val="006240DA"/>
    <w:rsid w:val="0063256E"/>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794D"/>
    <w:rsid w:val="0099497B"/>
    <w:rsid w:val="009A43BA"/>
    <w:rsid w:val="009B0D05"/>
    <w:rsid w:val="009B4080"/>
    <w:rsid w:val="009B4CA6"/>
    <w:rsid w:val="009B79F8"/>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2292F"/>
    <w:rsid w:val="00B43169"/>
    <w:rsid w:val="00B55AE4"/>
    <w:rsid w:val="00B70B46"/>
    <w:rsid w:val="00B739B0"/>
    <w:rsid w:val="00B814A3"/>
    <w:rsid w:val="00B96F38"/>
    <w:rsid w:val="00BD0E74"/>
    <w:rsid w:val="00BD5F8C"/>
    <w:rsid w:val="00BE29DD"/>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CF0FD5"/>
    <w:rsid w:val="00D048CE"/>
    <w:rsid w:val="00D10998"/>
    <w:rsid w:val="00D15CBD"/>
    <w:rsid w:val="00D23391"/>
    <w:rsid w:val="00D31805"/>
    <w:rsid w:val="00D552B9"/>
    <w:rsid w:val="00D735B2"/>
    <w:rsid w:val="00D74021"/>
    <w:rsid w:val="00D76D01"/>
    <w:rsid w:val="00D922A9"/>
    <w:rsid w:val="00D9394A"/>
    <w:rsid w:val="00DB0CBB"/>
    <w:rsid w:val="00DB67CC"/>
    <w:rsid w:val="00DE1070"/>
    <w:rsid w:val="00E00219"/>
    <w:rsid w:val="00E0316B"/>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3228"/>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372FF71-871C-416A-9A64-2DA318894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938E7"/>
    <w:pPr>
      <w:keepNext/>
      <w:spacing w:before="120"/>
      <w:outlineLvl w:val="0"/>
    </w:pPr>
    <w:rPr>
      <w:rFonts w:ascii="Cambria" w:eastAsia="Times New Roman" w:hAnsi="Cambria" w:cs="B Titr"/>
      <w:b/>
      <w:bCs/>
      <w:color w:val="0202FF"/>
      <w:kern w:val="32"/>
      <w:sz w:val="32"/>
      <w:szCs w:val="32"/>
    </w:rPr>
  </w:style>
  <w:style w:type="paragraph" w:styleId="Heading2">
    <w:name w:val="heading 2"/>
    <w:aliases w:val="عنوان فرعی1"/>
    <w:basedOn w:val="Normal"/>
    <w:next w:val="Normal"/>
    <w:link w:val="Heading2Char"/>
    <w:uiPriority w:val="9"/>
    <w:unhideWhenUsed/>
    <w:qFormat/>
    <w:rsid w:val="00F938E7"/>
    <w:pPr>
      <w:keepNext/>
      <w:spacing w:before="240" w:after="60"/>
      <w:outlineLvl w:val="1"/>
    </w:pPr>
    <w:rPr>
      <w:rFonts w:ascii="Cambria" w:eastAsia="Times New Roman" w:hAnsi="Cambria" w:cs="B Titr"/>
      <w:b/>
      <w:bCs/>
      <w:i/>
      <w:color w:val="0202FF"/>
      <w:sz w:val="28"/>
      <w:szCs w:val="30"/>
    </w:rPr>
  </w:style>
  <w:style w:type="paragraph" w:styleId="Heading3">
    <w:name w:val="heading 3"/>
    <w:aliases w:val="عنوان فرعی2"/>
    <w:basedOn w:val="Normal"/>
    <w:next w:val="Normal"/>
    <w:link w:val="Heading3Char"/>
    <w:uiPriority w:val="9"/>
    <w:unhideWhenUsed/>
    <w:qFormat/>
    <w:rsid w:val="00F938E7"/>
    <w:pPr>
      <w:keepNext/>
      <w:spacing w:before="240" w:after="60"/>
      <w:outlineLvl w:val="2"/>
    </w:pPr>
    <w:rPr>
      <w:rFonts w:ascii="Cambria" w:eastAsia="Times New Roman" w:hAnsi="Cambria" w:cs="B Titr"/>
      <w:b/>
      <w:bCs/>
      <w:color w:val="0202FF"/>
      <w:sz w:val="26"/>
    </w:rPr>
  </w:style>
  <w:style w:type="paragraph" w:styleId="Heading4">
    <w:name w:val="heading 4"/>
    <w:aliases w:val="عنوان فرعی3"/>
    <w:basedOn w:val="Normal"/>
    <w:next w:val="Normal"/>
    <w:link w:val="Heading4Char"/>
    <w:uiPriority w:val="9"/>
    <w:unhideWhenUsed/>
    <w:qFormat/>
    <w:rsid w:val="00F938E7"/>
    <w:pPr>
      <w:keepNext/>
      <w:spacing w:before="240" w:after="60"/>
      <w:outlineLvl w:val="3"/>
    </w:pPr>
    <w:rPr>
      <w:rFonts w:eastAsia="Times New Roman" w:cs="B Titr"/>
      <w:b/>
      <w:bCs/>
      <w:color w:val="0202FF"/>
      <w:sz w:val="28"/>
      <w:szCs w:val="26"/>
    </w:rPr>
  </w:style>
  <w:style w:type="paragraph" w:styleId="Heading5">
    <w:name w:val="heading 5"/>
    <w:aliases w:val="عنوان فرعی4"/>
    <w:basedOn w:val="Normal"/>
    <w:next w:val="Normal"/>
    <w:link w:val="Heading5Char"/>
    <w:uiPriority w:val="9"/>
    <w:unhideWhenUsed/>
    <w:qFormat/>
    <w:rsid w:val="00F938E7"/>
    <w:pPr>
      <w:keepNext/>
      <w:spacing w:before="240" w:after="60"/>
      <w:outlineLvl w:val="4"/>
    </w:pPr>
    <w:rPr>
      <w:rFonts w:eastAsia="Times New Roman" w:cs="B Titr"/>
      <w:b/>
      <w:bCs/>
      <w:i/>
      <w:color w:val="0202FF"/>
      <w:sz w:val="26"/>
      <w:szCs w:val="24"/>
    </w:rPr>
  </w:style>
  <w:style w:type="paragraph" w:styleId="Heading6">
    <w:name w:val="heading 6"/>
    <w:aliases w:val="عنوان فرعی5"/>
    <w:basedOn w:val="Normal"/>
    <w:next w:val="Normal"/>
    <w:link w:val="Heading6Char"/>
    <w:uiPriority w:val="9"/>
    <w:unhideWhenUsed/>
    <w:qFormat/>
    <w:rsid w:val="00F938E7"/>
    <w:pPr>
      <w:keepNext/>
      <w:spacing w:before="240" w:after="60"/>
      <w:outlineLvl w:val="5"/>
    </w:pPr>
    <w:rPr>
      <w:rFonts w:eastAsia="Times New Roman" w:cs="B Titr"/>
      <w:b/>
      <w:bCs/>
      <w:color w:val="0202FF"/>
      <w:szCs w:val="24"/>
    </w:rPr>
  </w:style>
  <w:style w:type="paragraph" w:styleId="Heading7">
    <w:name w:val="heading 7"/>
    <w:aliases w:val="عنوان فرعی6"/>
    <w:basedOn w:val="Normal"/>
    <w:next w:val="Normal"/>
    <w:link w:val="Heading7Char"/>
    <w:uiPriority w:val="9"/>
    <w:unhideWhenUsed/>
    <w:qFormat/>
    <w:rsid w:val="00F938E7"/>
    <w:pPr>
      <w:keepNext/>
      <w:spacing w:before="240" w:after="60"/>
      <w:outlineLvl w:val="6"/>
    </w:pPr>
    <w:rPr>
      <w:rFonts w:eastAsia="Times New Roman" w:cs="B Titr"/>
      <w:bCs/>
      <w:color w:val="0202FF"/>
      <w:sz w:val="24"/>
      <w:szCs w:val="24"/>
    </w:rPr>
  </w:style>
  <w:style w:type="paragraph" w:styleId="Heading8">
    <w:name w:val="heading 8"/>
    <w:aliases w:val="عنوان فرعی7"/>
    <w:basedOn w:val="Normal"/>
    <w:next w:val="Normal"/>
    <w:link w:val="Heading8Char"/>
    <w:uiPriority w:val="9"/>
    <w:unhideWhenUsed/>
    <w:qFormat/>
    <w:rsid w:val="00F938E7"/>
    <w:pPr>
      <w:keepNext/>
      <w:spacing w:before="240" w:after="60" w:line="240" w:lineRule="auto"/>
      <w:outlineLvl w:val="7"/>
    </w:pPr>
    <w:rPr>
      <w:rFonts w:eastAsia="Times New Roman" w:cs="B Titr"/>
      <w:bCs/>
      <w:i/>
      <w:color w:val="0202FF"/>
      <w:sz w:val="24"/>
      <w:szCs w:val="24"/>
    </w:rPr>
  </w:style>
  <w:style w:type="paragraph" w:styleId="Heading9">
    <w:name w:val="heading 9"/>
    <w:aliases w:val="عنوان فرعی8"/>
    <w:basedOn w:val="Normal"/>
    <w:next w:val="Normal"/>
    <w:link w:val="Heading9Char"/>
    <w:uiPriority w:val="9"/>
    <w:unhideWhenUsed/>
    <w:qFormat/>
    <w:rsid w:val="00F938E7"/>
    <w:pPr>
      <w:keepNext/>
      <w:spacing w:before="240" w:after="60"/>
      <w:outlineLvl w:val="8"/>
    </w:pPr>
    <w:rPr>
      <w:rFonts w:ascii="Cambria" w:eastAsia="Times New Roman" w:hAnsi="Cambria" w:cs="B Titr"/>
      <w:bCs/>
      <w:color w:val="0202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938E7"/>
    <w:rPr>
      <w:rFonts w:ascii="Cambria" w:eastAsia="Times New Roman" w:hAnsi="Cambria" w:cs="B Titr"/>
      <w:b/>
      <w:bCs/>
      <w:color w:val="0202FF"/>
      <w:kern w:val="32"/>
      <w:sz w:val="32"/>
      <w:szCs w:val="32"/>
    </w:rPr>
  </w:style>
  <w:style w:type="character" w:customStyle="1" w:styleId="Heading2Char">
    <w:name w:val="Heading 2 Char"/>
    <w:aliases w:val="عنوان فرعی1 Char"/>
    <w:link w:val="Heading2"/>
    <w:uiPriority w:val="9"/>
    <w:rsid w:val="00F938E7"/>
    <w:rPr>
      <w:rFonts w:ascii="Cambria" w:eastAsia="Times New Roman" w:hAnsi="Cambria" w:cs="B Titr"/>
      <w:b/>
      <w:bCs/>
      <w:i/>
      <w:color w:val="0202FF"/>
      <w:sz w:val="28"/>
      <w:szCs w:val="30"/>
    </w:rPr>
  </w:style>
  <w:style w:type="character" w:customStyle="1" w:styleId="Heading3Char">
    <w:name w:val="Heading 3 Char"/>
    <w:aliases w:val="عنوان فرعی2 Char"/>
    <w:link w:val="Heading3"/>
    <w:uiPriority w:val="9"/>
    <w:rsid w:val="00F938E7"/>
    <w:rPr>
      <w:rFonts w:ascii="Cambria" w:eastAsia="Times New Roman" w:hAnsi="Cambria" w:cs="B Titr"/>
      <w:b/>
      <w:bCs/>
      <w:color w:val="0202FF"/>
      <w:sz w:val="26"/>
      <w:szCs w:val="28"/>
    </w:rPr>
  </w:style>
  <w:style w:type="character" w:customStyle="1" w:styleId="Heading4Char">
    <w:name w:val="Heading 4 Char"/>
    <w:aliases w:val="عنوان فرعی3 Char"/>
    <w:link w:val="Heading4"/>
    <w:uiPriority w:val="9"/>
    <w:rsid w:val="00F938E7"/>
    <w:rPr>
      <w:rFonts w:eastAsia="Times New Roman" w:cs="B Titr"/>
      <w:b/>
      <w:bCs/>
      <w:color w:val="0202FF"/>
      <w:sz w:val="28"/>
      <w:szCs w:val="26"/>
    </w:rPr>
  </w:style>
  <w:style w:type="character" w:customStyle="1" w:styleId="Heading5Char">
    <w:name w:val="Heading 5 Char"/>
    <w:aliases w:val="عنوان فرعی4 Char"/>
    <w:link w:val="Heading5"/>
    <w:uiPriority w:val="9"/>
    <w:rsid w:val="00F938E7"/>
    <w:rPr>
      <w:rFonts w:eastAsia="Times New Roman" w:cs="B Titr"/>
      <w:b/>
      <w:bCs/>
      <w:i/>
      <w:color w:val="0202FF"/>
      <w:sz w:val="26"/>
      <w:szCs w:val="24"/>
    </w:rPr>
  </w:style>
  <w:style w:type="character" w:customStyle="1" w:styleId="Heading7Char">
    <w:name w:val="Heading 7 Char"/>
    <w:aliases w:val="عنوان فرعی6 Char"/>
    <w:link w:val="Heading7"/>
    <w:uiPriority w:val="9"/>
    <w:rsid w:val="00F938E7"/>
    <w:rPr>
      <w:rFonts w:eastAsia="Times New Roman" w:cs="B Titr"/>
      <w:bCs/>
      <w:color w:val="0202FF"/>
      <w:sz w:val="24"/>
      <w:szCs w:val="24"/>
    </w:rPr>
  </w:style>
  <w:style w:type="character" w:customStyle="1" w:styleId="Heading6Char">
    <w:name w:val="Heading 6 Char"/>
    <w:aliases w:val="عنوان فرعی5 Char"/>
    <w:link w:val="Heading6"/>
    <w:uiPriority w:val="9"/>
    <w:rsid w:val="00F938E7"/>
    <w:rPr>
      <w:rFonts w:eastAsia="Times New Roman" w:cs="B Titr"/>
      <w:b/>
      <w:bCs/>
      <w:color w:val="0202FF"/>
      <w:sz w:val="22"/>
      <w:szCs w:val="24"/>
    </w:rPr>
  </w:style>
  <w:style w:type="character" w:customStyle="1" w:styleId="Heading8Char">
    <w:name w:val="Heading 8 Char"/>
    <w:aliases w:val="عنوان فرعی7 Char"/>
    <w:link w:val="Heading8"/>
    <w:uiPriority w:val="9"/>
    <w:rsid w:val="00F938E7"/>
    <w:rPr>
      <w:rFonts w:eastAsia="Times New Roman" w:cs="B Titr"/>
      <w:bCs/>
      <w:i/>
      <w:color w:val="0202FF"/>
      <w:sz w:val="24"/>
      <w:szCs w:val="24"/>
    </w:rPr>
  </w:style>
  <w:style w:type="character" w:customStyle="1" w:styleId="Heading9Char">
    <w:name w:val="Heading 9 Char"/>
    <w:aliases w:val="عنوان فرعی8 Char"/>
    <w:link w:val="Heading9"/>
    <w:uiPriority w:val="9"/>
    <w:rsid w:val="00F938E7"/>
    <w:rPr>
      <w:rFonts w:ascii="Cambria" w:eastAsia="Times New Roman" w:hAnsi="Cambria" w:cs="B Titr"/>
      <w:bCs/>
      <w:color w:val="0202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60143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3056/3/238/&#1607;&#1606;&#1575;" TargetMode="External"/><Relationship Id="rId2" Type="http://schemas.openxmlformats.org/officeDocument/2006/relationships/hyperlink" Target="http://lib.eshia.ir/13056/3/244/&#1606;&#1593;&#1605;" TargetMode="External"/><Relationship Id="rId1" Type="http://schemas.openxmlformats.org/officeDocument/2006/relationships/hyperlink" Target="http://lib.eshia.ir/13056/3/235/&#1607;&#1606;&#1575;" TargetMode="External"/><Relationship Id="rId4" Type="http://schemas.openxmlformats.org/officeDocument/2006/relationships/hyperlink" Target="http://lib.eshia.ir/71334/48/193/&#1575;&#1604;&#1601;&#1585;&#159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60F337-3386-4857-8B7B-E6157640E3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13</TotalTime>
  <Pages>4</Pages>
  <Words>867</Words>
  <Characters>4947</Characters>
  <Application>Microsoft Office Word</Application>
  <DocSecurity>0</DocSecurity>
  <Lines>41</Lines>
  <Paragraphs>11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5803</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2.3تغییر فونت پرانتز هدر به بی بدر
تغییر استایل سایر علمااز پاراگراف به کاراکتر
2.2تغییر کد رنگ عناوین
تغییر نام هیدینگ Normal به نام اصلی</dc:description>
  <cp:lastModifiedBy>torab</cp:lastModifiedBy>
  <cp:revision>6</cp:revision>
  <cp:lastPrinted>2017-11-11T00:19:00Z</cp:lastPrinted>
  <dcterms:created xsi:type="dcterms:W3CDTF">2017-11-11T00:08:00Z</dcterms:created>
  <dcterms:modified xsi:type="dcterms:W3CDTF">2017-12-13T22:55:00Z</dcterms:modified>
  <cp:contentStatus>ویرایش 2.3</cp:contentStatus>
  <cp:version>2.3</cp:version>
</cp:coreProperties>
</file>