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65" w:rsidRPr="00715765" w:rsidRDefault="00715765" w:rsidP="00715765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715765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715765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715765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715765">
        <w:rPr>
          <w:rFonts w:ascii="Traditional Arabic" w:hAnsi="Traditional Arabic" w:cs="Traditional Arabic"/>
          <w:color w:val="000000"/>
          <w:sz w:val="26"/>
          <w:szCs w:val="26"/>
          <w:rtl/>
        </w:rPr>
        <w:t>/اوامر</w:t>
      </w:r>
    </w:p>
    <w:p w:rsidR="008A53CA" w:rsidRPr="00715765" w:rsidRDefault="004445DA" w:rsidP="00715765">
      <w:pPr>
        <w:bidi/>
        <w:spacing w:line="276" w:lineRule="auto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محقق خوئی به صاحب کفایه</w:t>
      </w:r>
    </w:p>
    <w:p w:rsidR="009E5029" w:rsidRPr="00715765" w:rsidRDefault="00A06A65" w:rsidP="009E502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به جملات خبریه مُستعمل در انشاء </w:t>
      </w:r>
      <w:r w:rsidR="00E63A0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رسید.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مباحث ص</w:t>
      </w:r>
      <w:r w:rsidR="00E63A0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حب کفایه را نیز بیان کردیم</w:t>
      </w:r>
      <w:r w:rsidR="00E63A0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A06A65" w:rsidRPr="00715765" w:rsidRDefault="00A06A65" w:rsidP="009E502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محقق خوئی </w:t>
      </w:r>
      <w:r w:rsidR="00E63A09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در اینجا به صاحب کفایه</w:t>
      </w:r>
      <w:r w:rsidR="009E5029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که</w:t>
      </w: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فرموده بود</w:t>
      </w:r>
      <w:r w:rsidR="00E63A09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جملات خبری مُستعمل در مقام انشاء در حقیقت مُستعل در خبر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بداعی الانشائند» </w:t>
      </w:r>
      <w:r w:rsidR="009E5029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اشکال می کند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ایشان می فرمای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کلام درست نیست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جملات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مُستعملِ در طلب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هستند، نه در خبر بداعی الانشاء.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انسان از «یُعیدُ صلاته» ابدائا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مستقیما معنای انشاء الطلب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فهمد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نه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خبر بداعی الانشاء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؛ 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متفاهم عرفی همین است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می فرمای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«یُعیدُ صلاته» که مُستعمل در اخبار باشد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 «یُعیدُ صلاته» انشائی، 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خیلی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متفاوت است.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اولی از کسی که نمازش را اعاده می کند 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حکایت دارد، اما جمله دوم،</w:t>
      </w:r>
      <w:r w:rsidR="00AB459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طلبِ اعاده است.</w:t>
      </w:r>
    </w:p>
    <w:p w:rsidR="00AB4594" w:rsidRPr="00715765" w:rsidRDefault="00AB4594" w:rsidP="00917F1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بعد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ایشان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نقض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آورده و می فرمای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ای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نطور باشد که صاحب کفایه فرموده، یعنی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جملات خبریه مُستعمل در إخبارِ بداعی الانشاء باش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دلیل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شدت شوق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مولا</w:t>
      </w:r>
      <w:r w:rsidR="009E502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فعل را در خارج واقع شده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بیند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آن را به صورت خبریه ذکر کند؛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صحیح باشد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جمله اسمیه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جای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آن جمله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فعلیه به کار ببریم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زمینه تفاوتی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میان جمله اسمیه و فعلیه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وجود ندارد.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ممکن است مولا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جمله اسمیه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بداعی الانشاء به کار ببرد،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این خلاف وجدان است و هیچ جمله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اسمیه در این باب به کار نمی رود.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متفاهم عرفی نیست که به جای «یُعیدُ صلاته» بگوید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:«صلاته معیدٌ». در نهایت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معلوم می شود که فعل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از معنای إخبار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مُنسلخ 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 و در معنای طلب به کار رفته. لذا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تعبیر صاحب کفایه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تعبیر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صحیح</w:t>
      </w:r>
      <w:r w:rsidR="00917F1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نیست.</w:t>
      </w:r>
    </w:p>
    <w:p w:rsidR="00653EEB" w:rsidRPr="00715765" w:rsidRDefault="00917F12" w:rsidP="00917F1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بنابر فرمایش محقق خویی: 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همانطور که صیغه امر مُستعمل در طلب است و ما وجوب را به حکم عقل می فهمیم در اینجا هم همینطور است</w:t>
      </w:r>
      <w:r w:rsidR="00D7503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جملات خبریه هم مُستعمل در طلب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 و عقل رعایتا</w:t>
      </w:r>
      <w:r w:rsidR="00D7503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لحقّ المولویّه حکم به وجوب می کند.</w:t>
      </w:r>
    </w:p>
    <w:p w:rsidR="00AB4594" w:rsidRPr="00715765" w:rsidRDefault="00D7503E" w:rsidP="00D7503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اگر قائل به نظریه مشهور 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شویم و بگوییم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خودِ ظاهر کلام دلالت بر وجوب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«إ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فعل» مُستعمل در طلبِ وجوبی و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جزئی از معنای کلام است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باز هم ما نحن فیه با صیغه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امر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فرق می کند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شاید 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بتوان گفت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صیغه «إفعل» ظهور در وجوب 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دارد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در اینجا نمی توان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حرف را زد. یعنی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نمی تون گفت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«یُعیدُ صلاته» ظهور در وجوب دارد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وجوب 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الزا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ما باید به حکم عقل فهمیده </w:t>
      </w:r>
      <w:r w:rsidR="00445822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شود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همین دلیل مرحوم صاحب مستند هم مُنکر ظ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هور جملات خبریه در وجوب شده است.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«بدایع» میرزا حبیب الله رشتی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این مسئله تردید کرده که جملات خبریه ظهور در وجوب داشته باشند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فرموده: 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 به حکم عقل فهمیده می شود، خلافا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653EE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لصاحب کفایه.</w:t>
      </w:r>
      <w:r w:rsidR="00DA3D74" w:rsidRPr="00715765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445822" w:rsidRPr="00715765" w:rsidRDefault="00445822" w:rsidP="009019F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  <w:bookmarkStart w:id="0" w:name="_GoBack"/>
      <w:bookmarkEnd w:id="0"/>
    </w:p>
    <w:p w:rsidR="00445822" w:rsidRPr="00715765" w:rsidRDefault="00D37373" w:rsidP="007F5926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lastRenderedPageBreak/>
        <w:t xml:space="preserve">به نظر ما 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مطلب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سیدنا الاستاد که 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فرمود: «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جمله فعلیه رأسا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م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ستقیما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 در طلب استعمال شده»،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تنها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عوای بلا دلیل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دلیل بر خلاف آن است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جمله گواه</w:t>
      </w:r>
      <w:r w:rsidR="005F12D5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های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ادعای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ترج</w:t>
      </w:r>
      <w:r w:rsidR="005F12D5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این جم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لات است.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ترجمه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جملات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فارسی،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جمله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معنای طلبی ترجمه می 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معنای خبری؟ ق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طعا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ترجمه ای به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معنای خبری (البته بداعی الانشاء)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دارند</w:t>
      </w:r>
      <w:r w:rsidR="0035625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نشان می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دهد متفاهم از این جُمل، همان معنای خبری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معنای انشائیِ طلب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که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غیر این صورت 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لازم می آمد،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ترجمه «یُعیدُ صلاته» همان ترجمه «ولیُعِد صلاته» باشد.</w:t>
      </w:r>
    </w:p>
    <w:p w:rsidR="00DA3D74" w:rsidRPr="00715765" w:rsidRDefault="00C32907" w:rsidP="001C40B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اما در </w:t>
      </w:r>
      <w:r w:rsidR="007F5926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پاسخ به</w:t>
      </w: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ایراد</w:t>
      </w:r>
      <w:r w:rsidR="007F5926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ایشان</w:t>
      </w: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</w:t>
      </w:r>
      <w:r w:rsidR="001C40B0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که</w:t>
      </w:r>
      <w:r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</w:t>
      </w:r>
      <w:r w:rsidR="007F5926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گفت</w:t>
      </w:r>
      <w:r w:rsidR="005A1759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ند</w:t>
      </w:r>
      <w:r w:rsidR="007F5926" w:rsidRPr="00715765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 «</w:t>
      </w:r>
      <w:r w:rsidR="009019F9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جملات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مُستعملِ در همان إخبار بداع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الطلب هستند. یعنی چون آمر از شدّت اشتیاق مطلوب خود را انجام شده می بیند، می گوید: «یُعیدُ صلاته»؛ </w:t>
      </w:r>
      <w:r w:rsidR="008C6D4F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این صورت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چرا نمی توان جمله اسمیّه به جای آن به کار برد</w:t>
      </w:r>
      <w:r w:rsidR="007F592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گفت«مُعیدٌ صلاته»؟</w:t>
      </w:r>
    </w:p>
    <w:p w:rsidR="00D37373" w:rsidRPr="00715765" w:rsidRDefault="005A1759" w:rsidP="001C40B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می گوییم</w:t>
      </w:r>
      <w:r w:rsidR="001C40B0" w:rsidRPr="00715765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علت این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جمله اسمیه دلالت بر دوام و استمرار دارد، لذا اگر فرمود «مُعیدٌ صلاته» یع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 باید علی الدوام و همیشه نماز را اعاده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امام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قطعاً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چنین منظوری ندارد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مقصودِ امام این است که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مکلف تنها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یک بار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نماز خود را اعاده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A3D7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مقصود از جمله فعلیه فهمیده می شود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نه اسمیه.</w:t>
      </w:r>
      <w:r w:rsidR="00DA3D7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شاید از این جهت جمله اسمیه به کار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نبرده. در این صورت</w:t>
      </w:r>
      <w:r w:rsidR="00DA3D7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نقض سیدنا الاستاد هم وارد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بود</w:t>
      </w:r>
      <w:r w:rsidR="00DA3D74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DA3D74" w:rsidRPr="00715765" w:rsidRDefault="00DA3D74" w:rsidP="009019F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تقریبی دیگر </w:t>
      </w:r>
      <w:r w:rsidR="00B113BB" w:rsidRPr="00715765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برای دلالت جملات فعلیه مُستعمله در انشاء بر وجوب</w:t>
      </w:r>
    </w:p>
    <w:p w:rsidR="00DA3D74" w:rsidRPr="00715765" w:rsidRDefault="00DA3D74" w:rsidP="008C6D4F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گفته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شده: بنابر قاعده فلسفی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«الشئ ما لم یجب لم یوجد و ما لم یمتنع لم ینعدم»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به معنای</w:t>
      </w:r>
      <w:r w:rsidR="00C066AA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C066AA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ممکن الوجود تا وجود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بالغیر پیدا نکند موجود نمی شود» است؛ </w:t>
      </w:r>
      <w:r w:rsidR="00D7503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مولا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إخبارِ از وجود داده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="00C066AA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بالدلاله الالتزامیّه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کشف</w:t>
      </w:r>
      <w:r w:rsidR="00C066AA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از وجوبِ وجودِ این حکم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کند. زیرا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استحباب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تواند منشأ وجوبِ وجودِ حکم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باشد،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استحباب الزامی نیست و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صورت استحباب،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عبد مخیّر در انجام </w:t>
      </w:r>
      <w:r w:rsidR="008D027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B113B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اگر در واقع حکمِ استحباب باشد وجود برای ما مُحرز 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شد.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نتیجه</w:t>
      </w:r>
      <w:r w:rsidR="008D027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</w:t>
      </w:r>
      <w:r w:rsidR="008C6D4F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چه</w:t>
      </w:r>
      <w:r w:rsidR="008D027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یقیناً</w:t>
      </w:r>
      <w:r w:rsidR="008D027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تواند منشأ این حکم ب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</w:t>
      </w:r>
      <w:r w:rsidR="001C40B0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B113B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</w:t>
      </w:r>
      <w:r w:rsidR="008C6D4F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استحباب و اباحه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B113B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تنها با وجوب ما مطمئن می شویم</w:t>
      </w:r>
      <w:r w:rsidR="008C6D4F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113BB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مومنین مُنبعث شده آن عمل را اتیان می کنند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بنابراین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7503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مولا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خبر از وجودِ حکم داده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بالدلاله الالتزامیّه کشف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وجودِ منشأ یعنی وجوب </w:t>
      </w:r>
      <w:r w:rsidR="006C73EE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کند.</w:t>
      </w:r>
    </w:p>
    <w:p w:rsidR="008D027E" w:rsidRPr="00715765" w:rsidRDefault="00B113BB" w:rsidP="009019F9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715765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</w:p>
    <w:p w:rsidR="00B113BB" w:rsidRPr="00715765" w:rsidRDefault="00B113BB" w:rsidP="00B67C78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قاعده «الشئ ما لم یجب لم یوجد و ما لم یمتنع لم ینعدم»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قاعده ای 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فلسفی و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مربوط به وجوب بالغیرِ ممکنات </w:t>
      </w:r>
      <w:r w:rsidR="00B67C7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دور از اذهان عرفی </w:t>
      </w:r>
      <w:r w:rsidR="00B67C78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اینجا به دنبال ظهور عرفی هستیم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لکن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قواع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 نمی توانند برای ما ظهور سازی </w:t>
      </w:r>
      <w:r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کنند</w:t>
      </w:r>
      <w:r w:rsidR="00DF77F6" w:rsidRPr="00715765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sectPr w:rsidR="00B113BB" w:rsidRPr="00715765" w:rsidSect="006855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0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D1" w:rsidRDefault="005334D1" w:rsidP="00821F94">
      <w:pPr>
        <w:spacing w:after="0" w:line="240" w:lineRule="auto"/>
      </w:pPr>
      <w:r>
        <w:separator/>
      </w:r>
    </w:p>
  </w:endnote>
  <w:endnote w:type="continuationSeparator" w:id="0">
    <w:p w:rsidR="005334D1" w:rsidRDefault="005334D1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C83C6D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D1" w:rsidRDefault="005334D1" w:rsidP="00821F94">
      <w:pPr>
        <w:spacing w:after="0" w:line="240" w:lineRule="auto"/>
      </w:pPr>
      <w:r>
        <w:separator/>
      </w:r>
    </w:p>
  </w:footnote>
  <w:footnote w:type="continuationSeparator" w:id="0">
    <w:p w:rsidR="005334D1" w:rsidRDefault="005334D1" w:rsidP="00821F94">
      <w:pPr>
        <w:spacing w:after="0" w:line="240" w:lineRule="auto"/>
      </w:pPr>
      <w:r>
        <w:continuationSeparator/>
      </w:r>
    </w:p>
  </w:footnote>
  <w:footnote w:id="1">
    <w:p w:rsidR="00DA3D74" w:rsidRPr="00715765" w:rsidRDefault="00DA3D74" w:rsidP="00DA3D7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715765">
        <w:rPr>
          <w:rStyle w:val="FootnoteReference"/>
          <w:rFonts w:ascii="Traditional Arabic" w:hAnsi="Traditional Arabic" w:cs="Traditional Arabic"/>
        </w:rPr>
        <w:footnoteRef/>
      </w:r>
      <w:r w:rsidRPr="00715765">
        <w:rPr>
          <w:rFonts w:ascii="Traditional Arabic" w:hAnsi="Traditional Arabic" w:cs="Traditional Arabic"/>
        </w:rPr>
        <w:t xml:space="preserve"> </w:t>
      </w:r>
      <w:r w:rsidRPr="00715765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715765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</w:t>
        </w:r>
        <w:r w:rsidR="00B113BB" w:rsidRPr="00715765">
          <w:rPr>
            <w:rStyle w:val="Hyperlink"/>
            <w:rFonts w:ascii="Traditional Arabic" w:hAnsi="Traditional Arabic" w:cs="Traditional Arabic" w:hint="cs"/>
            <w:rtl/>
            <w:lang w:bidi="fa-IR"/>
          </w:rPr>
          <w:t xml:space="preserve"> ابوالقاسم خوئی، ج2، ص 135.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65" w:rsidRPr="00715765" w:rsidRDefault="00715765" w:rsidP="00715765">
    <w:pPr>
      <w:pStyle w:val="Header"/>
      <w:bidi/>
      <w:rPr>
        <w:rFonts w:ascii="Traditional Arabic" w:hAnsi="Traditional Arabic" w:cs="Traditional Arabic"/>
        <w:lang w:bidi="fa-IR"/>
      </w:rPr>
    </w:pPr>
    <w:r w:rsidRPr="00CE149F"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</w:rPr>
      <w:t>چهار</w:t>
    </w:r>
    <w:r w:rsidRPr="00CE149F">
      <w:rPr>
        <w:rFonts w:ascii="Traditional Arabic" w:hAnsi="Traditional Arabic" w:cs="Traditional Arabic" w:hint="cs"/>
        <w:rtl/>
      </w:rPr>
      <w:t xml:space="preserve"> </w:t>
    </w:r>
    <w:r w:rsidRPr="00CE149F"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16</w:t>
    </w:r>
    <w:r w:rsidRPr="00CE149F">
      <w:rPr>
        <w:rFonts w:ascii="Traditional Arabic" w:hAnsi="Traditional Arabic" w:cs="Traditional Arabic"/>
        <w:rtl/>
        <w:lang w:bidi="fa-IR"/>
      </w:rPr>
      <w:t>/09/1394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25470"/>
    <w:rsid w:val="00044CA9"/>
    <w:rsid w:val="000459D7"/>
    <w:rsid w:val="00053E82"/>
    <w:rsid w:val="00084E31"/>
    <w:rsid w:val="000B4A8C"/>
    <w:rsid w:val="000C4F00"/>
    <w:rsid w:val="000E3770"/>
    <w:rsid w:val="000E7069"/>
    <w:rsid w:val="001344C8"/>
    <w:rsid w:val="00152670"/>
    <w:rsid w:val="00171A6C"/>
    <w:rsid w:val="001A338C"/>
    <w:rsid w:val="001C2A75"/>
    <w:rsid w:val="001C40B0"/>
    <w:rsid w:val="001E1D6B"/>
    <w:rsid w:val="00244AFB"/>
    <w:rsid w:val="00254925"/>
    <w:rsid w:val="00257540"/>
    <w:rsid w:val="002A2800"/>
    <w:rsid w:val="002B6492"/>
    <w:rsid w:val="002F6041"/>
    <w:rsid w:val="00315268"/>
    <w:rsid w:val="00320827"/>
    <w:rsid w:val="003528B7"/>
    <w:rsid w:val="00356258"/>
    <w:rsid w:val="003731A0"/>
    <w:rsid w:val="0038599A"/>
    <w:rsid w:val="00395A8F"/>
    <w:rsid w:val="003B0882"/>
    <w:rsid w:val="003B1467"/>
    <w:rsid w:val="003B4C05"/>
    <w:rsid w:val="00423527"/>
    <w:rsid w:val="004445DA"/>
    <w:rsid w:val="00445822"/>
    <w:rsid w:val="0048674E"/>
    <w:rsid w:val="004E0809"/>
    <w:rsid w:val="004E53F6"/>
    <w:rsid w:val="00523158"/>
    <w:rsid w:val="005334D1"/>
    <w:rsid w:val="00542886"/>
    <w:rsid w:val="0057368C"/>
    <w:rsid w:val="005A1759"/>
    <w:rsid w:val="005E1BCE"/>
    <w:rsid w:val="005F12D5"/>
    <w:rsid w:val="005F4DA1"/>
    <w:rsid w:val="00605C0F"/>
    <w:rsid w:val="0062488E"/>
    <w:rsid w:val="00643AD1"/>
    <w:rsid w:val="00653EEB"/>
    <w:rsid w:val="006566CB"/>
    <w:rsid w:val="00667F62"/>
    <w:rsid w:val="00676C15"/>
    <w:rsid w:val="006855EC"/>
    <w:rsid w:val="006C73EE"/>
    <w:rsid w:val="006D418A"/>
    <w:rsid w:val="006E5318"/>
    <w:rsid w:val="007054F4"/>
    <w:rsid w:val="00712127"/>
    <w:rsid w:val="00715765"/>
    <w:rsid w:val="0072276A"/>
    <w:rsid w:val="0074568F"/>
    <w:rsid w:val="007660E3"/>
    <w:rsid w:val="00790A55"/>
    <w:rsid w:val="00794A90"/>
    <w:rsid w:val="00797555"/>
    <w:rsid w:val="007D5290"/>
    <w:rsid w:val="007F5926"/>
    <w:rsid w:val="00807BE3"/>
    <w:rsid w:val="00821F94"/>
    <w:rsid w:val="0082262E"/>
    <w:rsid w:val="00827816"/>
    <w:rsid w:val="00835EC3"/>
    <w:rsid w:val="008532BF"/>
    <w:rsid w:val="008847F7"/>
    <w:rsid w:val="008A53CA"/>
    <w:rsid w:val="008C1868"/>
    <w:rsid w:val="008C6D4F"/>
    <w:rsid w:val="008D027E"/>
    <w:rsid w:val="008D22EF"/>
    <w:rsid w:val="008F3B49"/>
    <w:rsid w:val="009019F9"/>
    <w:rsid w:val="00912E76"/>
    <w:rsid w:val="00917F12"/>
    <w:rsid w:val="00924546"/>
    <w:rsid w:val="0093098B"/>
    <w:rsid w:val="009618E4"/>
    <w:rsid w:val="009673E7"/>
    <w:rsid w:val="009A027F"/>
    <w:rsid w:val="009C40BC"/>
    <w:rsid w:val="009E5029"/>
    <w:rsid w:val="00A04D2C"/>
    <w:rsid w:val="00A06A65"/>
    <w:rsid w:val="00A25B52"/>
    <w:rsid w:val="00A33BB5"/>
    <w:rsid w:val="00A37827"/>
    <w:rsid w:val="00A531F6"/>
    <w:rsid w:val="00A94E9E"/>
    <w:rsid w:val="00AA72A1"/>
    <w:rsid w:val="00AB4594"/>
    <w:rsid w:val="00AD4B60"/>
    <w:rsid w:val="00AF3834"/>
    <w:rsid w:val="00B113BB"/>
    <w:rsid w:val="00B324E4"/>
    <w:rsid w:val="00B35E4B"/>
    <w:rsid w:val="00B46B28"/>
    <w:rsid w:val="00B67C78"/>
    <w:rsid w:val="00B74AEB"/>
    <w:rsid w:val="00BC7280"/>
    <w:rsid w:val="00C065A6"/>
    <w:rsid w:val="00C066AA"/>
    <w:rsid w:val="00C32907"/>
    <w:rsid w:val="00C51B33"/>
    <w:rsid w:val="00C70D3A"/>
    <w:rsid w:val="00C83ACA"/>
    <w:rsid w:val="00C83C6D"/>
    <w:rsid w:val="00C91D40"/>
    <w:rsid w:val="00CD77B1"/>
    <w:rsid w:val="00CE2CEE"/>
    <w:rsid w:val="00CE7622"/>
    <w:rsid w:val="00CF476D"/>
    <w:rsid w:val="00D01FA8"/>
    <w:rsid w:val="00D12C93"/>
    <w:rsid w:val="00D37373"/>
    <w:rsid w:val="00D7503E"/>
    <w:rsid w:val="00D91972"/>
    <w:rsid w:val="00D9662E"/>
    <w:rsid w:val="00DA2174"/>
    <w:rsid w:val="00DA3D74"/>
    <w:rsid w:val="00DB5733"/>
    <w:rsid w:val="00DB6BFE"/>
    <w:rsid w:val="00DC37E5"/>
    <w:rsid w:val="00DE5E70"/>
    <w:rsid w:val="00DF534B"/>
    <w:rsid w:val="00DF77F6"/>
    <w:rsid w:val="00E253ED"/>
    <w:rsid w:val="00E63A09"/>
    <w:rsid w:val="00E75C46"/>
    <w:rsid w:val="00E86813"/>
    <w:rsid w:val="00EB4B27"/>
    <w:rsid w:val="00EC33CD"/>
    <w:rsid w:val="00EE08B7"/>
    <w:rsid w:val="00F103F5"/>
    <w:rsid w:val="00F10CFD"/>
    <w:rsid w:val="00F1793D"/>
    <w:rsid w:val="00F17D08"/>
    <w:rsid w:val="00F60AB8"/>
    <w:rsid w:val="00FA3955"/>
    <w:rsid w:val="00FC69CE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5CCC"/>
  <w15:docId w15:val="{AA8A3CE8-AEE6-4679-A812-79047061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106/2/135/&#1601;&#1575;&#1604;&#1606;&#1578;&#1610;&#1580;&#15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2968-ECDB-4692-BDF7-F03ED839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96</cp:revision>
  <cp:lastPrinted>2016-01-09T11:13:00Z</cp:lastPrinted>
  <dcterms:created xsi:type="dcterms:W3CDTF">2015-12-21T10:10:00Z</dcterms:created>
  <dcterms:modified xsi:type="dcterms:W3CDTF">2016-01-24T10:18:00Z</dcterms:modified>
</cp:coreProperties>
</file>