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5E2F37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روش </w:t>
      </w:r>
      <w:proofErr w:type="spellStart"/>
      <w:r w:rsidR="0048110F">
        <w:rPr>
          <w:rFonts w:ascii="Traditional Arabic" w:hAnsi="Traditional Arabic" w:cs="Traditional Arabic" w:hint="cs"/>
          <w:sz w:val="28"/>
          <w:szCs w:val="28"/>
          <w:rtl/>
        </w:rPr>
        <w:t>شناسی</w:t>
      </w:r>
      <w:proofErr w:type="spellEnd"/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 بحث</w:t>
      </w:r>
    </w:p>
    <w:p w:rsidR="00BE6615" w:rsidRPr="007D5A81" w:rsidRDefault="00BE6615" w:rsidP="005E2F3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استناد به قرآن در مساله حقیقت پیامبری</w:t>
      </w:r>
    </w:p>
    <w:p w:rsidR="00BE6615" w:rsidRPr="00BE6615" w:rsidRDefault="00B41C9A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موضوع بحث بررسی حقیقت پیامبری از بر اساس آیات قرآن کریم بود.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استناد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E2F37">
        <w:rPr>
          <w:rFonts w:ascii="Tahoma" w:hAnsi="Tahoma" w:cs="B Mitra" w:hint="cs"/>
          <w:sz w:val="28"/>
          <w:szCs w:val="28"/>
          <w:rtl/>
          <w:lang w:bidi="fa-IR"/>
        </w:rPr>
        <w:t xml:space="preserve">به عنوان کلام </w:t>
      </w:r>
      <w:proofErr w:type="spellStart"/>
      <w:r w:rsidR="005E2F37">
        <w:rPr>
          <w:rFonts w:ascii="Tahoma" w:hAnsi="Tahoma" w:cs="B Mitra" w:hint="cs"/>
          <w:sz w:val="28"/>
          <w:szCs w:val="28"/>
          <w:rtl/>
          <w:lang w:bidi="fa-IR"/>
        </w:rPr>
        <w:t>النبی</w:t>
      </w:r>
      <w:proofErr w:type="spellEnd"/>
      <w:r w:rsidR="005E2F37">
        <w:rPr>
          <w:rFonts w:ascii="Tahoma" w:hAnsi="Tahoma" w:cs="B Mitra" w:hint="cs"/>
          <w:sz w:val="28"/>
          <w:szCs w:val="28"/>
          <w:rtl/>
          <w:lang w:bidi="fa-IR"/>
        </w:rPr>
        <w:t xml:space="preserve"> (و نه اینجا کلام الهی) </w:t>
      </w:r>
      <w:proofErr w:type="spellStart"/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استنادی</w:t>
      </w:r>
      <w:proofErr w:type="spellEnd"/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منطقی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E2F37">
        <w:rPr>
          <w:rFonts w:ascii="Tahoma" w:hAnsi="Tahoma" w:cs="B Mitra" w:hint="cs"/>
          <w:sz w:val="28"/>
          <w:szCs w:val="28"/>
          <w:rtl/>
          <w:lang w:bidi="fa-IR"/>
        </w:rPr>
        <w:t xml:space="preserve">و مصادره به مطلوب نیست. در جلسه گذشته برخی از این آیات بررسی شد و معلوم شد در این آیات، </w:t>
      </w:r>
      <w:r w:rsidR="005E2F37" w:rsidRPr="00BE6615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="005E2F37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E2F37" w:rsidRPr="00BE6615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5E2F37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E2F37" w:rsidRPr="00BE6615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="005E2F37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E2F37"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5E2F37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E2F37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E2F37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دسته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بندی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:</w:t>
      </w:r>
    </w:p>
    <w:p w:rsidR="00BE6615" w:rsidRPr="005E2F37" w:rsidRDefault="00BE6615" w:rsidP="005E2F3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1.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مقام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الوهی</w:t>
      </w:r>
      <w:proofErr w:type="spellEnd"/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نیاز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بشر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به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پیامبران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الهی</w:t>
      </w:r>
    </w:p>
    <w:p w:rsidR="00802E0F" w:rsidRDefault="00BE6615" w:rsidP="00802E0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91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انعام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قَدَرُوا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حَقَّ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قَدْرِهِ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إِذْ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قالُوا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بَشَرٍ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شَيْ‏ءٍ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الَّذي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جاءَ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مُوسى</w:t>
      </w:r>
      <w:proofErr w:type="spellEnd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نُوراً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هُدىً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لِلنَّاسِ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تَجْعَلُونَهُ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قَراطيسَ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تُبْدُونَها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تُخْفُونَ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كَثيراً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عُلِّمْتُمْ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تَعْلَمُوا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أَنْتُمْ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آباؤُكُمْ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قُلِ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ثُمَّ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ذَرْهُمْ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خَوْضِهِمْ</w:t>
      </w:r>
      <w:proofErr w:type="spellEnd"/>
      <w:r w:rsidR="00802E0F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121089">
        <w:rPr>
          <w:rFonts w:ascii="Tahoma" w:hAnsi="Tahoma" w:cs="B Mitra" w:hint="cs"/>
          <w:sz w:val="28"/>
          <w:szCs w:val="28"/>
          <w:rtl/>
          <w:lang w:bidi="fa-IR"/>
        </w:rPr>
        <w:t>يَلْعَبُونَ</w:t>
      </w:r>
      <w:proofErr w:type="spellEnd"/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802E0F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BE6615" w:rsidRPr="00BE6615" w:rsidRDefault="00BE6615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5E2F37">
        <w:rPr>
          <w:rFonts w:ascii="Tahoma" w:hAnsi="Tahoma" w:cs="B Mitra" w:hint="cs"/>
          <w:sz w:val="28"/>
          <w:szCs w:val="28"/>
          <w:rtl/>
          <w:lang w:bidi="fa-IR"/>
        </w:rPr>
        <w:t xml:space="preserve">، دو مساله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الوهیت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E2F37">
        <w:rPr>
          <w:rFonts w:ascii="Tahoma" w:hAnsi="Tahoma" w:cs="B Mitra" w:hint="cs"/>
          <w:sz w:val="28"/>
          <w:szCs w:val="28"/>
          <w:rtl/>
          <w:lang w:bidi="fa-IR"/>
        </w:rPr>
        <w:t xml:space="preserve">اینکه هدایت بشر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مقتضای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E2F37">
        <w:rPr>
          <w:rFonts w:ascii="Tahoma" w:hAnsi="Tahoma" w:cs="B Mitra" w:hint="cs"/>
          <w:sz w:val="28"/>
          <w:szCs w:val="28"/>
          <w:rtl/>
          <w:lang w:bidi="fa-IR"/>
        </w:rPr>
        <w:t xml:space="preserve">صفات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E2F37">
        <w:rPr>
          <w:rFonts w:ascii="Tahoma" w:hAnsi="Tahoma" w:cs="B Mitra" w:hint="cs"/>
          <w:sz w:val="28"/>
          <w:szCs w:val="28"/>
          <w:rtl/>
          <w:lang w:bidi="fa-IR"/>
        </w:rPr>
        <w:t xml:space="preserve">نیز مساله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نیاز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E2F37">
        <w:rPr>
          <w:rFonts w:ascii="Tahoma" w:hAnsi="Tahoma" w:cs="B Mitra" w:hint="cs"/>
          <w:sz w:val="28"/>
          <w:szCs w:val="28"/>
          <w:rtl/>
          <w:lang w:bidi="fa-IR"/>
        </w:rPr>
        <w:t xml:space="preserve">بیان شده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BE6615" w:rsidRPr="005E2F37" w:rsidRDefault="00BE6615" w:rsidP="005E2F3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2.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آیات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بعثت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213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بقره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901AA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كانَ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النَّاسُ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أُمَّةً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واحِدَةً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فَبَعَثَ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النَّبِيِّينَ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مُبَشِّرينَ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مُنْذِرينَ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مَعَهُمُ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بِالْحَقِّ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لِيَحْكُمَ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بَيْنَ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النَّاسِ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فيمَا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اخْتَلَفُوا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فيه</w:t>
      </w:r>
      <w:proofErr w:type="spellEnd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901AA">
        <w:rPr>
          <w:rFonts w:ascii="Tahoma" w:hAnsi="Tahoma" w:cs="B Mitra" w:hint="cs"/>
          <w:sz w:val="28"/>
          <w:szCs w:val="28"/>
          <w:rtl/>
          <w:lang w:bidi="fa-IR"/>
        </w:rPr>
        <w:t xml:space="preserve">».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آیه بیان می دارد که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برگزید</w:t>
      </w:r>
      <w:r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فعل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36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نحل</w:t>
      </w:r>
      <w:r w:rsidR="00D901AA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لَقَدْ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بَعَثْنا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كُلِّ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أُمَّةٍ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رَسُولاً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أَنِ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اعْبُدُوا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اجْتَنِبُوا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الطَّاغُوتَ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فَمِنْهُمْ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هَدَى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مِنْهُمْ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حَقَّتْ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عَلَيْهِ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الضَّلالَةُ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فَسيرُوا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الْأَرْضِ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فَانْظُرُوا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كَيْفَ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كانَ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عاقِبَةُ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الْمُكَذِّبينَ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01AA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BE6615" w:rsidRDefault="005E2F37" w:rsidP="00D901A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164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عمران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01AA">
        <w:rPr>
          <w:rFonts w:ascii="Tahoma" w:hAnsi="Tahoma" w:cs="B Mitra" w:hint="cs"/>
          <w:sz w:val="28"/>
          <w:szCs w:val="28"/>
          <w:rtl/>
          <w:lang w:bidi="fa-IR"/>
        </w:rPr>
        <w:t xml:space="preserve">شبیه آن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2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جمعه</w:t>
      </w:r>
      <w:r w:rsidR="00D901AA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لَقَدْ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مَنَّ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عَلَى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الْمُؤْمِنينَ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إِذْ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بَعَثَ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فيهِمْ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رَسُولاً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أَنْفُسِهِمْ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يَتْلُوا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عَلَيْهِمْ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آياتِهِ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يُزَكِّيهِمْ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يُعَلِّمُهُمُ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الْحِكْمَةَ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إِنْ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كانُوا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قَبْلُ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لَفي</w:t>
      </w:r>
      <w:proofErr w:type="spellEnd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ضَلالٍ</w:t>
      </w:r>
      <w:proofErr w:type="spellEnd"/>
      <w:r w:rsidR="00D901AA" w:rsidRPr="00D90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مُبين</w:t>
      </w:r>
      <w:proofErr w:type="spellEnd"/>
      <w:r w:rsidR="00D901AA" w:rsidRPr="00D901A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901AA">
        <w:rPr>
          <w:rFonts w:ascii="Tahoma" w:hAnsi="Tahoma" w:cs="B Mitra" w:hint="cs"/>
          <w:sz w:val="28"/>
          <w:szCs w:val="28"/>
          <w:rtl/>
          <w:lang w:bidi="fa-IR"/>
        </w:rPr>
        <w:t>».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آیات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دارد که این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52397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D52397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BE6615" w:rsidRPr="005E2F37" w:rsidRDefault="00BE6615" w:rsidP="005E2F3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3.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آیات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اصطفی</w:t>
      </w:r>
      <w:proofErr w:type="spellEnd"/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اجتبی</w:t>
      </w:r>
      <w:proofErr w:type="spellEnd"/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اختیار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کردن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انبیاء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75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حج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يَصْطَفي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الْمَلائِكَةِ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رُسُلاً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النَّاسِ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سَميعٌ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بَصير</w:t>
      </w:r>
      <w:proofErr w:type="spellEnd"/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87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انعام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آبائِهِمْ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ذُرِّيَّاتِهِمْ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إِخْوانِهِمْ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اجْتَبَيْناهُمْ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هَدَيْناهُمْ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إِلى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صِراطٍ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مُسْتَقيم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آیه 58 سوره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مریم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أُولئِكَ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أَنْعَمَ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عَلَيْهِمْ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النَّبِيِّينَ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ذُرِّيَّةِ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آدَمَ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مِمَّنْ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حَمَلْنا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مَعَ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نُوحٍ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ذُرِّيَّةِ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إِبْراهيمَ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إِسْرائيلَ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مِمَّنْ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هَدَيْنا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اجْتَبَيْنا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إِذا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تُتْلى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عَلَيْهِمْ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آياتُ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الرَّحْمنِ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خَرُّوا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سُجَّداً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بُكِيًّا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6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یوسف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كَذلِكَ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يَجْتَبيكَ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رَبُّكَ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يُعَلِّمُكَ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تَأْويلِ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الْأَحاديثِ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يُتِمُّ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نِعْمَتَهُ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عَلَيْكَ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آلِ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يَعْقُوبَ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كَما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أَتَمَّها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أَبَوَيْكَ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قَبْلُ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إِبْراهيمَ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إِسْحاقَ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رَبَّكَ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عَليمٌ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حَكيم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179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عمران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كانَ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لِيَذَرَ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الْمُؤْمِنينَ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أَنْتُمْ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عَلَيْهِ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حَتَّى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يَميزَ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الْخَبيثَ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الطَّيِّبِ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كانَ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لِيُطْلِعَكُمْ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عَلَى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الْغَيْبِ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لكِنَّ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يَجْتَبي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رُسُلِهِ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يَشاءُ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فَآمِنُوا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بِاللَّهِ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رُسُلِهِ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تُؤْمِنُوا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تَتَّقُوا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فَلَكُمْ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أَجْرٌ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عَظيم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13 سوره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طه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أَنَا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اخْتَرْتُكَ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فَاسْتَمِعْ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لِما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يُوحى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5E2F37" w:rsidRDefault="00BE6615" w:rsidP="005E2F3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4.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آیات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رسالت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</w:p>
    <w:p w:rsidR="00BE6615" w:rsidRPr="00BE6615" w:rsidRDefault="00BE6615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="00D5239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رسولان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25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حدید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لَقَدْ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أَرْسَلْنا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رُسُلَنا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بِالْبَيِّناتِ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أَنْزَلْنا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مَعَهُمُ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الْميزانَ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لِيَقُومَ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النَّاسُ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بِالْقِسْطِ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أَنْزَلْنَا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الْحَديدَ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فيهِ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بَأْسٌ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شَديدٌ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مَنافِعُ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لِلنَّاسِ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لِيَعْلَمَ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يَنْصُرُهُ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رُسُلَهُ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بِالْغَيْبِ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قَوِيٌّ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عَزيز</w:t>
      </w:r>
      <w:proofErr w:type="spellEnd"/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47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روم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لَقَدْ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أَرْسَلْنا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قَبْلِكَ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رُسُلاً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إِلى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قَوْمِهِمْ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فَجاؤُهُمْ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بِالْبَيِّناتِ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فَانْتَقَمْنا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أَجْرَمُوا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كانَ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حَقًّا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عَلَيْنا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نَصْرُ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الْمُؤْمِنينَ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4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ابراهیم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أَرْسَلْنا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رَسُولٍ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بِلِسانِ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قَوْمِهِ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لِيُبَيِّنَ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لَهُمْ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فَيُضِلُّ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يَشاءُ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يَهْدي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يَشاءُ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هُوَ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الْعَزيزُ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الْحَكيم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64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نساء</w:t>
      </w:r>
      <w:proofErr w:type="spellEnd"/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أَرْسَلْنا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رَسُولٍ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لِيُطاعَ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بِإِذْنِ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لَوْ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أَنَّهُمْ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إِذْ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ظَلَمُوا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أَنْفُسَهُمْ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جاؤُكَ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فَاسْتَغْفَرُوا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اسْتَغْفَرَ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لَهُمُ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الرَّسُولُ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لَوَجَدُوا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تَوَّاباً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رَحيماً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34 سوره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سبا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أَرْسَلْنا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قَرْيَةٍ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نَذيرٍ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قالَ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مُتْرَفُوها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إِنَّا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بِما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أُرْسِلْتُمْ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كافِرُون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BE6615" w:rsidRDefault="005E2F37" w:rsidP="00802E0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48 سوره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انعام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56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کهف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نُرْسِلُ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الْمُرْسَلينَ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مُبَشِّرينَ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مُنْذِرينَ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فَمَنْ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آمَنَ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أَصْلَحَ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فَلا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خَوْفٌ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عَلَيْهِمْ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هُمْ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يَحْزَنُونَ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BE6615" w:rsidRDefault="005E2F37" w:rsidP="00802E0F">
      <w:pPr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آیات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171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172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صافات</w:t>
      </w:r>
      <w:proofErr w:type="spellEnd"/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لَقَدْ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سَبَقَتْ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كَلِمَتُنا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لِعِبادِنَا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الْمُرْسَلينَ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(171)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إِنَّهُمْ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لَهُمُ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الْمَنْصُورُون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D52397" w:rsidRDefault="00D5239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D52397" w:rsidRPr="00E87196" w:rsidRDefault="00D52397" w:rsidP="005E2F3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E8719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سوال و جواب</w:t>
      </w:r>
    </w:p>
    <w:p w:rsidR="00D52397" w:rsidRDefault="00BE6615" w:rsidP="00D5239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E6615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چگونه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52397">
        <w:rPr>
          <w:rFonts w:ascii="Tahoma" w:hAnsi="Tahoma" w:cs="B Mitra" w:hint="cs"/>
          <w:sz w:val="28"/>
          <w:szCs w:val="28"/>
          <w:rtl/>
          <w:lang w:bidi="fa-IR"/>
        </w:rPr>
        <w:t xml:space="preserve">انبیاء الهی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نصرت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حالی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52397">
        <w:rPr>
          <w:rFonts w:ascii="Tahoma" w:hAnsi="Tahoma" w:cs="B Mitra" w:hint="cs"/>
          <w:sz w:val="28"/>
          <w:szCs w:val="28"/>
          <w:rtl/>
          <w:lang w:bidi="fa-IR"/>
        </w:rPr>
        <w:t xml:space="preserve">آنان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D5239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اذیت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D52397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انبیا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خصومت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عداوت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دشمنان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سرسخت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D52397">
        <w:rPr>
          <w:rFonts w:ascii="Tahoma" w:hAnsi="Tahoma" w:cs="B Mitra" w:hint="cs"/>
          <w:sz w:val="28"/>
          <w:szCs w:val="28"/>
          <w:rtl/>
          <w:lang w:bidi="fa-IR"/>
        </w:rPr>
        <w:t xml:space="preserve"> همان گونه که خود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52397">
        <w:rPr>
          <w:rFonts w:ascii="Tahoma" w:hAnsi="Tahoma" w:cs="B Mitra" w:hint="cs"/>
          <w:sz w:val="28"/>
          <w:szCs w:val="28"/>
          <w:rtl/>
          <w:lang w:bidi="fa-IR"/>
        </w:rPr>
        <w:t xml:space="preserve">انبیاء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دشمنان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52397">
        <w:rPr>
          <w:rFonts w:ascii="Tahoma" w:hAnsi="Tahoma" w:cs="B Mitra" w:hint="cs"/>
          <w:sz w:val="28"/>
          <w:szCs w:val="28"/>
          <w:rtl/>
          <w:lang w:bidi="fa-IR"/>
        </w:rPr>
        <w:t xml:space="preserve">از میان انس و دشمنانی از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جن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داشتند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BE6615" w:rsidRPr="00BE6615" w:rsidRDefault="00D52397" w:rsidP="0097407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پاسخ این است که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نصرت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عافیت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سختی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لذا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ممکن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نصرت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فرد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جانش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بدهد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مکتب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 xml:space="preserve">و مرام او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اوج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عظمت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پیدا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نمونه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شهادت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امام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حسین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نصرت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مظلوم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سختی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کشیدن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منافاتی</w:t>
      </w:r>
      <w:proofErr w:type="spellEnd"/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 xml:space="preserve">این سخن صحیح است که گفته شده :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رسد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پاره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>. در روایت آمده است «</w:t>
      </w:r>
      <w:proofErr w:type="spellStart"/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للحقّ</w:t>
      </w:r>
      <w:proofErr w:type="spellEnd"/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دولة</w:t>
      </w:r>
      <w:proofErr w:type="spellEnd"/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للباطل</w:t>
      </w:r>
      <w:proofErr w:type="spellEnd"/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جولة</w:t>
      </w:r>
      <w:proofErr w:type="spellEnd"/>
      <w:r w:rsidR="000F3526" w:rsidRPr="000F3526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حق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دولت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باقى</w:t>
      </w:r>
      <w:proofErr w:type="spellEnd"/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دارد،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باطل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جولانى</w:t>
      </w:r>
      <w:proofErr w:type="spellEnd"/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يك</w:t>
      </w:r>
      <w:proofErr w:type="spellEnd"/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نمود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زود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تمام</w:t>
      </w:r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F3526" w:rsidRPr="000F3526">
        <w:rPr>
          <w:rFonts w:ascii="Tahoma" w:hAnsi="Tahoma" w:cs="B Mitra" w:hint="cs"/>
          <w:sz w:val="28"/>
          <w:szCs w:val="28"/>
          <w:rtl/>
          <w:lang w:bidi="fa-IR"/>
        </w:rPr>
        <w:t>مى‏شود</w:t>
      </w:r>
      <w:proofErr w:type="spellEnd"/>
      <w:r w:rsidR="000F3526" w:rsidRPr="000F3526">
        <w:rPr>
          <w:rFonts w:ascii="Tahoma" w:hAnsi="Tahoma" w:cs="B Mitra"/>
          <w:sz w:val="28"/>
          <w:szCs w:val="28"/>
          <w:rtl/>
          <w:lang w:bidi="fa-IR"/>
        </w:rPr>
        <w:t>.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 xml:space="preserve">این سختی ها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دوران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 xml:space="preserve">غیبت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امام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عصر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>(</w:t>
      </w:r>
      <w:proofErr w:type="spellStart"/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عج</w:t>
      </w:r>
      <w:proofErr w:type="spellEnd"/>
      <w:r w:rsidR="000F3526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بیشتر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 xml:space="preserve">خواهد بود اما به همان میزان بر اجر آن نیز افزوده می شود. </w:t>
      </w:r>
      <w:r w:rsidR="0097407F">
        <w:rPr>
          <w:rFonts w:ascii="Tahoma" w:hAnsi="Tahoma" w:cs="B Mitra" w:hint="cs"/>
          <w:sz w:val="28"/>
          <w:szCs w:val="28"/>
          <w:rtl/>
          <w:lang w:bidi="fa-IR"/>
        </w:rPr>
        <w:t xml:space="preserve">پیامبر اکرم (ص) در روایتی به امیرالمومنین (ع) </w:t>
      </w:r>
      <w:r w:rsidR="000F3526">
        <w:rPr>
          <w:rFonts w:ascii="Tahoma" w:hAnsi="Tahoma" w:cs="B Mitra" w:hint="cs"/>
          <w:sz w:val="28"/>
          <w:szCs w:val="28"/>
          <w:rtl/>
          <w:lang w:bidi="fa-IR"/>
        </w:rPr>
        <w:t xml:space="preserve">فرمودند: </w:t>
      </w:r>
      <w:r w:rsidR="0097407F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يَا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عَلِيُّ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أَعْجَبُ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النَّاسِ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إِيمَاناً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أَعْظَمُهُمْ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يَقِيناً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قَوْمٌ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يَكُونُونَ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آخِرِ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الزَّمَانِ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يَلْحَقُوا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النَّبِيَّ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حُجِبَ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عَنْهُمُ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الْحُجَّةُ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فَآمَنُوا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بِسَوَادٍ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عَلَى</w:t>
      </w:r>
      <w:proofErr w:type="spellEnd"/>
      <w:r w:rsidR="0097407F" w:rsidRPr="0097407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407F" w:rsidRPr="0097407F">
        <w:rPr>
          <w:rFonts w:ascii="Tahoma" w:hAnsi="Tahoma" w:cs="B Mitra" w:hint="cs"/>
          <w:sz w:val="28"/>
          <w:szCs w:val="28"/>
          <w:rtl/>
          <w:lang w:bidi="fa-IR"/>
        </w:rPr>
        <w:t>بَيَاضٍ</w:t>
      </w:r>
      <w:proofErr w:type="spellEnd"/>
      <w:r w:rsidR="0097407F">
        <w:rPr>
          <w:rFonts w:ascii="Tahoma" w:hAnsi="Tahoma" w:cs="B Mitra" w:hint="cs"/>
          <w:sz w:val="28"/>
          <w:szCs w:val="28"/>
          <w:rtl/>
          <w:lang w:bidi="fa-IR"/>
        </w:rPr>
        <w:t>».</w:t>
      </w:r>
      <w:r w:rsidR="0097407F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BE6615" w:rsidRPr="00BE6615" w:rsidRDefault="005E2F37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5 سوره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صف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إِذْ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قالَ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مُوسى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لِقَوْمِهِ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قَوْمِ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لِمَ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تُؤْذُونَني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قَدْ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تَعْلَمُونَ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أَنِّي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رَسُولُ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إِلَيْكُمْ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فَلَمَّا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زاغُوا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أَزاغَ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قُلُوبَهُمْ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يَهْدِي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الْقَوْمَ</w:t>
      </w:r>
      <w:proofErr w:type="spellEnd"/>
      <w:r w:rsidR="00802E0F" w:rsidRPr="00802E0F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الْفاسِقين</w:t>
      </w:r>
      <w:proofErr w:type="spellEnd"/>
      <w:r w:rsidR="00802E0F" w:rsidRPr="00802E0F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802E0F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97407F"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BE6615" w:rsidRPr="005E2F37" w:rsidRDefault="00BE6615" w:rsidP="005E2F3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5.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آیات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مربوط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به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وحی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شدن</w:t>
      </w:r>
      <w:r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</w:p>
    <w:p w:rsidR="00BE6615" w:rsidRPr="00BE6615" w:rsidRDefault="0097407F" w:rsidP="0097407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آیات بیان می دارد که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انبیای</w:t>
      </w:r>
      <w:proofErr w:type="spellEnd"/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پیشنهاد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محصول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فکر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تجربه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دستورات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 و آنان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مامور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ابلاغ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BE6615" w:rsidRPr="00BE6615" w:rsidRDefault="00C6769A" w:rsidP="005E2F3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163 سوره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نساء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إِنَّا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أَوْحَيْنا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إِلَيْكَ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كَما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أَوْحَيْنا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إِلى</w:t>
      </w:r>
      <w:proofErr w:type="spellEnd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نُوحٍ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النَّبِيِّينَ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بَعْدِهِ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أَوْحَيْنا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إِلى</w:t>
      </w:r>
      <w:proofErr w:type="spellEnd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إِبْراهيمَ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إِسْماعيلَ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إِسْحاقَ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يَعْقُوبَ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الْأَسْباطِ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عيسى</w:t>
      </w:r>
      <w:proofErr w:type="spellEnd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أَيُّوبَ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يُونُسَ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هارُونَ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سُلَيْمانَ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آتَيْنا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داوُدَ</w:t>
      </w:r>
      <w:proofErr w:type="spellEnd"/>
      <w:r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6769A">
        <w:rPr>
          <w:rFonts w:ascii="Tahoma" w:hAnsi="Tahoma" w:cs="B Mitra" w:hint="cs"/>
          <w:sz w:val="28"/>
          <w:szCs w:val="28"/>
          <w:rtl/>
          <w:lang w:bidi="fa-IR"/>
        </w:rPr>
        <w:t>زَبُورا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0F76ED"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BE6615" w:rsidRPr="00BE6615" w:rsidRDefault="000F76ED" w:rsidP="00BE79C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نکته: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حداقل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نویسنده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مطلب را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دار</w:t>
      </w:r>
      <w:r w:rsidR="00BE79C8">
        <w:rPr>
          <w:rFonts w:ascii="Tahoma" w:hAnsi="Tahoma" w:cs="B Mitra" w:hint="cs"/>
          <w:sz w:val="28"/>
          <w:szCs w:val="28"/>
          <w:rtl/>
          <w:lang w:bidi="fa-IR"/>
        </w:rPr>
        <w:t xml:space="preserve">. اکنون می گوییم پیامبر که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نهضت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شروع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79C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79C8"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سایر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انبیای</w:t>
      </w:r>
      <w:proofErr w:type="spellEnd"/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طرف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.</w:t>
      </w:r>
    </w:p>
    <w:p w:rsidR="00BE6615" w:rsidRPr="00BE6615" w:rsidRDefault="005E2F37" w:rsidP="0061432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3 سوره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شوری</w:t>
      </w:r>
      <w:r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كَذلِكَ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يُوحي</w:t>
      </w:r>
      <w:proofErr w:type="spellEnd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إِلَيْكَ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إِلَى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قَبْلِكَ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الْعَزيزُ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الْحَكيمُ</w:t>
      </w:r>
      <w:proofErr w:type="spellEnd"/>
      <w:r w:rsidR="00C6769A">
        <w:rPr>
          <w:rFonts w:ascii="Tahoma" w:hAnsi="Tahoma" w:cs="B Mitra" w:hint="cs"/>
          <w:sz w:val="28"/>
          <w:szCs w:val="28"/>
          <w:rtl/>
          <w:lang w:bidi="fa-IR"/>
        </w:rPr>
        <w:t>».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کننده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79C8">
        <w:rPr>
          <w:rFonts w:ascii="Tahoma" w:hAnsi="Tahoma" w:cs="B Mitra" w:hint="cs"/>
          <w:sz w:val="28"/>
          <w:szCs w:val="28"/>
          <w:rtl/>
          <w:lang w:bidi="fa-IR"/>
        </w:rPr>
        <w:t xml:space="preserve">طباطبایی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جلد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7 </w:t>
      </w:r>
      <w:proofErr w:type="spellStart"/>
      <w:r w:rsidR="00BE79C8">
        <w:rPr>
          <w:rFonts w:ascii="Tahoma" w:hAnsi="Tahoma" w:cs="B Mitra" w:hint="cs"/>
          <w:sz w:val="28"/>
          <w:szCs w:val="28"/>
          <w:rtl/>
          <w:lang w:bidi="fa-IR"/>
        </w:rPr>
        <w:t>المیزان</w:t>
      </w:r>
      <w:proofErr w:type="spellEnd"/>
      <w:r w:rsidR="00BE79C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صفات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اسما</w:t>
      </w:r>
      <w:r w:rsidR="00BE79C8">
        <w:rPr>
          <w:rFonts w:ascii="Tahoma" w:hAnsi="Tahoma" w:cs="B Mitra" w:hint="cs"/>
          <w:sz w:val="28"/>
          <w:szCs w:val="28"/>
          <w:rtl/>
          <w:lang w:bidi="fa-IR"/>
        </w:rPr>
        <w:t>ء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="00BE79C8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آسمانی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اسماء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نپرداخته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BE79C8">
        <w:rPr>
          <w:rFonts w:ascii="Tahoma" w:hAnsi="Tahoma" w:cs="B Mitra" w:hint="cs"/>
          <w:sz w:val="28"/>
          <w:szCs w:val="28"/>
          <w:rtl/>
          <w:lang w:bidi="fa-IR"/>
        </w:rPr>
        <w:t xml:space="preserve">ایشان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BE79C8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79C8">
        <w:rPr>
          <w:rFonts w:ascii="Tahoma" w:hAnsi="Tahoma" w:cs="B Mitra" w:hint="cs"/>
          <w:sz w:val="28"/>
          <w:szCs w:val="28"/>
          <w:rtl/>
          <w:lang w:bidi="fa-IR"/>
        </w:rPr>
        <w:t xml:space="preserve">مورد بحث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BE79C8"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اسما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صفات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آمد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صفات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موضوع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هماهنگ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مرحوم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79C8">
        <w:rPr>
          <w:rFonts w:ascii="Tahoma" w:hAnsi="Tahoma" w:cs="B Mitra" w:hint="cs"/>
          <w:sz w:val="28"/>
          <w:szCs w:val="28"/>
          <w:rtl/>
          <w:lang w:bidi="fa-IR"/>
        </w:rPr>
        <w:t xml:space="preserve">تناسب هم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امر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فطری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614321">
        <w:rPr>
          <w:rFonts w:ascii="Tahoma" w:hAnsi="Tahoma" w:cs="B Mitra" w:hint="cs"/>
          <w:sz w:val="28"/>
          <w:szCs w:val="28"/>
          <w:rtl/>
          <w:lang w:bidi="fa-IR"/>
        </w:rPr>
        <w:t xml:space="preserve">قرآن کریم با بیان این دو صفت در انتهای این آیه می فرماید: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مقتضای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14321">
        <w:rPr>
          <w:rFonts w:ascii="Tahoma" w:hAnsi="Tahoma" w:cs="B Mitra" w:hint="cs"/>
          <w:sz w:val="28"/>
          <w:szCs w:val="28"/>
          <w:rtl/>
          <w:lang w:bidi="fa-IR"/>
        </w:rPr>
        <w:t xml:space="preserve">الهی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بندگان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عزیز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یعنی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نفوذ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ناپذیر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14321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614321">
        <w:rPr>
          <w:rFonts w:ascii="Tahoma" w:hAnsi="Tahoma" w:cs="B Mitra" w:hint="cs"/>
          <w:sz w:val="28"/>
          <w:szCs w:val="28"/>
          <w:rtl/>
          <w:lang w:bidi="fa-IR"/>
        </w:rPr>
        <w:t xml:space="preserve"> تواند او را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مغلوب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614321">
        <w:rPr>
          <w:rFonts w:ascii="Tahoma" w:hAnsi="Tahoma" w:cs="B Mitra" w:hint="cs"/>
          <w:sz w:val="28"/>
          <w:szCs w:val="28"/>
          <w:rtl/>
          <w:lang w:bidi="fa-IR"/>
        </w:rPr>
        <w:t>سازد</w:t>
      </w:r>
      <w:proofErr w:type="spellEnd"/>
      <w:r w:rsidR="00614321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614321" w:rsidRPr="00614321" w:rsidRDefault="00614321" w:rsidP="005E2F3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614321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lastRenderedPageBreak/>
        <w:t>س</w:t>
      </w:r>
      <w:r w:rsidR="00E8719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روش و دیدگاه وی درباره فاعل و قابل وحی</w:t>
      </w:r>
    </w:p>
    <w:p w:rsidR="00E87196" w:rsidRDefault="00BE6615" w:rsidP="00E871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سروش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اینجا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264C25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قابل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فاعل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64C25">
        <w:rPr>
          <w:rFonts w:ascii="Tahoma" w:hAnsi="Tahoma" w:cs="B Mitra" w:hint="cs"/>
          <w:sz w:val="28"/>
          <w:szCs w:val="28"/>
          <w:rtl/>
          <w:lang w:bidi="fa-IR"/>
        </w:rPr>
        <w:t xml:space="preserve">وحی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264C25">
        <w:rPr>
          <w:rFonts w:ascii="Tahoma" w:hAnsi="Tahoma" w:cs="B Mitra" w:hint="cs"/>
          <w:sz w:val="28"/>
          <w:szCs w:val="28"/>
          <w:rtl/>
          <w:lang w:bidi="fa-IR"/>
        </w:rPr>
        <w:t xml:space="preserve"> به این معنا که وحی از بیرون </w:t>
      </w:r>
      <w:r w:rsidR="00E87196">
        <w:rPr>
          <w:rFonts w:ascii="Tahoma" w:hAnsi="Tahoma" w:cs="B Mitra" w:hint="cs"/>
          <w:sz w:val="28"/>
          <w:szCs w:val="28"/>
          <w:rtl/>
          <w:lang w:bidi="fa-IR"/>
        </w:rPr>
        <w:t xml:space="preserve">پیامبر </w:t>
      </w:r>
      <w:proofErr w:type="spellStart"/>
      <w:r w:rsidR="00264C25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264C25">
        <w:rPr>
          <w:rFonts w:ascii="Tahoma" w:hAnsi="Tahoma" w:cs="B Mitra" w:hint="cs"/>
          <w:sz w:val="28"/>
          <w:szCs w:val="28"/>
          <w:rtl/>
          <w:lang w:bidi="fa-IR"/>
        </w:rPr>
        <w:t xml:space="preserve"> جوشد</w:t>
      </w:r>
      <w:r w:rsidR="00E871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264C25">
        <w:rPr>
          <w:rFonts w:ascii="Tahoma" w:hAnsi="Tahoma" w:cs="B Mitra" w:hint="cs"/>
          <w:sz w:val="28"/>
          <w:szCs w:val="28"/>
          <w:rtl/>
          <w:lang w:bidi="fa-IR"/>
        </w:rPr>
        <w:t xml:space="preserve"> بلکه مربوط به درون وی است.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BE6615" w:rsidRPr="00BE6615" w:rsidRDefault="00264C25" w:rsidP="00E871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وی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چگونه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قابل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فاع</w:t>
      </w:r>
      <w:r>
        <w:rPr>
          <w:rFonts w:ascii="Tahoma" w:hAnsi="Tahoma" w:cs="B Mitra" w:hint="cs"/>
          <w:sz w:val="28"/>
          <w:szCs w:val="28"/>
          <w:rtl/>
          <w:lang w:bidi="fa-IR"/>
        </w:rPr>
        <w:t>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حیثیت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حیثیت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فقدان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حالی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حیثیت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فاعل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 xml:space="preserve">حیثیت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وجدان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87196">
        <w:rPr>
          <w:rFonts w:ascii="Tahoma" w:hAnsi="Tahoma" w:cs="B Mitra" w:hint="cs"/>
          <w:sz w:val="28"/>
          <w:szCs w:val="28"/>
          <w:rtl/>
          <w:lang w:bidi="fa-IR"/>
        </w:rPr>
        <w:t xml:space="preserve">وی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جواب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شخصیت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>: شخص</w:t>
      </w:r>
      <w:r w:rsidR="00E87196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 xml:space="preserve">تی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برین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 xml:space="preserve">و بالا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 xml:space="preserve">شخصیتی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فرودین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>و زمینی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شخصیت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برین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فاعل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شخصیت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فرودین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قابل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لذا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 xml:space="preserve">دیگر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لازم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نم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آید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C3852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حیث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وجدان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فقدان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736E2" w:rsidRDefault="00BE6615" w:rsidP="00C736E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نقد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وی می گوییم: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شخ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یت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فرودین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نند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بقیه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مردم است و از </w:t>
      </w:r>
      <w:r w:rsidR="00E87196"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جهت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، بلکه بشری مانند سایرین است.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آنکه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شخصیت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برین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او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یعنی همان که </w:t>
      </w:r>
      <w:proofErr w:type="spellStart"/>
      <w:r w:rsidRPr="00BE6615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رسالت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87196">
        <w:rPr>
          <w:rFonts w:ascii="Tahoma" w:hAnsi="Tahoma" w:cs="B Mitra" w:hint="cs"/>
          <w:sz w:val="28"/>
          <w:szCs w:val="28"/>
          <w:rtl/>
          <w:lang w:bidi="fa-IR"/>
        </w:rPr>
        <w:t xml:space="preserve">و آن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شخصیت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برین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او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87196" w:rsidRDefault="00BE6615" w:rsidP="00E871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ممکن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جواب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بگوید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سه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شخصیت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قائل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شوید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مرتبه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خیلی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اوج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مرتبه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متوسط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نبی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مرتبه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پایین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بقیه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این سخن صحیح نیست زیرا </w:t>
      </w:r>
      <w:r w:rsidR="00E87196">
        <w:rPr>
          <w:rFonts w:ascii="Tahoma" w:hAnsi="Tahoma" w:cs="B Mitra" w:hint="cs"/>
          <w:sz w:val="28"/>
          <w:szCs w:val="28"/>
          <w:rtl/>
          <w:lang w:bidi="fa-IR"/>
        </w:rPr>
        <w:t xml:space="preserve">بر فرض که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بتوان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تصویر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صحیحی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از آن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ارائه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="00E871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با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مواجه است که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تعارض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است.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 xml:space="preserve">کریم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>كَذلِكَ</w:t>
      </w:r>
      <w:proofErr w:type="spellEnd"/>
      <w:r w:rsidR="00C736E2" w:rsidRPr="00C736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>يُوحي</w:t>
      </w:r>
      <w:proofErr w:type="spellEnd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C736E2" w:rsidRPr="00C736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>إِلَيْكَ</w:t>
      </w:r>
      <w:proofErr w:type="spellEnd"/>
      <w:r w:rsidR="00C736E2" w:rsidRPr="00C736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736E2" w:rsidRPr="00C736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>إِلَى</w:t>
      </w:r>
      <w:proofErr w:type="spellEnd"/>
      <w:r w:rsidR="00C736E2" w:rsidRPr="00C736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="00C736E2" w:rsidRPr="00C736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C736E2" w:rsidRPr="00C736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>قَبْلِكَ</w:t>
      </w:r>
      <w:proofErr w:type="spellEnd"/>
      <w:r w:rsidR="00C736E2" w:rsidRPr="00C736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C736E2" w:rsidRPr="00C736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>الْعَزيزُ</w:t>
      </w:r>
      <w:proofErr w:type="spellEnd"/>
      <w:r w:rsidR="00C736E2" w:rsidRPr="00C736E2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>الْحَكيمُ</w:t>
      </w:r>
      <w:proofErr w:type="spellEnd"/>
      <w:r w:rsidR="00C736E2" w:rsidRPr="00C736E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E6615">
        <w:rPr>
          <w:rFonts w:ascii="Tahoma" w:hAnsi="Tahoma" w:cs="B Mitra" w:hint="cs"/>
          <w:sz w:val="28"/>
          <w:szCs w:val="28"/>
          <w:rtl/>
          <w:lang w:bidi="fa-IR"/>
        </w:rPr>
        <w:t>کذلک</w:t>
      </w:r>
      <w:proofErr w:type="spellEnd"/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E6615">
        <w:rPr>
          <w:rFonts w:ascii="Tahoma" w:hAnsi="Tahoma" w:cs="B Mitra" w:hint="cs"/>
          <w:sz w:val="28"/>
          <w:szCs w:val="28"/>
          <w:rtl/>
          <w:lang w:bidi="fa-IR"/>
        </w:rPr>
        <w:t>یوحی</w:t>
      </w:r>
      <w:proofErr w:type="spellEnd"/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الیک</w:t>
      </w:r>
      <w:proofErr w:type="spellEnd"/>
      <w:r w:rsidR="00C736E2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یعنی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کننده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E661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736E2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BE6615" w:rsidRPr="00BE6615" w:rsidRDefault="00C736E2" w:rsidP="00E871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یک قاعده مهم در اینجا این است که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حق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نداریم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کلام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بدون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دلیل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معتبر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عدول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همین اشتباه را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قائل به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معاد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جسمانی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نیستند مرتکب شده و آیات قرآن را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تاویل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کرده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، در حالی که این تاویل نادرست است</w:t>
      </w:r>
      <w:r w:rsidR="00E871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زیرا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متعدد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فراوان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این باره وجود دارد که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ربطی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هم به صفات الهی ندارد. بله حمل برخی از آیات بر ظاهر محال است مانند آیاتی که مساله ید و آمدن الهی را مطرح کرده است</w:t>
      </w:r>
      <w:r w:rsidR="00E871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حمل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آیات معاد جسمانی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مش</w:t>
      </w:r>
      <w:r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لی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BE6615" w:rsidRPr="00BE6615" w:rsidRDefault="005E2F37" w:rsidP="00C676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13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E6615" w:rsidRPr="00BE661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E6615" w:rsidRPr="00BE6615">
        <w:rPr>
          <w:rFonts w:ascii="Tahoma" w:hAnsi="Tahoma" w:cs="B Mitra" w:hint="cs"/>
          <w:sz w:val="28"/>
          <w:szCs w:val="28"/>
          <w:rtl/>
          <w:lang w:bidi="fa-IR"/>
        </w:rPr>
        <w:t>شوری</w:t>
      </w:r>
      <w:r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شَرَعَ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لَكُمْ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الدِّينِ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وَصَّى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نُوحاً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الَّذي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أَوْحَيْنا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إِلَيْكَ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وَصَّيْنا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إِبْراهيمَ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مُوسى</w:t>
      </w:r>
      <w:proofErr w:type="spellEnd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عيسى</w:t>
      </w:r>
      <w:proofErr w:type="spellEnd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أَنْ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أَقيمُوا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الدِّينَ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تَتَفَرَّقُوا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فيهِ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كَبُرَ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عَلَى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الْمُشْرِكينَ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تَدْعُوهُمْ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إِلَيْهِ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يَجْتَبي</w:t>
      </w:r>
      <w:proofErr w:type="spellEnd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إِلَيْهِ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يَشاءُ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يَهْدي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إِلَيْهِ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يُنيب</w:t>
      </w:r>
      <w:proofErr w:type="spellEnd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C6769A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BE6615" w:rsidRDefault="005E2F37" w:rsidP="00C676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آیه 27 سوره کهف: «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اتْلُ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أُوحِيَ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إِلَيْكَ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كِتابِ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رَبِّكَ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مُبَدِّلَ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لِكَلِماتِهِ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لَنْ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تَجِدَ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دُونِهِ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مُلْتَحَداً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6769A">
        <w:rPr>
          <w:rFonts w:ascii="Tahoma" w:hAnsi="Tahoma" w:cs="B Mitra" w:hint="cs"/>
          <w:sz w:val="28"/>
          <w:szCs w:val="28"/>
          <w:rtl/>
          <w:lang w:bidi="fa-IR"/>
        </w:rPr>
        <w:t>»</w:t>
      </w:r>
    </w:p>
    <w:p w:rsidR="00BE6615" w:rsidRPr="00BE6615" w:rsidRDefault="005E2F37" w:rsidP="00C676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203 سوره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اعراف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إِذا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تَأْتِهِمْ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بِآيَةٍ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قالُوا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لَوْ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اجْتَبَيْتَها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إِنَّما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أَتَّبِعُ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يُوحى</w:t>
      </w:r>
      <w:proofErr w:type="spellEnd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إِلَيَّ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رَبِّي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هذا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بَصائِرُ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رَبِّكُمْ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هُدىً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رَحْمَةٌ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لِقَوْمٍ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يُؤْمِنُون</w:t>
      </w:r>
      <w:proofErr w:type="spellEnd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C6769A">
        <w:rPr>
          <w:rFonts w:ascii="Tahoma" w:hAnsi="Tahoma" w:cs="B Mitra" w:hint="cs"/>
          <w:sz w:val="28"/>
          <w:szCs w:val="28"/>
          <w:rtl/>
          <w:lang w:bidi="fa-IR"/>
        </w:rPr>
        <w:t>».</w:t>
      </w:r>
    </w:p>
    <w:p w:rsidR="00BE6615" w:rsidRPr="00BE6615" w:rsidRDefault="005E2F37" w:rsidP="00C6769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آیه 19 سوره انعام: «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أُوحِيَ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إِلَيَّ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هذَا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الْقُرْآنُ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لِأُنْذِرَكُمْ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C6769A" w:rsidRPr="00C6769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بَلَغ</w:t>
      </w:r>
      <w:proofErr w:type="spellEnd"/>
      <w:r w:rsidR="00C6769A" w:rsidRPr="00C6769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C6769A">
        <w:rPr>
          <w:rFonts w:ascii="Tahoma" w:hAnsi="Tahoma" w:cs="B Mitra" w:hint="cs"/>
          <w:sz w:val="28"/>
          <w:szCs w:val="28"/>
          <w:rtl/>
          <w:lang w:bidi="fa-IR"/>
        </w:rPr>
        <w:t>».</w:t>
      </w:r>
    </w:p>
    <w:p w:rsidR="00BE6615" w:rsidRPr="005E2F37" w:rsidRDefault="00BE6615" w:rsidP="005E2F3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BE6615" w:rsidRPr="005E2F37" w:rsidRDefault="005E2F37" w:rsidP="005E2F3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6. </w:t>
      </w:r>
      <w:r w:rsidR="00BE6615"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آیات</w:t>
      </w:r>
      <w:r w:rsidR="00BE6615"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="00BE6615"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نزول</w:t>
      </w:r>
    </w:p>
    <w:p w:rsidR="00BE6615" w:rsidRPr="005E2F37" w:rsidRDefault="005E2F37" w:rsidP="005E2F3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lastRenderedPageBreak/>
        <w:t xml:space="preserve">7. </w:t>
      </w:r>
      <w:r w:rsidR="00BE6615"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آیات</w:t>
      </w:r>
      <w:r w:rsidR="00BE6615"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="00BE6615"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القاء</w:t>
      </w:r>
      <w:r w:rsidR="00BE6615"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="00BE6615"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</w:t>
      </w:r>
      <w:r w:rsidR="00BE6615"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="00BE6615"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تلقی</w:t>
      </w:r>
    </w:p>
    <w:p w:rsidR="00BE6615" w:rsidRPr="005E2F37" w:rsidRDefault="005E2F37" w:rsidP="005E2F3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8. </w:t>
      </w:r>
      <w:r w:rsidR="00BE6615"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آیات</w:t>
      </w:r>
      <w:r w:rsidR="00BE6615"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proofErr w:type="spellStart"/>
      <w:r w:rsidR="00BE6615" w:rsidRPr="005E2F3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خطابیه</w:t>
      </w:r>
      <w:proofErr w:type="spellEnd"/>
      <w:r w:rsidR="00BE6615" w:rsidRPr="005E2F37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</w:p>
    <w:p w:rsidR="00E87196" w:rsidRDefault="00E87196" w:rsidP="005E2F37">
      <w:pPr>
        <w:jc w:val="both"/>
        <w:rPr>
          <w:rFonts w:ascii="Tahoma" w:hAnsi="Tahoma" w:cs="Traditional Arabic"/>
          <w:color w:val="008000"/>
          <w:sz w:val="24"/>
          <w:szCs w:val="24"/>
          <w:rtl/>
          <w:lang w:bidi="fa-IR"/>
        </w:rPr>
      </w:pPr>
    </w:p>
    <w:p w:rsidR="00762F9E" w:rsidRDefault="00762F9E" w:rsidP="005E2F37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E45" w:rsidRDefault="00EE4E45" w:rsidP="00BC6EBB">
      <w:pPr>
        <w:spacing w:after="0" w:line="240" w:lineRule="auto"/>
      </w:pPr>
      <w:r>
        <w:separator/>
      </w:r>
    </w:p>
  </w:endnote>
  <w:endnote w:type="continuationSeparator" w:id="0">
    <w:p w:rsidR="00EE4E45" w:rsidRDefault="00EE4E45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E45" w:rsidRDefault="00EE4E45" w:rsidP="00BC6EBB">
      <w:pPr>
        <w:spacing w:after="0" w:line="240" w:lineRule="auto"/>
      </w:pPr>
      <w:r>
        <w:separator/>
      </w:r>
    </w:p>
  </w:footnote>
  <w:footnote w:type="continuationSeparator" w:id="0">
    <w:p w:rsidR="00EE4E45" w:rsidRDefault="00EE4E45" w:rsidP="00BC6EBB">
      <w:pPr>
        <w:spacing w:after="0" w:line="240" w:lineRule="auto"/>
      </w:pPr>
      <w:r>
        <w:continuationSeparator/>
      </w:r>
    </w:p>
  </w:footnote>
  <w:footnote w:id="1">
    <w:p w:rsidR="00802E0F" w:rsidRDefault="00802E0F" w:rsidP="00802E0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انعام، آیه 91</w:t>
      </w:r>
    </w:p>
  </w:footnote>
  <w:footnote w:id="2">
    <w:p w:rsidR="0097407F" w:rsidRDefault="0097407F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وسایل </w:t>
      </w:r>
      <w:proofErr w:type="spellStart"/>
      <w:r>
        <w:rPr>
          <w:rFonts w:hint="cs"/>
          <w:rtl/>
          <w:lang w:bidi="fa-IR"/>
        </w:rPr>
        <w:t>الشیعه</w:t>
      </w:r>
      <w:proofErr w:type="spellEnd"/>
      <w:r>
        <w:rPr>
          <w:rFonts w:hint="cs"/>
          <w:rtl/>
          <w:lang w:bidi="fa-IR"/>
        </w:rPr>
        <w:t>، شیخ حر عاملی، ج27، ص 92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3B3F54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02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2A5D"/>
    <w:rsid w:val="000E4F0C"/>
    <w:rsid w:val="000E5BF7"/>
    <w:rsid w:val="000F3526"/>
    <w:rsid w:val="000F3548"/>
    <w:rsid w:val="000F4C30"/>
    <w:rsid w:val="000F6297"/>
    <w:rsid w:val="000F76ED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64C25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3ACA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2F37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4321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2E0F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407F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110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1C9A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615"/>
    <w:rsid w:val="00BE6CFC"/>
    <w:rsid w:val="00BE79C8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6769A"/>
    <w:rsid w:val="00C736E2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397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01A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87196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4E45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3852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E5F299B-054F-4250-9FEE-03B3DF714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15</cp:revision>
  <dcterms:created xsi:type="dcterms:W3CDTF">2022-11-12T11:53:00Z</dcterms:created>
  <dcterms:modified xsi:type="dcterms:W3CDTF">2022-11-12T16:30:00Z</dcterms:modified>
</cp:coreProperties>
</file>