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6B54EB">
      <w:pPr>
        <w:spacing w:line="240" w:lineRule="auto"/>
        <w:jc w:val="both"/>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D081A" w:rsidRDefault="007D081A" w:rsidP="006B54EB">
      <w:pPr>
        <w:pStyle w:val="TOC2"/>
        <w:tabs>
          <w:tab w:val="right" w:leader="dot" w:pos="10194"/>
        </w:tabs>
        <w:jc w:val="both"/>
        <w:rPr>
          <w:rFonts w:asciiTheme="minorHAnsi" w:eastAsiaTheme="minorEastAsia" w:hAnsiTheme="minorHAnsi" w:cstheme="minorBidi"/>
          <w:bCs w:val="0"/>
          <w:noProof/>
          <w:color w:val="auto"/>
          <w:szCs w:val="22"/>
          <w:rtl/>
        </w:rPr>
      </w:pPr>
      <w:r>
        <w:fldChar w:fldCharType="begin"/>
      </w:r>
      <w:r>
        <w:instrText xml:space="preserve"> TOC \o "1-5" \h \z \u </w:instrText>
      </w:r>
      <w:r>
        <w:fldChar w:fldCharType="separate"/>
      </w:r>
      <w:hyperlink w:anchor="_Toc495591686" w:history="1">
        <w:r w:rsidRPr="007458E0">
          <w:rPr>
            <w:rStyle w:val="Hyperlink"/>
            <w:rFonts w:hint="eastAsia"/>
            <w:noProof/>
            <w:rtl/>
          </w:rPr>
          <w:t>اثار</w:t>
        </w:r>
        <w:r w:rsidRPr="007458E0">
          <w:rPr>
            <w:rStyle w:val="Hyperlink"/>
            <w:noProof/>
            <w:rtl/>
          </w:rPr>
          <w:t xml:space="preserve"> </w:t>
        </w:r>
        <w:r w:rsidRPr="007458E0">
          <w:rPr>
            <w:rStyle w:val="Hyperlink"/>
            <w:rFonts w:hint="eastAsia"/>
            <w:noProof/>
            <w:rtl/>
          </w:rPr>
          <w:t>اجتهاد</w:t>
        </w:r>
        <w:r w:rsidRPr="007458E0">
          <w:rPr>
            <w:rStyle w:val="Hyperlink"/>
            <w:noProof/>
            <w:rtl/>
          </w:rPr>
          <w:t xml:space="preserve"> </w:t>
        </w:r>
        <w:r w:rsidRPr="007458E0">
          <w:rPr>
            <w:rStyle w:val="Hyperlink"/>
            <w:rFonts w:hint="eastAsia"/>
            <w:noProof/>
            <w:rtl/>
          </w:rPr>
          <w:t>متجز</w:t>
        </w:r>
        <w:r w:rsidRPr="007458E0">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Toc495591686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7D081A" w:rsidRDefault="001A1AB2" w:rsidP="006B54EB">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495591687" w:history="1">
        <w:r w:rsidR="007D081A" w:rsidRPr="007458E0">
          <w:rPr>
            <w:rStyle w:val="Hyperlink"/>
            <w:rFonts w:hint="eastAsia"/>
            <w:noProof/>
            <w:rtl/>
          </w:rPr>
          <w:t>اثر</w:t>
        </w:r>
        <w:r w:rsidR="007D081A" w:rsidRPr="007458E0">
          <w:rPr>
            <w:rStyle w:val="Hyperlink"/>
            <w:noProof/>
            <w:rtl/>
          </w:rPr>
          <w:t xml:space="preserve"> </w:t>
        </w:r>
        <w:r w:rsidR="007D081A" w:rsidRPr="007458E0">
          <w:rPr>
            <w:rStyle w:val="Hyperlink"/>
            <w:rFonts w:hint="eastAsia"/>
            <w:noProof/>
            <w:rtl/>
          </w:rPr>
          <w:t>اول</w:t>
        </w:r>
        <w:r w:rsidR="007D081A" w:rsidRPr="007458E0">
          <w:rPr>
            <w:rStyle w:val="Hyperlink"/>
            <w:noProof/>
            <w:rtl/>
          </w:rPr>
          <w:t xml:space="preserve">: </w:t>
        </w:r>
        <w:r w:rsidR="007D081A" w:rsidRPr="007458E0">
          <w:rPr>
            <w:rStyle w:val="Hyperlink"/>
            <w:rFonts w:hint="eastAsia"/>
            <w:noProof/>
            <w:rtl/>
          </w:rPr>
          <w:t>جواز</w:t>
        </w:r>
        <w:r w:rsidR="007D081A" w:rsidRPr="007458E0">
          <w:rPr>
            <w:rStyle w:val="Hyperlink"/>
            <w:noProof/>
            <w:rtl/>
          </w:rPr>
          <w:t xml:space="preserve"> </w:t>
        </w:r>
        <w:r w:rsidR="007D081A" w:rsidRPr="007458E0">
          <w:rPr>
            <w:rStyle w:val="Hyperlink"/>
            <w:rFonts w:hint="eastAsia"/>
            <w:noProof/>
            <w:rtl/>
          </w:rPr>
          <w:t>عمل</w:t>
        </w:r>
        <w:r w:rsidR="007D081A" w:rsidRPr="007458E0">
          <w:rPr>
            <w:rStyle w:val="Hyperlink"/>
            <w:noProof/>
            <w:rtl/>
          </w:rPr>
          <w:t xml:space="preserve"> </w:t>
        </w:r>
        <w:r w:rsidR="007D081A" w:rsidRPr="007458E0">
          <w:rPr>
            <w:rStyle w:val="Hyperlink"/>
            <w:rFonts w:hint="eastAsia"/>
            <w:noProof/>
            <w:rtl/>
          </w:rPr>
          <w:t>به</w:t>
        </w:r>
        <w:r w:rsidR="007D081A" w:rsidRPr="007458E0">
          <w:rPr>
            <w:rStyle w:val="Hyperlink"/>
            <w:noProof/>
            <w:rtl/>
          </w:rPr>
          <w:t xml:space="preserve"> </w:t>
        </w:r>
        <w:r w:rsidR="007D081A" w:rsidRPr="007458E0">
          <w:rPr>
            <w:rStyle w:val="Hyperlink"/>
            <w:rFonts w:hint="eastAsia"/>
            <w:noProof/>
            <w:rtl/>
          </w:rPr>
          <w:t>اجتهادش</w:t>
        </w:r>
        <w:r w:rsidR="007D081A">
          <w:rPr>
            <w:noProof/>
            <w:webHidden/>
            <w:rtl/>
          </w:rPr>
          <w:tab/>
        </w:r>
        <w:r w:rsidR="007D081A">
          <w:rPr>
            <w:rStyle w:val="Hyperlink"/>
            <w:noProof/>
            <w:rtl/>
          </w:rPr>
          <w:fldChar w:fldCharType="begin"/>
        </w:r>
        <w:r w:rsidR="007D081A">
          <w:rPr>
            <w:noProof/>
            <w:webHidden/>
            <w:rtl/>
          </w:rPr>
          <w:instrText xml:space="preserve"> </w:instrText>
        </w:r>
        <w:r w:rsidR="007D081A">
          <w:rPr>
            <w:noProof/>
            <w:webHidden/>
          </w:rPr>
          <w:instrText xml:space="preserve">PAGEREF </w:instrText>
        </w:r>
        <w:r w:rsidR="007D081A">
          <w:rPr>
            <w:noProof/>
            <w:webHidden/>
            <w:rtl/>
          </w:rPr>
          <w:instrText>_</w:instrText>
        </w:r>
        <w:r w:rsidR="007D081A">
          <w:rPr>
            <w:noProof/>
            <w:webHidden/>
          </w:rPr>
          <w:instrText>Toc495591687 \h</w:instrText>
        </w:r>
        <w:r w:rsidR="007D081A">
          <w:rPr>
            <w:noProof/>
            <w:webHidden/>
            <w:rtl/>
          </w:rPr>
          <w:instrText xml:space="preserve"> </w:instrText>
        </w:r>
        <w:r w:rsidR="007D081A">
          <w:rPr>
            <w:rStyle w:val="Hyperlink"/>
            <w:noProof/>
            <w:rtl/>
          </w:rPr>
        </w:r>
        <w:r w:rsidR="007D081A">
          <w:rPr>
            <w:rStyle w:val="Hyperlink"/>
            <w:noProof/>
            <w:rtl/>
          </w:rPr>
          <w:fldChar w:fldCharType="separate"/>
        </w:r>
        <w:r w:rsidR="007D081A">
          <w:rPr>
            <w:noProof/>
            <w:webHidden/>
            <w:rtl/>
          </w:rPr>
          <w:t>1</w:t>
        </w:r>
        <w:r w:rsidR="007D081A">
          <w:rPr>
            <w:rStyle w:val="Hyperlink"/>
            <w:noProof/>
            <w:rtl/>
          </w:rPr>
          <w:fldChar w:fldCharType="end"/>
        </w:r>
      </w:hyperlink>
    </w:p>
    <w:p w:rsidR="007D081A" w:rsidRDefault="001A1AB2" w:rsidP="006B54EB">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495591688" w:history="1">
        <w:r w:rsidR="007D081A" w:rsidRPr="007458E0">
          <w:rPr>
            <w:rStyle w:val="Hyperlink"/>
            <w:rFonts w:hint="eastAsia"/>
            <w:noProof/>
            <w:rtl/>
          </w:rPr>
          <w:t>اثر</w:t>
        </w:r>
        <w:r w:rsidR="007D081A" w:rsidRPr="007458E0">
          <w:rPr>
            <w:rStyle w:val="Hyperlink"/>
            <w:noProof/>
            <w:rtl/>
          </w:rPr>
          <w:t xml:space="preserve"> </w:t>
        </w:r>
        <w:r w:rsidR="007D081A" w:rsidRPr="007458E0">
          <w:rPr>
            <w:rStyle w:val="Hyperlink"/>
            <w:rFonts w:hint="eastAsia"/>
            <w:noProof/>
            <w:rtl/>
          </w:rPr>
          <w:t>دوم</w:t>
        </w:r>
        <w:r w:rsidR="007D081A" w:rsidRPr="007458E0">
          <w:rPr>
            <w:rStyle w:val="Hyperlink"/>
            <w:noProof/>
            <w:rtl/>
          </w:rPr>
          <w:t xml:space="preserve">: </w:t>
        </w:r>
        <w:r w:rsidR="007D081A" w:rsidRPr="007458E0">
          <w:rPr>
            <w:rStyle w:val="Hyperlink"/>
            <w:rFonts w:hint="eastAsia"/>
            <w:noProof/>
            <w:rtl/>
          </w:rPr>
          <w:t>جواز</w:t>
        </w:r>
        <w:r w:rsidR="007D081A" w:rsidRPr="007458E0">
          <w:rPr>
            <w:rStyle w:val="Hyperlink"/>
            <w:noProof/>
            <w:rtl/>
          </w:rPr>
          <w:t xml:space="preserve"> </w:t>
        </w:r>
        <w:r w:rsidR="007D081A" w:rsidRPr="007458E0">
          <w:rPr>
            <w:rStyle w:val="Hyperlink"/>
            <w:rFonts w:hint="eastAsia"/>
            <w:noProof/>
            <w:rtl/>
          </w:rPr>
          <w:t>رجوع</w:t>
        </w:r>
        <w:r w:rsidR="007D081A" w:rsidRPr="007458E0">
          <w:rPr>
            <w:rStyle w:val="Hyperlink"/>
            <w:noProof/>
            <w:rtl/>
          </w:rPr>
          <w:t xml:space="preserve"> </w:t>
        </w:r>
        <w:r w:rsidR="007D081A" w:rsidRPr="007458E0">
          <w:rPr>
            <w:rStyle w:val="Hyperlink"/>
            <w:rFonts w:hint="eastAsia"/>
            <w:noProof/>
            <w:rtl/>
          </w:rPr>
          <w:t>غ</w:t>
        </w:r>
        <w:r w:rsidR="007D081A" w:rsidRPr="007458E0">
          <w:rPr>
            <w:rStyle w:val="Hyperlink"/>
            <w:rFonts w:hint="cs"/>
            <w:noProof/>
            <w:rtl/>
          </w:rPr>
          <w:t>ی</w:t>
        </w:r>
        <w:r w:rsidR="007D081A" w:rsidRPr="007458E0">
          <w:rPr>
            <w:rStyle w:val="Hyperlink"/>
            <w:rFonts w:hint="eastAsia"/>
            <w:noProof/>
            <w:rtl/>
          </w:rPr>
          <w:t>ر</w:t>
        </w:r>
        <w:r w:rsidR="007D081A" w:rsidRPr="007458E0">
          <w:rPr>
            <w:rStyle w:val="Hyperlink"/>
            <w:noProof/>
            <w:rtl/>
          </w:rPr>
          <w:t xml:space="preserve"> </w:t>
        </w:r>
        <w:r w:rsidR="007D081A" w:rsidRPr="007458E0">
          <w:rPr>
            <w:rStyle w:val="Hyperlink"/>
            <w:rFonts w:hint="eastAsia"/>
            <w:noProof/>
            <w:rtl/>
          </w:rPr>
          <w:t>به</w:t>
        </w:r>
        <w:r w:rsidR="007D081A" w:rsidRPr="007458E0">
          <w:rPr>
            <w:rStyle w:val="Hyperlink"/>
            <w:noProof/>
            <w:rtl/>
          </w:rPr>
          <w:t xml:space="preserve"> </w:t>
        </w:r>
        <w:r w:rsidR="007D081A" w:rsidRPr="007458E0">
          <w:rPr>
            <w:rStyle w:val="Hyperlink"/>
            <w:rFonts w:hint="eastAsia"/>
            <w:noProof/>
            <w:rtl/>
          </w:rPr>
          <w:t>مجتهد</w:t>
        </w:r>
        <w:r w:rsidR="007D081A" w:rsidRPr="007458E0">
          <w:rPr>
            <w:rStyle w:val="Hyperlink"/>
            <w:noProof/>
            <w:rtl/>
          </w:rPr>
          <w:t xml:space="preserve"> </w:t>
        </w:r>
        <w:r w:rsidR="007D081A" w:rsidRPr="007458E0">
          <w:rPr>
            <w:rStyle w:val="Hyperlink"/>
            <w:rFonts w:hint="eastAsia"/>
            <w:noProof/>
            <w:rtl/>
          </w:rPr>
          <w:t>متجز</w:t>
        </w:r>
        <w:r w:rsidR="007D081A" w:rsidRPr="007458E0">
          <w:rPr>
            <w:rStyle w:val="Hyperlink"/>
            <w:rFonts w:hint="cs"/>
            <w:noProof/>
            <w:rtl/>
          </w:rPr>
          <w:t>ی</w:t>
        </w:r>
        <w:r w:rsidR="007D081A">
          <w:rPr>
            <w:noProof/>
            <w:webHidden/>
            <w:rtl/>
          </w:rPr>
          <w:tab/>
        </w:r>
        <w:r w:rsidR="007D081A">
          <w:rPr>
            <w:rStyle w:val="Hyperlink"/>
            <w:noProof/>
            <w:rtl/>
          </w:rPr>
          <w:fldChar w:fldCharType="begin"/>
        </w:r>
        <w:r w:rsidR="007D081A">
          <w:rPr>
            <w:noProof/>
            <w:webHidden/>
            <w:rtl/>
          </w:rPr>
          <w:instrText xml:space="preserve"> </w:instrText>
        </w:r>
        <w:r w:rsidR="007D081A">
          <w:rPr>
            <w:noProof/>
            <w:webHidden/>
          </w:rPr>
          <w:instrText xml:space="preserve">PAGEREF </w:instrText>
        </w:r>
        <w:r w:rsidR="007D081A">
          <w:rPr>
            <w:noProof/>
            <w:webHidden/>
            <w:rtl/>
          </w:rPr>
          <w:instrText>_</w:instrText>
        </w:r>
        <w:r w:rsidR="007D081A">
          <w:rPr>
            <w:noProof/>
            <w:webHidden/>
          </w:rPr>
          <w:instrText>Toc495591688 \h</w:instrText>
        </w:r>
        <w:r w:rsidR="007D081A">
          <w:rPr>
            <w:noProof/>
            <w:webHidden/>
            <w:rtl/>
          </w:rPr>
          <w:instrText xml:space="preserve"> </w:instrText>
        </w:r>
        <w:r w:rsidR="007D081A">
          <w:rPr>
            <w:rStyle w:val="Hyperlink"/>
            <w:noProof/>
            <w:rtl/>
          </w:rPr>
        </w:r>
        <w:r w:rsidR="007D081A">
          <w:rPr>
            <w:rStyle w:val="Hyperlink"/>
            <w:noProof/>
            <w:rtl/>
          </w:rPr>
          <w:fldChar w:fldCharType="separate"/>
        </w:r>
        <w:r w:rsidR="007D081A">
          <w:rPr>
            <w:noProof/>
            <w:webHidden/>
            <w:rtl/>
          </w:rPr>
          <w:t>2</w:t>
        </w:r>
        <w:r w:rsidR="007D081A">
          <w:rPr>
            <w:rStyle w:val="Hyperlink"/>
            <w:noProof/>
            <w:rtl/>
          </w:rPr>
          <w:fldChar w:fldCharType="end"/>
        </w:r>
      </w:hyperlink>
    </w:p>
    <w:p w:rsidR="007D081A" w:rsidRDefault="001A1AB2" w:rsidP="006B54EB">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495591689" w:history="1">
        <w:r w:rsidR="007D081A" w:rsidRPr="007458E0">
          <w:rPr>
            <w:rStyle w:val="Hyperlink"/>
            <w:rFonts w:hint="eastAsia"/>
            <w:noProof/>
            <w:rtl/>
          </w:rPr>
          <w:t>عدم</w:t>
        </w:r>
        <w:r w:rsidR="007D081A" w:rsidRPr="007458E0">
          <w:rPr>
            <w:rStyle w:val="Hyperlink"/>
            <w:noProof/>
            <w:rtl/>
          </w:rPr>
          <w:t xml:space="preserve"> </w:t>
        </w:r>
        <w:r w:rsidR="007D081A" w:rsidRPr="007458E0">
          <w:rPr>
            <w:rStyle w:val="Hyperlink"/>
            <w:rFonts w:hint="eastAsia"/>
            <w:noProof/>
            <w:rtl/>
          </w:rPr>
          <w:t>جواز</w:t>
        </w:r>
        <w:r w:rsidR="007D081A" w:rsidRPr="007458E0">
          <w:rPr>
            <w:rStyle w:val="Hyperlink"/>
            <w:noProof/>
            <w:rtl/>
          </w:rPr>
          <w:t xml:space="preserve"> </w:t>
        </w:r>
        <w:r w:rsidR="007D081A" w:rsidRPr="007458E0">
          <w:rPr>
            <w:rStyle w:val="Hyperlink"/>
            <w:rFonts w:hint="eastAsia"/>
            <w:noProof/>
            <w:rtl/>
          </w:rPr>
          <w:t>رجوع</w:t>
        </w:r>
        <w:r w:rsidR="007D081A" w:rsidRPr="007458E0">
          <w:rPr>
            <w:rStyle w:val="Hyperlink"/>
            <w:noProof/>
            <w:rtl/>
          </w:rPr>
          <w:t xml:space="preserve"> </w:t>
        </w:r>
        <w:r w:rsidR="007D081A" w:rsidRPr="007458E0">
          <w:rPr>
            <w:rStyle w:val="Hyperlink"/>
            <w:rFonts w:hint="eastAsia"/>
            <w:noProof/>
            <w:rtl/>
          </w:rPr>
          <w:t>غ</w:t>
        </w:r>
        <w:r w:rsidR="007D081A" w:rsidRPr="007458E0">
          <w:rPr>
            <w:rStyle w:val="Hyperlink"/>
            <w:rFonts w:hint="cs"/>
            <w:noProof/>
            <w:rtl/>
          </w:rPr>
          <w:t>ی</w:t>
        </w:r>
        <w:r w:rsidR="007D081A" w:rsidRPr="007458E0">
          <w:rPr>
            <w:rStyle w:val="Hyperlink"/>
            <w:rFonts w:hint="eastAsia"/>
            <w:noProof/>
            <w:rtl/>
          </w:rPr>
          <w:t>ر</w:t>
        </w:r>
        <w:r w:rsidR="007D081A" w:rsidRPr="007458E0">
          <w:rPr>
            <w:rStyle w:val="Hyperlink"/>
            <w:noProof/>
            <w:rtl/>
          </w:rPr>
          <w:t xml:space="preserve"> </w:t>
        </w:r>
        <w:r w:rsidR="007D081A" w:rsidRPr="007458E0">
          <w:rPr>
            <w:rStyle w:val="Hyperlink"/>
            <w:rFonts w:hint="eastAsia"/>
            <w:noProof/>
            <w:rtl/>
          </w:rPr>
          <w:t>به</w:t>
        </w:r>
        <w:r w:rsidR="007D081A" w:rsidRPr="007458E0">
          <w:rPr>
            <w:rStyle w:val="Hyperlink"/>
            <w:noProof/>
            <w:rtl/>
          </w:rPr>
          <w:t xml:space="preserve"> </w:t>
        </w:r>
        <w:r w:rsidR="007D081A" w:rsidRPr="007458E0">
          <w:rPr>
            <w:rStyle w:val="Hyperlink"/>
            <w:rFonts w:hint="eastAsia"/>
            <w:noProof/>
            <w:rtl/>
          </w:rPr>
          <w:t>مجتهد</w:t>
        </w:r>
        <w:r w:rsidR="007D081A" w:rsidRPr="007458E0">
          <w:rPr>
            <w:rStyle w:val="Hyperlink"/>
            <w:noProof/>
            <w:rtl/>
          </w:rPr>
          <w:t xml:space="preserve"> </w:t>
        </w:r>
        <w:r w:rsidR="007D081A" w:rsidRPr="007458E0">
          <w:rPr>
            <w:rStyle w:val="Hyperlink"/>
            <w:rFonts w:hint="eastAsia"/>
            <w:noProof/>
            <w:rtl/>
          </w:rPr>
          <w:t>متجز</w:t>
        </w:r>
        <w:r w:rsidR="007D081A" w:rsidRPr="007458E0">
          <w:rPr>
            <w:rStyle w:val="Hyperlink"/>
            <w:rFonts w:hint="cs"/>
            <w:noProof/>
            <w:rtl/>
          </w:rPr>
          <w:t>ی</w:t>
        </w:r>
        <w:r w:rsidR="007D081A" w:rsidRPr="007458E0">
          <w:rPr>
            <w:rStyle w:val="Hyperlink"/>
            <w:noProof/>
            <w:rtl/>
          </w:rPr>
          <w:t xml:space="preserve"> </w:t>
        </w:r>
        <w:r w:rsidR="007D081A" w:rsidRPr="007458E0">
          <w:rPr>
            <w:rStyle w:val="Hyperlink"/>
            <w:rFonts w:hint="eastAsia"/>
            <w:noProof/>
            <w:rtl/>
          </w:rPr>
          <w:t>از</w:t>
        </w:r>
        <w:r w:rsidR="007D081A" w:rsidRPr="007458E0">
          <w:rPr>
            <w:rStyle w:val="Hyperlink"/>
            <w:noProof/>
            <w:rtl/>
          </w:rPr>
          <w:t xml:space="preserve"> </w:t>
        </w:r>
        <w:r w:rsidR="007D081A" w:rsidRPr="007458E0">
          <w:rPr>
            <w:rStyle w:val="Hyperlink"/>
            <w:rFonts w:hint="eastAsia"/>
            <w:noProof/>
            <w:rtl/>
          </w:rPr>
          <w:t>لسان</w:t>
        </w:r>
        <w:r w:rsidR="007D081A" w:rsidRPr="007458E0">
          <w:rPr>
            <w:rStyle w:val="Hyperlink"/>
            <w:noProof/>
            <w:rtl/>
          </w:rPr>
          <w:t xml:space="preserve"> </w:t>
        </w:r>
        <w:r w:rsidR="007D081A" w:rsidRPr="007458E0">
          <w:rPr>
            <w:rStyle w:val="Hyperlink"/>
            <w:rFonts w:hint="eastAsia"/>
            <w:noProof/>
            <w:rtl/>
          </w:rPr>
          <w:t>اقا</w:t>
        </w:r>
        <w:r w:rsidR="007D081A" w:rsidRPr="007458E0">
          <w:rPr>
            <w:rStyle w:val="Hyperlink"/>
            <w:rFonts w:hint="cs"/>
            <w:noProof/>
            <w:rtl/>
          </w:rPr>
          <w:t>ی</w:t>
        </w:r>
        <w:r w:rsidR="007D081A" w:rsidRPr="007458E0">
          <w:rPr>
            <w:rStyle w:val="Hyperlink"/>
            <w:noProof/>
            <w:rtl/>
          </w:rPr>
          <w:t xml:space="preserve"> </w:t>
        </w:r>
        <w:r w:rsidR="007D081A" w:rsidRPr="007458E0">
          <w:rPr>
            <w:rStyle w:val="Hyperlink"/>
            <w:rFonts w:hint="eastAsia"/>
            <w:noProof/>
            <w:rtl/>
          </w:rPr>
          <w:t>خو</w:t>
        </w:r>
        <w:r w:rsidR="007D081A" w:rsidRPr="007458E0">
          <w:rPr>
            <w:rStyle w:val="Hyperlink"/>
            <w:rFonts w:hint="cs"/>
            <w:noProof/>
            <w:rtl/>
          </w:rPr>
          <w:t>یی</w:t>
        </w:r>
        <w:r w:rsidR="007D081A">
          <w:rPr>
            <w:noProof/>
            <w:webHidden/>
            <w:rtl/>
          </w:rPr>
          <w:tab/>
        </w:r>
        <w:r w:rsidR="007D081A">
          <w:rPr>
            <w:rStyle w:val="Hyperlink"/>
            <w:noProof/>
            <w:rtl/>
          </w:rPr>
          <w:fldChar w:fldCharType="begin"/>
        </w:r>
        <w:r w:rsidR="007D081A">
          <w:rPr>
            <w:noProof/>
            <w:webHidden/>
            <w:rtl/>
          </w:rPr>
          <w:instrText xml:space="preserve"> </w:instrText>
        </w:r>
        <w:r w:rsidR="007D081A">
          <w:rPr>
            <w:noProof/>
            <w:webHidden/>
          </w:rPr>
          <w:instrText xml:space="preserve">PAGEREF </w:instrText>
        </w:r>
        <w:r w:rsidR="007D081A">
          <w:rPr>
            <w:noProof/>
            <w:webHidden/>
            <w:rtl/>
          </w:rPr>
          <w:instrText>_</w:instrText>
        </w:r>
        <w:r w:rsidR="007D081A">
          <w:rPr>
            <w:noProof/>
            <w:webHidden/>
          </w:rPr>
          <w:instrText>Toc495591689 \h</w:instrText>
        </w:r>
        <w:r w:rsidR="007D081A">
          <w:rPr>
            <w:noProof/>
            <w:webHidden/>
            <w:rtl/>
          </w:rPr>
          <w:instrText xml:space="preserve"> </w:instrText>
        </w:r>
        <w:r w:rsidR="007D081A">
          <w:rPr>
            <w:rStyle w:val="Hyperlink"/>
            <w:noProof/>
            <w:rtl/>
          </w:rPr>
        </w:r>
        <w:r w:rsidR="007D081A">
          <w:rPr>
            <w:rStyle w:val="Hyperlink"/>
            <w:noProof/>
            <w:rtl/>
          </w:rPr>
          <w:fldChar w:fldCharType="separate"/>
        </w:r>
        <w:r w:rsidR="007D081A">
          <w:rPr>
            <w:noProof/>
            <w:webHidden/>
            <w:rtl/>
          </w:rPr>
          <w:t>3</w:t>
        </w:r>
        <w:r w:rsidR="007D081A">
          <w:rPr>
            <w:rStyle w:val="Hyperlink"/>
            <w:noProof/>
            <w:rtl/>
          </w:rPr>
          <w:fldChar w:fldCharType="end"/>
        </w:r>
      </w:hyperlink>
    </w:p>
    <w:p w:rsidR="007D081A" w:rsidRDefault="001A1AB2" w:rsidP="006B54EB">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495591690" w:history="1">
        <w:r w:rsidR="007D081A" w:rsidRPr="007458E0">
          <w:rPr>
            <w:rStyle w:val="Hyperlink"/>
            <w:rFonts w:hint="eastAsia"/>
            <w:noProof/>
            <w:rtl/>
          </w:rPr>
          <w:t>نقد</w:t>
        </w:r>
        <w:r w:rsidR="007D081A" w:rsidRPr="007458E0">
          <w:rPr>
            <w:rStyle w:val="Hyperlink"/>
            <w:noProof/>
            <w:rtl/>
          </w:rPr>
          <w:t xml:space="preserve"> </w:t>
        </w:r>
        <w:r w:rsidR="007D081A" w:rsidRPr="007458E0">
          <w:rPr>
            <w:rStyle w:val="Hyperlink"/>
            <w:rFonts w:hint="eastAsia"/>
            <w:noProof/>
            <w:rtl/>
          </w:rPr>
          <w:t>استاد</w:t>
        </w:r>
        <w:r w:rsidR="007D081A">
          <w:rPr>
            <w:noProof/>
            <w:webHidden/>
            <w:rtl/>
          </w:rPr>
          <w:tab/>
        </w:r>
        <w:r w:rsidR="007D081A">
          <w:rPr>
            <w:rStyle w:val="Hyperlink"/>
            <w:noProof/>
            <w:rtl/>
          </w:rPr>
          <w:fldChar w:fldCharType="begin"/>
        </w:r>
        <w:r w:rsidR="007D081A">
          <w:rPr>
            <w:noProof/>
            <w:webHidden/>
            <w:rtl/>
          </w:rPr>
          <w:instrText xml:space="preserve"> </w:instrText>
        </w:r>
        <w:r w:rsidR="007D081A">
          <w:rPr>
            <w:noProof/>
            <w:webHidden/>
          </w:rPr>
          <w:instrText xml:space="preserve">PAGEREF </w:instrText>
        </w:r>
        <w:r w:rsidR="007D081A">
          <w:rPr>
            <w:noProof/>
            <w:webHidden/>
            <w:rtl/>
          </w:rPr>
          <w:instrText>_</w:instrText>
        </w:r>
        <w:r w:rsidR="007D081A">
          <w:rPr>
            <w:noProof/>
            <w:webHidden/>
          </w:rPr>
          <w:instrText>Toc495591690 \h</w:instrText>
        </w:r>
        <w:r w:rsidR="007D081A">
          <w:rPr>
            <w:noProof/>
            <w:webHidden/>
            <w:rtl/>
          </w:rPr>
          <w:instrText xml:space="preserve"> </w:instrText>
        </w:r>
        <w:r w:rsidR="007D081A">
          <w:rPr>
            <w:rStyle w:val="Hyperlink"/>
            <w:noProof/>
            <w:rtl/>
          </w:rPr>
        </w:r>
        <w:r w:rsidR="007D081A">
          <w:rPr>
            <w:rStyle w:val="Hyperlink"/>
            <w:noProof/>
            <w:rtl/>
          </w:rPr>
          <w:fldChar w:fldCharType="separate"/>
        </w:r>
        <w:r w:rsidR="007D081A">
          <w:rPr>
            <w:noProof/>
            <w:webHidden/>
            <w:rtl/>
          </w:rPr>
          <w:t>3</w:t>
        </w:r>
        <w:r w:rsidR="007D081A">
          <w:rPr>
            <w:rStyle w:val="Hyperlink"/>
            <w:noProof/>
            <w:rtl/>
          </w:rPr>
          <w:fldChar w:fldCharType="end"/>
        </w:r>
      </w:hyperlink>
    </w:p>
    <w:p w:rsidR="007D081A" w:rsidRDefault="001A1AB2" w:rsidP="006B54EB">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495591691" w:history="1">
        <w:r w:rsidR="007D081A" w:rsidRPr="007458E0">
          <w:rPr>
            <w:rStyle w:val="Hyperlink"/>
            <w:rFonts w:hint="eastAsia"/>
            <w:noProof/>
            <w:rtl/>
          </w:rPr>
          <w:t>اثر</w:t>
        </w:r>
        <w:r w:rsidR="007D081A" w:rsidRPr="007458E0">
          <w:rPr>
            <w:rStyle w:val="Hyperlink"/>
            <w:noProof/>
            <w:rtl/>
          </w:rPr>
          <w:t xml:space="preserve"> </w:t>
        </w:r>
        <w:r w:rsidR="007D081A" w:rsidRPr="007458E0">
          <w:rPr>
            <w:rStyle w:val="Hyperlink"/>
            <w:rFonts w:hint="eastAsia"/>
            <w:noProof/>
            <w:rtl/>
          </w:rPr>
          <w:t>سوم</w:t>
        </w:r>
        <w:r w:rsidR="007D081A" w:rsidRPr="007458E0">
          <w:rPr>
            <w:rStyle w:val="Hyperlink"/>
            <w:noProof/>
            <w:rtl/>
          </w:rPr>
          <w:t xml:space="preserve">: </w:t>
        </w:r>
        <w:r w:rsidR="007D081A" w:rsidRPr="007458E0">
          <w:rPr>
            <w:rStyle w:val="Hyperlink"/>
            <w:rFonts w:hint="eastAsia"/>
            <w:noProof/>
            <w:rtl/>
          </w:rPr>
          <w:t>جواز</w:t>
        </w:r>
        <w:r w:rsidR="007D081A" w:rsidRPr="007458E0">
          <w:rPr>
            <w:rStyle w:val="Hyperlink"/>
            <w:noProof/>
            <w:rtl/>
          </w:rPr>
          <w:t xml:space="preserve"> </w:t>
        </w:r>
        <w:r w:rsidR="007D081A" w:rsidRPr="007458E0">
          <w:rPr>
            <w:rStyle w:val="Hyperlink"/>
            <w:rFonts w:hint="eastAsia"/>
            <w:noProof/>
            <w:rtl/>
          </w:rPr>
          <w:t>حکومت</w:t>
        </w:r>
        <w:r w:rsidR="007D081A" w:rsidRPr="007458E0">
          <w:rPr>
            <w:rStyle w:val="Hyperlink"/>
            <w:noProof/>
            <w:rtl/>
          </w:rPr>
          <w:t xml:space="preserve"> </w:t>
        </w:r>
        <w:r w:rsidR="007D081A" w:rsidRPr="007458E0">
          <w:rPr>
            <w:rStyle w:val="Hyperlink"/>
            <w:rFonts w:hint="eastAsia"/>
            <w:noProof/>
            <w:rtl/>
          </w:rPr>
          <w:t>و</w:t>
        </w:r>
        <w:r w:rsidR="007D081A" w:rsidRPr="007458E0">
          <w:rPr>
            <w:rStyle w:val="Hyperlink"/>
            <w:noProof/>
            <w:rtl/>
          </w:rPr>
          <w:t xml:space="preserve"> </w:t>
        </w:r>
        <w:r w:rsidR="007D081A" w:rsidRPr="007458E0">
          <w:rPr>
            <w:rStyle w:val="Hyperlink"/>
            <w:rFonts w:hint="eastAsia"/>
            <w:noProof/>
            <w:rtl/>
          </w:rPr>
          <w:t>نفوذ</w:t>
        </w:r>
        <w:r w:rsidR="007D081A" w:rsidRPr="007458E0">
          <w:rPr>
            <w:rStyle w:val="Hyperlink"/>
            <w:noProof/>
            <w:rtl/>
          </w:rPr>
          <w:t xml:space="preserve"> </w:t>
        </w:r>
        <w:r w:rsidR="007D081A" w:rsidRPr="007458E0">
          <w:rPr>
            <w:rStyle w:val="Hyperlink"/>
            <w:rFonts w:hint="eastAsia"/>
            <w:noProof/>
            <w:rtl/>
          </w:rPr>
          <w:t>قضاء</w:t>
        </w:r>
        <w:r w:rsidR="007D081A" w:rsidRPr="007458E0">
          <w:rPr>
            <w:rStyle w:val="Hyperlink"/>
            <w:noProof/>
            <w:rtl/>
          </w:rPr>
          <w:t xml:space="preserve"> </w:t>
        </w:r>
        <w:r w:rsidR="007D081A" w:rsidRPr="007458E0">
          <w:rPr>
            <w:rStyle w:val="Hyperlink"/>
            <w:rFonts w:hint="eastAsia"/>
            <w:noProof/>
            <w:rtl/>
          </w:rPr>
          <w:t>مجتهد</w:t>
        </w:r>
        <w:r w:rsidR="007D081A" w:rsidRPr="007458E0">
          <w:rPr>
            <w:rStyle w:val="Hyperlink"/>
            <w:noProof/>
            <w:rtl/>
          </w:rPr>
          <w:t xml:space="preserve"> </w:t>
        </w:r>
        <w:r w:rsidR="007D081A" w:rsidRPr="007458E0">
          <w:rPr>
            <w:rStyle w:val="Hyperlink"/>
            <w:rFonts w:hint="eastAsia"/>
            <w:noProof/>
            <w:rtl/>
          </w:rPr>
          <w:t>متجز</w:t>
        </w:r>
        <w:r w:rsidR="007D081A" w:rsidRPr="007458E0">
          <w:rPr>
            <w:rStyle w:val="Hyperlink"/>
            <w:rFonts w:hint="cs"/>
            <w:noProof/>
            <w:rtl/>
          </w:rPr>
          <w:t>ی</w:t>
        </w:r>
        <w:r w:rsidR="007D081A">
          <w:rPr>
            <w:noProof/>
            <w:webHidden/>
            <w:rtl/>
          </w:rPr>
          <w:tab/>
        </w:r>
        <w:r w:rsidR="007D081A">
          <w:rPr>
            <w:rStyle w:val="Hyperlink"/>
            <w:noProof/>
            <w:rtl/>
          </w:rPr>
          <w:fldChar w:fldCharType="begin"/>
        </w:r>
        <w:r w:rsidR="007D081A">
          <w:rPr>
            <w:noProof/>
            <w:webHidden/>
            <w:rtl/>
          </w:rPr>
          <w:instrText xml:space="preserve"> </w:instrText>
        </w:r>
        <w:r w:rsidR="007D081A">
          <w:rPr>
            <w:noProof/>
            <w:webHidden/>
          </w:rPr>
          <w:instrText xml:space="preserve">PAGEREF </w:instrText>
        </w:r>
        <w:r w:rsidR="007D081A">
          <w:rPr>
            <w:noProof/>
            <w:webHidden/>
            <w:rtl/>
          </w:rPr>
          <w:instrText>_</w:instrText>
        </w:r>
        <w:r w:rsidR="007D081A">
          <w:rPr>
            <w:noProof/>
            <w:webHidden/>
          </w:rPr>
          <w:instrText>Toc495591691 \h</w:instrText>
        </w:r>
        <w:r w:rsidR="007D081A">
          <w:rPr>
            <w:noProof/>
            <w:webHidden/>
            <w:rtl/>
          </w:rPr>
          <w:instrText xml:space="preserve"> </w:instrText>
        </w:r>
        <w:r w:rsidR="007D081A">
          <w:rPr>
            <w:rStyle w:val="Hyperlink"/>
            <w:noProof/>
            <w:rtl/>
          </w:rPr>
        </w:r>
        <w:r w:rsidR="007D081A">
          <w:rPr>
            <w:rStyle w:val="Hyperlink"/>
            <w:noProof/>
            <w:rtl/>
          </w:rPr>
          <w:fldChar w:fldCharType="separate"/>
        </w:r>
        <w:r w:rsidR="007D081A">
          <w:rPr>
            <w:noProof/>
            <w:webHidden/>
            <w:rtl/>
          </w:rPr>
          <w:t>4</w:t>
        </w:r>
        <w:r w:rsidR="007D081A">
          <w:rPr>
            <w:rStyle w:val="Hyperlink"/>
            <w:noProof/>
            <w:rtl/>
          </w:rPr>
          <w:fldChar w:fldCharType="end"/>
        </w:r>
      </w:hyperlink>
    </w:p>
    <w:p w:rsidR="00C91EB6" w:rsidRPr="00C91EB6" w:rsidRDefault="007D081A" w:rsidP="006B54EB">
      <w:pPr>
        <w:jc w:val="both"/>
      </w:pPr>
      <w:r>
        <w:fldChar w:fldCharType="end"/>
      </w:r>
    </w:p>
    <w:p w:rsidR="00F343FB" w:rsidRPr="00A6366F" w:rsidRDefault="00F842AD" w:rsidP="006B54EB">
      <w:pPr>
        <w:jc w:val="both"/>
      </w:pPr>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6C5886">
        <w:rPr>
          <w:rFonts w:hint="cs"/>
          <w:rtl/>
        </w:rPr>
        <w:t>اثار</w:t>
      </w:r>
      <w:r w:rsidR="006C5886">
        <w:rPr>
          <w:rtl/>
        </w:rPr>
        <w:t xml:space="preserve"> </w:t>
      </w:r>
      <w:r w:rsidR="006C5886">
        <w:rPr>
          <w:rFonts w:hint="cs"/>
          <w:rtl/>
        </w:rPr>
        <w:t>اجتهاد</w:t>
      </w:r>
      <w:r w:rsidR="006C5886">
        <w:rPr>
          <w:rtl/>
        </w:rPr>
        <w:t xml:space="preserve"> </w:t>
      </w:r>
      <w:r w:rsidR="006C5886">
        <w:rPr>
          <w:rFonts w:hint="cs"/>
          <w:rtl/>
        </w:rPr>
        <w:t>متجزی</w:t>
      </w:r>
      <w:r w:rsidR="00025B70">
        <w:rPr>
          <w:rFonts w:hint="cs"/>
          <w:rtl/>
        </w:rPr>
        <w:t xml:space="preserve"> </w:t>
      </w:r>
      <w:r w:rsidR="00386C11" w:rsidRPr="00A6366F">
        <w:rPr>
          <w:rFonts w:hint="cs"/>
          <w:rtl/>
        </w:rPr>
        <w:t>/</w:t>
      </w:r>
      <w:bookmarkStart w:id="1" w:name="BokSabj_d"/>
      <w:bookmarkEnd w:id="1"/>
      <w:r w:rsidR="006C5886">
        <w:rPr>
          <w:rFonts w:hint="cs"/>
          <w:rtl/>
        </w:rPr>
        <w:t>مجتهد</w:t>
      </w:r>
      <w:r w:rsidR="006C5886">
        <w:rPr>
          <w:rtl/>
        </w:rPr>
        <w:t xml:space="preserve"> </w:t>
      </w:r>
      <w:r w:rsidR="006C5886">
        <w:rPr>
          <w:rFonts w:hint="cs"/>
          <w:rtl/>
        </w:rPr>
        <w:t>متجزی</w:t>
      </w:r>
      <w:r w:rsidR="00386C11" w:rsidRPr="00A6366F">
        <w:rPr>
          <w:rFonts w:hint="cs"/>
          <w:rtl/>
        </w:rPr>
        <w:t xml:space="preserve"> /</w:t>
      </w:r>
      <w:bookmarkStart w:id="2" w:name="Bokkolli"/>
      <w:bookmarkEnd w:id="2"/>
      <w:r w:rsidR="006C5886">
        <w:rPr>
          <w:rFonts w:hint="cs"/>
          <w:rtl/>
        </w:rPr>
        <w:t>اجتهاد</w:t>
      </w:r>
      <w:r w:rsidR="006C5886">
        <w:rPr>
          <w:rtl/>
        </w:rPr>
        <w:t xml:space="preserve"> </w:t>
      </w:r>
      <w:r w:rsidR="006C5886">
        <w:rPr>
          <w:rFonts w:hint="cs"/>
          <w:rtl/>
        </w:rPr>
        <w:t>و</w:t>
      </w:r>
      <w:r w:rsidR="006C5886">
        <w:rPr>
          <w:rtl/>
        </w:rPr>
        <w:t xml:space="preserve"> </w:t>
      </w:r>
      <w:r w:rsidR="006C5886">
        <w:rPr>
          <w:rFonts w:hint="cs"/>
          <w:rtl/>
        </w:rPr>
        <w:t>تقلید</w:t>
      </w:r>
      <w:r w:rsidR="001B6799" w:rsidRPr="00A6366F">
        <w:rPr>
          <w:rFonts w:hint="cs"/>
          <w:rtl/>
        </w:rPr>
        <w:t xml:space="preserve"> </w:t>
      </w:r>
    </w:p>
    <w:p w:rsidR="008F5B4D" w:rsidRPr="00B70B46" w:rsidRDefault="008F5B4D" w:rsidP="006B54EB">
      <w:pPr>
        <w:jc w:val="both"/>
        <w:rPr>
          <w:rStyle w:val="Emphasis"/>
          <w:b/>
          <w:bCs w:val="0"/>
          <w:color w:val="0202FF"/>
          <w:rtl/>
        </w:rPr>
      </w:pPr>
      <w:r w:rsidRPr="00B70B46">
        <w:rPr>
          <w:rStyle w:val="Emphasis"/>
          <w:rFonts w:hint="cs"/>
          <w:b/>
          <w:bCs w:val="0"/>
          <w:color w:val="0202FF"/>
          <w:rtl/>
        </w:rPr>
        <w:t>خلاصه مباحث گذشته:</w:t>
      </w:r>
    </w:p>
    <w:p w:rsidR="003A6148" w:rsidRDefault="007B1FF8" w:rsidP="006B54EB">
      <w:pPr>
        <w:pBdr>
          <w:bottom w:val="double" w:sz="6" w:space="1" w:color="auto"/>
        </w:pBdr>
        <w:jc w:val="both"/>
        <w:rPr>
          <w:rtl/>
        </w:rPr>
      </w:pPr>
      <w:r>
        <w:rPr>
          <w:rFonts w:hint="cs"/>
          <w:rtl/>
        </w:rPr>
        <w:t xml:space="preserve">استاد در جلسه قبل از امکان و عدم امکان اجتهاد متجزی بحث فرموده و از اقوال مختلف سخن به میان اورد. در رابطه با اجتهاد متجزی گروهی قائل هستند به اینکه امکان ندارد و محال است چون اجتهاد یک نوع ملکه است و بسیط است یا وجود دارد و یا وجود ندارد و تبعض بردارد نیست. بعضی معتقدند که اجتهاد متجزی امکان دارد بلکه ضروی است زیرا اجتهاد مطلق بدون اجتهاد متجزی امکان ندارد. استاد فرمودند اجتهاد متجزی امکان دارد </w:t>
      </w:r>
      <w:r w:rsidR="007D081A">
        <w:rPr>
          <w:rFonts w:hint="cs"/>
          <w:rtl/>
        </w:rPr>
        <w:t xml:space="preserve">نه ضرورت و نه استحاله. </w:t>
      </w:r>
      <w:r>
        <w:rPr>
          <w:rFonts w:hint="cs"/>
          <w:rtl/>
        </w:rPr>
        <w:t>زیرا اجتهاد یک مبادی دارد و یک منتهی</w:t>
      </w:r>
      <w:r w:rsidR="007D081A">
        <w:rPr>
          <w:rFonts w:hint="cs"/>
          <w:rtl/>
        </w:rPr>
        <w:t xml:space="preserve"> اما نسبت به مبادی مانند علم اصول اجتهاد در بعضی از مسائل فقه نیاز کمتری به این مبادی داشته و اگر هم داشته باشد به مسائلی خیلی دقیق نیاز ندارد و شخصی میتواند در ان اجتهاد کند و نسبت به منتهی هم که حکم شرعی است گاهی هم نیاز به دقت زیادی ندارد پس مجتهدی میتواند در پاره ای از موارد اجتهاد داشته باشد. بعد وارد بحث اثار اجتهاد متجزی شدند.</w:t>
      </w:r>
    </w:p>
    <w:p w:rsidR="00247D2F" w:rsidRPr="003A6148" w:rsidRDefault="00247D2F" w:rsidP="006B54EB">
      <w:pPr>
        <w:pBdr>
          <w:bottom w:val="double" w:sz="6" w:space="1" w:color="auto"/>
        </w:pBdr>
        <w:jc w:val="both"/>
      </w:pPr>
    </w:p>
    <w:p w:rsidR="007D081A" w:rsidRDefault="007D081A" w:rsidP="006B54EB">
      <w:pPr>
        <w:pStyle w:val="Heading2"/>
        <w:jc w:val="both"/>
        <w:rPr>
          <w:rtl/>
        </w:rPr>
      </w:pPr>
      <w:bookmarkStart w:id="3" w:name="_Toc495591686"/>
      <w:r>
        <w:rPr>
          <w:rFonts w:hint="cs"/>
          <w:rtl/>
        </w:rPr>
        <w:t>اثار اجتهاد متجزی</w:t>
      </w:r>
      <w:bookmarkEnd w:id="3"/>
    </w:p>
    <w:p w:rsidR="008F5B4D" w:rsidRDefault="00E53B54" w:rsidP="006B54EB">
      <w:pPr>
        <w:jc w:val="both"/>
        <w:rPr>
          <w:rtl/>
        </w:rPr>
      </w:pPr>
      <w:r>
        <w:rPr>
          <w:rFonts w:hint="cs"/>
          <w:rtl/>
        </w:rPr>
        <w:t>بحث در مورد اثار و احکامی است که نسبت به مجتهد متجزی است یعنی یکسری احکام و اثار وجود دارد حال بحث میشود که ایا ان اثار برای مجتهد ثابت است یا خیر؟</w:t>
      </w:r>
    </w:p>
    <w:p w:rsidR="00906189" w:rsidRPr="00906189" w:rsidRDefault="00E53B54" w:rsidP="006B54EB">
      <w:pPr>
        <w:pStyle w:val="Heading3"/>
        <w:jc w:val="both"/>
        <w:rPr>
          <w:rFonts w:cs="B Badr"/>
          <w:rtl/>
        </w:rPr>
      </w:pPr>
      <w:bookmarkStart w:id="4" w:name="_Toc495591687"/>
      <w:r>
        <w:rPr>
          <w:rFonts w:hint="cs"/>
          <w:rtl/>
        </w:rPr>
        <w:t>اثر اول: جواز عمل به اجتهادش</w:t>
      </w:r>
      <w:bookmarkEnd w:id="4"/>
    </w:p>
    <w:p w:rsidR="00906189" w:rsidRPr="00906189" w:rsidRDefault="00906189" w:rsidP="006B54EB">
      <w:pPr>
        <w:jc w:val="both"/>
        <w:rPr>
          <w:rtl/>
        </w:rPr>
      </w:pPr>
      <w:r>
        <w:rPr>
          <w:rFonts w:hint="cs"/>
          <w:rtl/>
        </w:rPr>
        <w:t>ا</w:t>
      </w:r>
      <w:r w:rsidRPr="00906189">
        <w:rPr>
          <w:rFonts w:hint="cs"/>
          <w:rtl/>
        </w:rPr>
        <w:t xml:space="preserve">گر مجتهد متجزّى </w:t>
      </w:r>
      <w:r w:rsidR="007D081A">
        <w:rPr>
          <w:rFonts w:hint="cs"/>
          <w:rtl/>
        </w:rPr>
        <w:t xml:space="preserve">مثلا </w:t>
      </w:r>
      <w:r w:rsidRPr="00906189">
        <w:rPr>
          <w:rFonts w:hint="cs"/>
          <w:rtl/>
        </w:rPr>
        <w:t>از روايات وجوب امرى را استنباط كرد، آيا اين وجوب در حق خود او حجّت و لازم الاتباع است يا حق ندارد حتّى خودش به اين اجتهاد ترتيب اثر دهد و بايد از مجتهد مطلق تقليد ك</w:t>
      </w:r>
      <w:r>
        <w:rPr>
          <w:rFonts w:hint="cs"/>
          <w:rtl/>
        </w:rPr>
        <w:t xml:space="preserve">ند؟ در اين بحث جناب اخوند میفرماید که </w:t>
      </w:r>
      <w:r w:rsidRPr="00906189">
        <w:rPr>
          <w:rFonts w:hint="cs"/>
          <w:rtl/>
        </w:rPr>
        <w:t xml:space="preserve"> </w:t>
      </w:r>
      <w:r w:rsidRPr="00906189">
        <w:rPr>
          <w:rFonts w:hint="cs"/>
          <w:rtl/>
        </w:rPr>
        <w:lastRenderedPageBreak/>
        <w:t>ميان دانشمندان اختلاف نظر وجود دارد. عدّه‏اى فتواى او را براى خودش جايز العمل مى‏</w:t>
      </w:r>
      <w:r>
        <w:rPr>
          <w:rFonts w:hint="cs"/>
          <w:rtl/>
        </w:rPr>
        <w:t xml:space="preserve">دانند و عدّه‏اى جايز نمى‏دانند ولی استاد میفرماید که جایز است به اجتهادش عمل کند بلکه باید اینگونه باشد و اگر بخواهد به غیر رجوع کند رجوع </w:t>
      </w:r>
      <w:r w:rsidR="007D081A">
        <w:rPr>
          <w:rFonts w:hint="cs"/>
          <w:rtl/>
        </w:rPr>
        <w:t xml:space="preserve">جاهل </w:t>
      </w:r>
      <w:r>
        <w:rPr>
          <w:rFonts w:hint="cs"/>
          <w:rtl/>
        </w:rPr>
        <w:t>به</w:t>
      </w:r>
      <w:r w:rsidR="007D081A">
        <w:rPr>
          <w:rFonts w:hint="cs"/>
          <w:rtl/>
        </w:rPr>
        <w:t xml:space="preserve"> عالم نیست</w:t>
      </w:r>
      <w:r>
        <w:rPr>
          <w:rFonts w:hint="cs"/>
          <w:rtl/>
        </w:rPr>
        <w:t xml:space="preserve">. مثلا </w:t>
      </w:r>
      <w:r w:rsidRPr="00906189">
        <w:rPr>
          <w:rFonts w:hint="cs"/>
          <w:rtl/>
        </w:rPr>
        <w:t>دليل‏</w:t>
      </w:r>
      <w:r>
        <w:rPr>
          <w:rFonts w:hint="cs"/>
          <w:rtl/>
        </w:rPr>
        <w:t xml:space="preserve"> </w:t>
      </w:r>
      <w:r w:rsidRPr="00906189">
        <w:rPr>
          <w:rFonts w:hint="cs"/>
          <w:rtl/>
        </w:rPr>
        <w:t>حجّيت ظواهر بناء قطعى عقلاى عالم است كه در اوايل مبحث امارات ظنّيه گذشت و دليل حجّيت خبر ثقه ادلّه اربعه (كتاب، سنّت، اجماع، سيره عقلاء) بود كه در باب حجّيت خبر واحد گذشت.</w:t>
      </w:r>
      <w:r w:rsidR="007D081A">
        <w:rPr>
          <w:rFonts w:hint="cs"/>
          <w:rtl/>
        </w:rPr>
        <w:t xml:space="preserve"> </w:t>
      </w:r>
      <w:r w:rsidRPr="00906189">
        <w:rPr>
          <w:rFonts w:hint="cs"/>
          <w:rtl/>
        </w:rPr>
        <w:t>حال اين ادلّه عموميّت دارند؛ يعنى سيره عقلاء ظواهر كلام را در حق همه مخاطبان حجّت مى‏دانند چه مجتهد مطلق باشد و چه متجزّى و چه عوام. ادلّه حجّيت خبر واحد نيز خبر ثقه را در حقّ همگان حجّت مى‏كنند و سيره همه عقلاء بر اخذ و اعتماد به خبر ثقه است نه اينكه تنها مجتهد مطلق چنين باشد.</w:t>
      </w:r>
    </w:p>
    <w:p w:rsidR="00906189" w:rsidRPr="00906189" w:rsidRDefault="00906189" w:rsidP="006B54EB">
      <w:pPr>
        <w:jc w:val="both"/>
        <w:rPr>
          <w:rtl/>
        </w:rPr>
      </w:pPr>
      <w:r w:rsidRPr="00906189">
        <w:rPr>
          <w:rFonts w:hint="cs"/>
          <w:rtl/>
        </w:rPr>
        <w:t xml:space="preserve">بنابراين همه مى‏توانند از ظواهر قرآن و اخبار آحاد استفاده كنند. البتّه به يك شرط و آن اينكه شايد از اين ظاهر خلافش اراده شده و قرينه آن در جاهاى ديگر بيان شده. لذا نياز به فحص دارد و يا شايد اين خبر واحد معارضى در جاى ديگر دارد. كه بايد فحص كند و اگر معارض يافت، ميان آن دو را بتواند جمع كند يا طبق اخبار علاجيّه عمل كند و اينجاست كه حساب عوام </w:t>
      </w:r>
      <w:bookmarkStart w:id="5" w:name="_GoBack"/>
      <w:bookmarkEnd w:id="5"/>
      <w:r w:rsidRPr="00906189">
        <w:rPr>
          <w:rFonts w:hint="cs"/>
          <w:rtl/>
        </w:rPr>
        <w:t>و عموم مردم از خواص جدا مى‏شود و آنها توان چنين فحص و تحقيقات و معالجات را ندارند و لذا هركسى حق ندارد خود مستقيما به كتاب و سنّت رجوع كند و حكم شرعى خود را بدست آورد؛ ولى مجتهد متجزّى در همين بعض مسائل توان اين بررسى‏ها را دارد و از مجتهد مطلق چيزى كم ندارد و لذا به حكم ادلّه حجّيت ظواهر و خبر ثقه و ... متجزّى نيز حق دارد از اين منابع و مدارك حكم شرعى خود را اجتهاد كند و به هر مقدارى كه اجتهاد كرده مى‏تواند به آن عمل كند و در حقّ خودش حجّت است‏</w:t>
      </w:r>
    </w:p>
    <w:p w:rsidR="00906189" w:rsidRDefault="00906189" w:rsidP="006B54EB">
      <w:pPr>
        <w:pStyle w:val="Heading3"/>
        <w:jc w:val="both"/>
        <w:rPr>
          <w:rFonts w:ascii="Calibri" w:eastAsia="Calibri" w:hAnsi="Calibri" w:cs="B Badr"/>
          <w:sz w:val="22"/>
          <w:rtl/>
        </w:rPr>
      </w:pPr>
      <w:bookmarkStart w:id="6" w:name="_Toc495591688"/>
      <w:r>
        <w:rPr>
          <w:rFonts w:hint="cs"/>
          <w:rtl/>
        </w:rPr>
        <w:t>اثر دوم: جواز رجوع غیر به مجتهد متجزی</w:t>
      </w:r>
      <w:bookmarkEnd w:id="6"/>
    </w:p>
    <w:p w:rsidR="00906189" w:rsidRDefault="00906189" w:rsidP="006B54EB">
      <w:pPr>
        <w:jc w:val="both"/>
        <w:rPr>
          <w:rtl/>
        </w:rPr>
      </w:pPr>
      <w:r>
        <w:rPr>
          <w:rFonts w:hint="cs"/>
          <w:rtl/>
        </w:rPr>
        <w:t xml:space="preserve">این اثر </w:t>
      </w:r>
      <w:r w:rsidRPr="00906189">
        <w:rPr>
          <w:rFonts w:hint="cs"/>
          <w:rtl/>
        </w:rPr>
        <w:t>راجع به جواز رجوع ديگران به مجتهد متجزّى است. آيا در همان بخشى كه مجتهد متجزّى داراى اجتهاد و استنباط است ديگران مى‏توانند از او تقليد كنند و به فتواى او عمل نمايند يا حتما بايد از مجتهد مطلق تقل</w:t>
      </w:r>
      <w:r w:rsidR="006B54EB">
        <w:rPr>
          <w:rFonts w:hint="cs"/>
          <w:rtl/>
        </w:rPr>
        <w:t>يد كنند؟  اخوند</w:t>
      </w:r>
      <w:r w:rsidR="007002B4">
        <w:rPr>
          <w:rFonts w:hint="cs"/>
          <w:rtl/>
        </w:rPr>
        <w:t xml:space="preserve"> مى‏فرمايد اين مسئ</w:t>
      </w:r>
      <w:r w:rsidR="006B54EB">
        <w:rPr>
          <w:rFonts w:hint="cs"/>
          <w:rtl/>
        </w:rPr>
        <w:t>له محل اشکال است وجه اشکال:</w:t>
      </w:r>
      <w:r w:rsidR="007002B4">
        <w:rPr>
          <w:rFonts w:hint="cs"/>
          <w:rtl/>
        </w:rPr>
        <w:t xml:space="preserve"> رجوع غیر جایز نیست زیرا موضوع ادله جو</w:t>
      </w:r>
      <w:r w:rsidR="006B54EB">
        <w:rPr>
          <w:rFonts w:hint="cs"/>
          <w:rtl/>
        </w:rPr>
        <w:t>از رجوع غیر عالم و فقیه است و</w:t>
      </w:r>
      <w:r w:rsidR="007002B4">
        <w:rPr>
          <w:rFonts w:hint="cs"/>
          <w:rtl/>
        </w:rPr>
        <w:t xml:space="preserve"> این عناوین بر کسی ک</w:t>
      </w:r>
      <w:r w:rsidR="006B54EB">
        <w:rPr>
          <w:rFonts w:hint="cs"/>
          <w:rtl/>
        </w:rPr>
        <w:t>ه مجتهد متجزی است صاد</w:t>
      </w:r>
      <w:r w:rsidR="007002B4">
        <w:rPr>
          <w:rFonts w:hint="cs"/>
          <w:rtl/>
        </w:rPr>
        <w:t>ق نیست و سیره عقلا هم در اینجا محرز نیست چون کسی که در یک مساله یا چند مساله اجتهاد کرده است که معلوم نیست که عقلا به او رجوع کنند</w:t>
      </w:r>
      <w:r w:rsidR="006B54EB">
        <w:rPr>
          <w:rFonts w:hint="cs"/>
          <w:rtl/>
        </w:rPr>
        <w:t>. وجه عدم اشکال:</w:t>
      </w:r>
      <w:r w:rsidR="007002B4">
        <w:rPr>
          <w:rFonts w:hint="cs"/>
          <w:rtl/>
        </w:rPr>
        <w:t xml:space="preserve"> ولی از جهتی دیگر که بررسی میشود به این نتیجه میرسیم که جایز از کسی که متجزی در اجتهاد است رجوع کرد زیرا عناوینی که در روایات رجوع امده است بر مجتهد مجتزی که در جمله ای از مسائل که معتد بها است اجتهاد کرده است صادق است و نظیر عنوان عارف به احکام شامل </w:t>
      </w:r>
      <w:r w:rsidR="007002B4">
        <w:rPr>
          <w:rFonts w:hint="cs"/>
          <w:rtl/>
        </w:rPr>
        <w:lastRenderedPageBreak/>
        <w:t>چنین مجتهدی هم میشود و از طرفی دیگر سیره عقلا به چنین کسی که در بعضی از مسائل یک علم خبرویت پیدا کرده است محرز است مثلا عقلا به کسی که در علم چشم پزشکی ماهر است رجوع میکنند ولو اینکه در بقیه اعضای بدن خبرویت نداشته باشد بنا بر این در ما نحن فیه هم مطلب از این قرار است.</w:t>
      </w:r>
    </w:p>
    <w:p w:rsidR="00FB5A14" w:rsidRDefault="00FB5A14" w:rsidP="006B54EB">
      <w:pPr>
        <w:pStyle w:val="Heading3"/>
        <w:jc w:val="both"/>
      </w:pPr>
      <w:bookmarkStart w:id="7" w:name="_Toc495591689"/>
      <w:r>
        <w:rPr>
          <w:rFonts w:hint="cs"/>
          <w:rtl/>
        </w:rPr>
        <w:t>عدم جواز رجوع غیر به مجتهد متجزی از لسان اقای خویی</w:t>
      </w:r>
      <w:bookmarkEnd w:id="7"/>
    </w:p>
    <w:p w:rsidR="004F1473" w:rsidRDefault="00FB5A14" w:rsidP="00617D80">
      <w:pPr>
        <w:jc w:val="both"/>
        <w:rPr>
          <w:rtl/>
        </w:rPr>
      </w:pPr>
      <w:r>
        <w:rPr>
          <w:rFonts w:hint="cs"/>
          <w:rtl/>
        </w:rPr>
        <w:t>جناب اقای خویی میفرماید اگر سیره عقلا را در نظر بگیریم در این صورت سیره بر رجوع به متجزی محقق است زیرا در جایی که شخصی در بخشی از یک علم خبرویت دارد عقلا به همان حیطه تخصصش رجوع میکنند ولی مشکل این جاست که صرف وجود سیره که کفایت نمیکند و باید به امضا شارع نیز برسد و از طرفی روایاتی که در این زمینه امده است جواز رجوع به مجتهد متجزی را نمیرساند زیرا عناوینی که در انها وجود دارد عبارت است از عارف به احکام  و اهل الذکر و فقیه است و این عناوین بر مجتهدی صادق است که در جمله متعد بها از احکام خبرویت داشته باشد ولی اگر در یک مساله و یا چند مساله خبرویت داشته باشد صادق نیست. پس دلیلی بر رجوع غیر به مجتهد متجزی نداریم</w:t>
      </w:r>
      <w:r w:rsidR="00617D80">
        <w:rPr>
          <w:rStyle w:val="FootnoteReference"/>
          <w:rtl/>
        </w:rPr>
        <w:footnoteReference w:id="1"/>
      </w:r>
      <w:r>
        <w:rPr>
          <w:rFonts w:hint="cs"/>
          <w:rtl/>
        </w:rPr>
        <w:t xml:space="preserve">. البته در روایت ابی خدیجه یعلم شیئا من القضایا را دارد که این عبارت شامل مجتهد متجزی نمیشود زیرا </w:t>
      </w:r>
      <w:r w:rsidR="004F1473">
        <w:rPr>
          <w:rFonts w:hint="cs"/>
          <w:rtl/>
        </w:rPr>
        <w:t>مراد علم به مقداری از علوم، علوم ائمه است و چون علوم ائمه زیاد است پس مصداق شیئا من القضایا هم باید زیاد باشد و ان مجتهدی است که در قسمت قابل اعتنایی از احکام خبره باشد نه مجتهد متجزی که در چند مساله خبرویت داشته باشد.</w:t>
      </w:r>
    </w:p>
    <w:p w:rsidR="00FE6775" w:rsidRDefault="00FE6775" w:rsidP="006B54EB">
      <w:pPr>
        <w:pStyle w:val="Heading3"/>
        <w:jc w:val="both"/>
        <w:rPr>
          <w:rtl/>
        </w:rPr>
      </w:pPr>
      <w:bookmarkStart w:id="8" w:name="_Toc495591690"/>
      <w:r>
        <w:rPr>
          <w:rFonts w:hint="cs"/>
          <w:rtl/>
        </w:rPr>
        <w:t>نقد استاد</w:t>
      </w:r>
      <w:bookmarkEnd w:id="8"/>
    </w:p>
    <w:p w:rsidR="00ED0CF1" w:rsidRDefault="00FE6775" w:rsidP="006B54EB">
      <w:pPr>
        <w:jc w:val="both"/>
        <w:rPr>
          <w:rtl/>
        </w:rPr>
      </w:pPr>
      <w:r>
        <w:rPr>
          <w:rFonts w:hint="cs"/>
          <w:rtl/>
        </w:rPr>
        <w:t>استاد میفرماید</w:t>
      </w:r>
      <w:r w:rsidR="006B54EB">
        <w:rPr>
          <w:rFonts w:hint="cs"/>
          <w:rtl/>
        </w:rPr>
        <w:t xml:space="preserve"> </w:t>
      </w:r>
      <w:r>
        <w:rPr>
          <w:rFonts w:hint="cs"/>
          <w:rtl/>
        </w:rPr>
        <w:t xml:space="preserve">ادله لفظیه اگر چه بعضی از متجزی ها را شامل نشود ولی شامل خیلی از انها میشود زیرا خیلی از متجزی ها دارای اجتهاد در خیلی از مسائل هستند و بر فرضی که عارف به احکام بر متجزی صدق نکند ولی عبارت شیئا من القضایا شامل مجتهد متجزی میشود بالاخره مجتهد متجزی </w:t>
      </w:r>
      <w:r w:rsidR="006B54EB">
        <w:rPr>
          <w:rFonts w:hint="cs"/>
          <w:rtl/>
        </w:rPr>
        <w:t>ب</w:t>
      </w:r>
      <w:r>
        <w:rPr>
          <w:rFonts w:hint="cs"/>
          <w:rtl/>
        </w:rPr>
        <w:t>خشی از علوم را میداند</w:t>
      </w:r>
      <w:r w:rsidR="00ED0CF1">
        <w:rPr>
          <w:rFonts w:hint="cs"/>
          <w:rtl/>
        </w:rPr>
        <w:t xml:space="preserve"> و بر</w:t>
      </w:r>
      <w:r w:rsidR="006B54EB">
        <w:rPr>
          <w:rFonts w:hint="cs"/>
          <w:rtl/>
        </w:rPr>
        <w:t>فرض</w:t>
      </w:r>
      <w:r w:rsidR="00ED0CF1">
        <w:rPr>
          <w:rFonts w:hint="cs"/>
          <w:rtl/>
        </w:rPr>
        <w:t xml:space="preserve"> این عبارت دلالت بر زیادی علوم مجتهد داشته باشد خیلی از مجتهدین متجزی را شامل میشود و خیلی از انها در مقدار قابل توجهی از مسائل اجتهاد دارند</w:t>
      </w:r>
      <w:r w:rsidR="006B54EB">
        <w:rPr>
          <w:rFonts w:hint="cs"/>
          <w:rtl/>
        </w:rPr>
        <w:t>.</w:t>
      </w:r>
    </w:p>
    <w:p w:rsidR="00FE6775" w:rsidRDefault="00FE6775" w:rsidP="006B54EB">
      <w:pPr>
        <w:jc w:val="both"/>
        <w:rPr>
          <w:rtl/>
        </w:rPr>
      </w:pPr>
      <w:r>
        <w:rPr>
          <w:rFonts w:hint="cs"/>
          <w:rtl/>
        </w:rPr>
        <w:t xml:space="preserve"> و اینکه اقای خویی فرمود این عبارت دلالت میکند که چون علوم ائمه زیاد بخشی از ان هم باید زیاد باشد و بر مجتهد متجزی صادق نیست مردود است زیرا در مثل ثروت این حرف صادق است اگر کسی گفت که بخشی از ثروت را من دارم باید </w:t>
      </w:r>
      <w:r>
        <w:rPr>
          <w:rFonts w:hint="cs"/>
          <w:rtl/>
        </w:rPr>
        <w:lastRenderedPageBreak/>
        <w:t xml:space="preserve">مقدار قابل اعتنایی باشد زیرا در جایی که مقداری کمی پول را دارد این تعبیر به کار برده نمیشود اما نسبت به این فقره </w:t>
      </w:r>
      <w:r w:rsidR="00ED0CF1">
        <w:rPr>
          <w:rFonts w:hint="cs"/>
          <w:rtl/>
        </w:rPr>
        <w:t>از روایت این مطلب را قبول نداریم</w:t>
      </w:r>
      <w:r w:rsidR="001F2E44">
        <w:rPr>
          <w:rFonts w:hint="cs"/>
          <w:rtl/>
        </w:rPr>
        <w:t xml:space="preserve"> و اگر در مقداری معدودی از مسائل هم عالم باشد یعلم شیئا من القضایا صدق میکند.</w:t>
      </w:r>
    </w:p>
    <w:p w:rsidR="001F2E44" w:rsidRDefault="001F2E44" w:rsidP="006B54EB">
      <w:pPr>
        <w:pStyle w:val="Heading3"/>
        <w:jc w:val="both"/>
        <w:rPr>
          <w:rtl/>
        </w:rPr>
      </w:pPr>
      <w:bookmarkStart w:id="9" w:name="_Toc495591691"/>
      <w:r>
        <w:rPr>
          <w:rFonts w:hint="cs"/>
          <w:rtl/>
        </w:rPr>
        <w:t>اثر سوم: جواز حکومت و نفوذ قضاء مجتهد متجزی</w:t>
      </w:r>
      <w:bookmarkEnd w:id="9"/>
    </w:p>
    <w:p w:rsidR="001F2E44" w:rsidRPr="001F2E44" w:rsidRDefault="001F2E44" w:rsidP="006B54EB">
      <w:pPr>
        <w:jc w:val="both"/>
      </w:pPr>
      <w:r w:rsidRPr="001F2E44">
        <w:rPr>
          <w:rFonts w:hint="cs"/>
          <w:rtl/>
        </w:rPr>
        <w:t xml:space="preserve">مجتهد مطلق قضاوتش در منازعات نافذ بود، ولى آيا مجتهد متجزّى هم قضاوتش نافذ است و اگر حكمى نمود، بايد طرفين دعوا پذيرا باشند يا نافذ نيست و تسليم در برابر آن لازم نيست؟ نخست </w:t>
      </w:r>
      <w:r>
        <w:rPr>
          <w:rFonts w:hint="cs"/>
          <w:rtl/>
        </w:rPr>
        <w:t xml:space="preserve">جناب اخوند </w:t>
      </w:r>
      <w:r w:rsidRPr="001F2E44">
        <w:rPr>
          <w:rFonts w:hint="cs"/>
          <w:rtl/>
        </w:rPr>
        <w:t>مى‏فرمايند كه نافذ بودن حكم چنين حاكمى به مراتب مشكل‏تر از حجّيت فتواى او براى ديگران است ولى بعدا با يك تبصره كار را تمام مى‏كند و قضاوت او را هم نافذ مى‏دانند و اين همان مطلبى است كه قبلا در مجتهد مطلق انسدادى بيان كردند كه وى عارف به موارد ضرورى دين و مذهب و متواترات و اجماعيّات و ... است و اين موارد قابل ملاحظه است. به‏گونه‏اى كه مى‏توان گفت وى عارف به احكام است و همين مقدار كافى است كه مقبوله او را شامل شو</w:t>
      </w:r>
      <w:r w:rsidR="007B1FF8">
        <w:rPr>
          <w:rFonts w:hint="cs"/>
          <w:rtl/>
        </w:rPr>
        <w:t>د و بر نفوذ حكم وى دلالت نمايد.</w:t>
      </w:r>
    </w:p>
    <w:p w:rsidR="001F2E44" w:rsidRDefault="006B54EB" w:rsidP="006B54EB">
      <w:pPr>
        <w:jc w:val="both"/>
        <w:rPr>
          <w:rtl/>
        </w:rPr>
      </w:pPr>
      <w:r>
        <w:rPr>
          <w:rFonts w:hint="cs"/>
          <w:rtl/>
        </w:rPr>
        <w:t>ادامه بحث در جلسه اینده</w:t>
      </w:r>
    </w:p>
    <w:p w:rsidR="00FB5A14" w:rsidRPr="00FB5A14" w:rsidRDefault="004F1473" w:rsidP="006B54EB">
      <w:pPr>
        <w:jc w:val="both"/>
        <w:rPr>
          <w:rtl/>
        </w:rPr>
      </w:pPr>
      <w:r>
        <w:rPr>
          <w:rFonts w:hint="cs"/>
          <w:rtl/>
        </w:rPr>
        <w:t xml:space="preserve"> </w:t>
      </w:r>
    </w:p>
    <w:p w:rsidR="00E53B54" w:rsidRPr="00906189" w:rsidRDefault="00E53B54" w:rsidP="006B54EB">
      <w:pPr>
        <w:jc w:val="both"/>
        <w:rPr>
          <w:rtl/>
        </w:rPr>
      </w:pPr>
    </w:p>
    <w:p w:rsidR="001A1EA5" w:rsidRPr="006162A2" w:rsidRDefault="001A1EA5" w:rsidP="006B54EB">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1AB2" w:rsidRDefault="001A1AB2" w:rsidP="008B750B">
      <w:pPr>
        <w:spacing w:line="240" w:lineRule="auto"/>
      </w:pPr>
      <w:r>
        <w:separator/>
      </w:r>
    </w:p>
  </w:endnote>
  <w:endnote w:type="continuationSeparator" w:id="0">
    <w:p w:rsidR="001A1AB2" w:rsidRDefault="001A1AB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0"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17D80" w:rsidRPr="00617D80">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6C5886" w:rsidP="001B6799">
          <w:pPr>
            <w:pStyle w:val="Footer"/>
            <w:bidi w:val="0"/>
            <w:rPr>
              <w:color w:val="808080" w:themeColor="background1" w:themeShade="80"/>
              <w:rtl/>
            </w:rPr>
          </w:pPr>
          <w:bookmarkStart w:id="17" w:name="BokAdres"/>
          <w:bookmarkEnd w:id="17"/>
          <w:r>
            <w:rPr>
              <w:color w:val="808080" w:themeColor="background1" w:themeShade="80"/>
            </w:rPr>
            <w:t>U1mg1_13960627-_mb1_mfeb.ir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1AB2" w:rsidRDefault="001A1AB2" w:rsidP="008B750B">
      <w:pPr>
        <w:spacing w:line="240" w:lineRule="auto"/>
      </w:pPr>
      <w:r>
        <w:separator/>
      </w:r>
    </w:p>
  </w:footnote>
  <w:footnote w:type="continuationSeparator" w:id="0">
    <w:p w:rsidR="001A1AB2" w:rsidRDefault="001A1AB2" w:rsidP="008B750B">
      <w:pPr>
        <w:spacing w:line="240" w:lineRule="auto"/>
      </w:pPr>
      <w:r>
        <w:continuationSeparator/>
      </w:r>
    </w:p>
  </w:footnote>
  <w:footnote w:id="1">
    <w:p w:rsidR="00617D80" w:rsidRPr="00617D80" w:rsidRDefault="00617D80" w:rsidP="00617D80">
      <w:pPr>
        <w:pStyle w:val="FootnoteText"/>
        <w:rPr>
          <w:rFonts w:hint="cs"/>
          <w:rtl/>
        </w:rPr>
      </w:pPr>
      <w:r w:rsidRPr="00617D80">
        <w:footnoteRef/>
      </w:r>
      <w:r w:rsidRPr="00617D80">
        <w:rPr>
          <w:rtl/>
        </w:rPr>
        <w:t xml:space="preserve"> </w:t>
      </w:r>
      <w:hyperlink r:id="rId1" w:history="1">
        <w:r w:rsidRPr="00617D80">
          <w:rPr>
            <w:rStyle w:val="Hyperlink"/>
            <w:rFonts w:hint="cs"/>
            <w:rtl/>
          </w:rPr>
          <w:t>مصباح</w:t>
        </w:r>
        <w:r w:rsidRPr="00617D80">
          <w:rPr>
            <w:rStyle w:val="Hyperlink"/>
            <w:rtl/>
          </w:rPr>
          <w:t xml:space="preserve"> </w:t>
        </w:r>
        <w:r w:rsidRPr="00617D80">
          <w:rPr>
            <w:rStyle w:val="Hyperlink"/>
            <w:rFonts w:hint="cs"/>
            <w:rtl/>
          </w:rPr>
          <w:t>الاصول،</w:t>
        </w:r>
        <w:r w:rsidRPr="00617D80">
          <w:rPr>
            <w:rStyle w:val="Hyperlink"/>
            <w:rtl/>
          </w:rPr>
          <w:t xml:space="preserve"> </w:t>
        </w:r>
        <w:r w:rsidRPr="00617D80">
          <w:rPr>
            <w:rStyle w:val="Hyperlink"/>
            <w:rFonts w:hint="cs"/>
            <w:rtl/>
          </w:rPr>
          <w:t>ابوالقاسم</w:t>
        </w:r>
        <w:r w:rsidRPr="00617D80">
          <w:rPr>
            <w:rStyle w:val="Hyperlink"/>
            <w:rtl/>
          </w:rPr>
          <w:t xml:space="preserve"> </w:t>
        </w:r>
        <w:r w:rsidRPr="00617D80">
          <w:rPr>
            <w:rStyle w:val="Hyperlink"/>
            <w:rFonts w:hint="cs"/>
            <w:rtl/>
          </w:rPr>
          <w:t>خویی،</w:t>
        </w:r>
        <w:r w:rsidRPr="00617D80">
          <w:rPr>
            <w:rStyle w:val="Hyperlink"/>
            <w:rtl/>
          </w:rPr>
          <w:t xml:space="preserve"> </w:t>
        </w:r>
        <w:r w:rsidRPr="00617D80">
          <w:rPr>
            <w:rStyle w:val="Hyperlink"/>
            <w:rFonts w:hint="cs"/>
            <w:rtl/>
          </w:rPr>
          <w:t>ج</w:t>
        </w:r>
        <w:r w:rsidRPr="00617D80">
          <w:rPr>
            <w:rStyle w:val="Hyperlink"/>
            <w:rtl/>
          </w:rPr>
          <w:t>2</w:t>
        </w:r>
        <w:r w:rsidRPr="00617D80">
          <w:rPr>
            <w:rStyle w:val="Hyperlink"/>
            <w:rFonts w:hint="cs"/>
            <w:rtl/>
          </w:rPr>
          <w:t>،</w:t>
        </w:r>
        <w:r w:rsidRPr="00617D80">
          <w:rPr>
            <w:rStyle w:val="Hyperlink"/>
            <w:rtl/>
          </w:rPr>
          <w:t xml:space="preserve"> </w:t>
        </w:r>
        <w:r w:rsidRPr="00617D80">
          <w:rPr>
            <w:rStyle w:val="Hyperlink"/>
            <w:rFonts w:hint="cs"/>
            <w:rtl/>
          </w:rPr>
          <w:t>ص</w:t>
        </w:r>
        <w:r w:rsidRPr="00617D80">
          <w:rPr>
            <w:rStyle w:val="Hyperlink"/>
            <w:rtl/>
          </w:rPr>
          <w:t>438.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C313FD">
      <w:rPr>
        <w:rFonts w:hint="cs"/>
        <w:b/>
        <w:bCs/>
        <w:sz w:val="20"/>
        <w:szCs w:val="24"/>
        <w:rtl/>
      </w:rPr>
      <w:t>12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6C5886">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6C5886">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6C5886">
      <w:rPr>
        <w:sz w:val="24"/>
        <w:szCs w:val="24"/>
        <w:rtl/>
      </w:rPr>
      <w:t>27 /6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6C5886">
      <w:rPr>
        <w:rFonts w:hint="cs"/>
        <w:sz w:val="24"/>
        <w:szCs w:val="24"/>
        <w:rtl/>
      </w:rPr>
      <w:t>مجتهد</w:t>
    </w:r>
    <w:r w:rsidR="006C5886">
      <w:rPr>
        <w:sz w:val="24"/>
        <w:szCs w:val="24"/>
        <w:rtl/>
      </w:rPr>
      <w:t xml:space="preserve"> </w:t>
    </w:r>
    <w:r w:rsidR="006C5886">
      <w:rPr>
        <w:rFonts w:hint="cs"/>
        <w:sz w:val="24"/>
        <w:szCs w:val="24"/>
        <w:rtl/>
      </w:rPr>
      <w:t>متجزی</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6C5886">
      <w:rPr>
        <w:rFonts w:hint="cs"/>
        <w:sz w:val="24"/>
        <w:szCs w:val="24"/>
        <w:rtl/>
      </w:rPr>
      <w:t>مهدي</w:t>
    </w:r>
    <w:r w:rsidR="006C5886">
      <w:rPr>
        <w:sz w:val="24"/>
        <w:szCs w:val="24"/>
        <w:rtl/>
      </w:rPr>
      <w:t xml:space="preserve"> </w:t>
    </w:r>
    <w:r w:rsidR="006C5886">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6C5886">
      <w:rPr>
        <w:rFonts w:hint="cs"/>
        <w:sz w:val="24"/>
        <w:szCs w:val="24"/>
        <w:rtl/>
      </w:rPr>
      <w:t>اثار</w:t>
    </w:r>
    <w:r w:rsidR="006C5886">
      <w:rPr>
        <w:sz w:val="24"/>
        <w:szCs w:val="24"/>
        <w:rtl/>
      </w:rPr>
      <w:t xml:space="preserve"> </w:t>
    </w:r>
    <w:r w:rsidR="006C5886">
      <w:rPr>
        <w:rFonts w:hint="cs"/>
        <w:sz w:val="24"/>
        <w:szCs w:val="24"/>
        <w:rtl/>
      </w:rPr>
      <w:t>اجتهاد</w:t>
    </w:r>
    <w:r w:rsidR="006C5886">
      <w:rPr>
        <w:sz w:val="24"/>
        <w:szCs w:val="24"/>
        <w:rtl/>
      </w:rPr>
      <w:t xml:space="preserve"> </w:t>
    </w:r>
    <w:r w:rsidR="006C5886">
      <w:rPr>
        <w:rFonts w:hint="cs"/>
        <w:sz w:val="24"/>
        <w:szCs w:val="24"/>
        <w:rtl/>
      </w:rPr>
      <w:t>متجزی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AB2"/>
    <w:rsid w:val="001A1BC1"/>
    <w:rsid w:val="001A1EA5"/>
    <w:rsid w:val="001A2574"/>
    <w:rsid w:val="001A27D7"/>
    <w:rsid w:val="001A294E"/>
    <w:rsid w:val="001A4ED8"/>
    <w:rsid w:val="001B2488"/>
    <w:rsid w:val="001B6799"/>
    <w:rsid w:val="001C1362"/>
    <w:rsid w:val="001D2E9A"/>
    <w:rsid w:val="001D597F"/>
    <w:rsid w:val="001E3FD4"/>
    <w:rsid w:val="001F2E44"/>
    <w:rsid w:val="0020241A"/>
    <w:rsid w:val="00203821"/>
    <w:rsid w:val="00211632"/>
    <w:rsid w:val="00215D31"/>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1473"/>
    <w:rsid w:val="004F470A"/>
    <w:rsid w:val="004F4C59"/>
    <w:rsid w:val="00500C8F"/>
    <w:rsid w:val="00501909"/>
    <w:rsid w:val="00507BBB"/>
    <w:rsid w:val="005128DF"/>
    <w:rsid w:val="005206FE"/>
    <w:rsid w:val="005257ED"/>
    <w:rsid w:val="005306F8"/>
    <w:rsid w:val="0054023D"/>
    <w:rsid w:val="005426BF"/>
    <w:rsid w:val="0055774A"/>
    <w:rsid w:val="0056213C"/>
    <w:rsid w:val="00580C24"/>
    <w:rsid w:val="005968EF"/>
    <w:rsid w:val="00596C1E"/>
    <w:rsid w:val="005A2E26"/>
    <w:rsid w:val="005C0DAE"/>
    <w:rsid w:val="005C188E"/>
    <w:rsid w:val="005D2349"/>
    <w:rsid w:val="005E1B60"/>
    <w:rsid w:val="005E5507"/>
    <w:rsid w:val="005E607B"/>
    <w:rsid w:val="005E7699"/>
    <w:rsid w:val="005F0A8D"/>
    <w:rsid w:val="00601229"/>
    <w:rsid w:val="00603B67"/>
    <w:rsid w:val="006162A2"/>
    <w:rsid w:val="00617D80"/>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54EB"/>
    <w:rsid w:val="006B7AD6"/>
    <w:rsid w:val="006C50FD"/>
    <w:rsid w:val="006C5886"/>
    <w:rsid w:val="006C7959"/>
    <w:rsid w:val="006D1DD4"/>
    <w:rsid w:val="006D4014"/>
    <w:rsid w:val="006D44C1"/>
    <w:rsid w:val="006E5651"/>
    <w:rsid w:val="006E5B85"/>
    <w:rsid w:val="006F026A"/>
    <w:rsid w:val="007002B4"/>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B1FF8"/>
    <w:rsid w:val="007C6D9E"/>
    <w:rsid w:val="007D081A"/>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6189"/>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13FD"/>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D64B2"/>
    <w:rsid w:val="00DE1070"/>
    <w:rsid w:val="00E00219"/>
    <w:rsid w:val="00E0316B"/>
    <w:rsid w:val="00E25E10"/>
    <w:rsid w:val="00E50B41"/>
    <w:rsid w:val="00E5219B"/>
    <w:rsid w:val="00E52D07"/>
    <w:rsid w:val="00E53B54"/>
    <w:rsid w:val="00E5518B"/>
    <w:rsid w:val="00E609FE"/>
    <w:rsid w:val="00E75920"/>
    <w:rsid w:val="00E80D96"/>
    <w:rsid w:val="00E871FA"/>
    <w:rsid w:val="00E936A4"/>
    <w:rsid w:val="00E954BB"/>
    <w:rsid w:val="00EA45E7"/>
    <w:rsid w:val="00EB78E3"/>
    <w:rsid w:val="00EB7BE3"/>
    <w:rsid w:val="00EC1C4B"/>
    <w:rsid w:val="00EC735A"/>
    <w:rsid w:val="00ED0CF1"/>
    <w:rsid w:val="00ED5F38"/>
    <w:rsid w:val="00EF27FE"/>
    <w:rsid w:val="00F07FB6"/>
    <w:rsid w:val="00F149D0"/>
    <w:rsid w:val="00F16B53"/>
    <w:rsid w:val="00F21386"/>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5A14"/>
    <w:rsid w:val="00FB7F50"/>
    <w:rsid w:val="00FC2A85"/>
    <w:rsid w:val="00FC40AF"/>
    <w:rsid w:val="00FD0A16"/>
    <w:rsid w:val="00FE3D7D"/>
    <w:rsid w:val="00FE6775"/>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BD9BFA"/>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26301805">
      <w:bodyDiv w:val="1"/>
      <w:marLeft w:val="0"/>
      <w:marRight w:val="0"/>
      <w:marTop w:val="0"/>
      <w:marBottom w:val="0"/>
      <w:divBdr>
        <w:top w:val="none" w:sz="0" w:space="0" w:color="auto"/>
        <w:left w:val="none" w:sz="0" w:space="0" w:color="auto"/>
        <w:bottom w:val="none" w:sz="0" w:space="0" w:color="auto"/>
        <w:right w:val="none" w:sz="0" w:space="0" w:color="auto"/>
      </w:divBdr>
    </w:div>
    <w:div w:id="972951309">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408846070">
      <w:bodyDiv w:val="1"/>
      <w:marLeft w:val="0"/>
      <w:marRight w:val="0"/>
      <w:marTop w:val="0"/>
      <w:marBottom w:val="0"/>
      <w:divBdr>
        <w:top w:val="none" w:sz="0" w:space="0" w:color="auto"/>
        <w:left w:val="none" w:sz="0" w:space="0" w:color="auto"/>
        <w:bottom w:val="none" w:sz="0" w:space="0" w:color="auto"/>
        <w:right w:val="none" w:sz="0" w:space="0" w:color="auto"/>
      </w:divBdr>
    </w:div>
    <w:div w:id="1515992515">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644506382">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46/2/43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881C7-6B9E-47B5-B1CF-0103CF0C9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91</TotalTime>
  <Pages>1</Pages>
  <Words>1050</Words>
  <Characters>5985</Characters>
  <Application>Microsoft Office Word</Application>
  <DocSecurity>0</DocSecurity>
  <Lines>49</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7021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14</cp:revision>
  <dcterms:created xsi:type="dcterms:W3CDTF">2017-10-11T19:30:00Z</dcterms:created>
  <dcterms:modified xsi:type="dcterms:W3CDTF">2017-10-19T05:25:00Z</dcterms:modified>
  <cp:contentStatus>ویرایش 2.3</cp:contentStatus>
  <cp:version>2.3</cp:version>
</cp:coreProperties>
</file>