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72255" w:rsidRDefault="00272255" w:rsidP="00272255">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9712457" w:history="1">
        <w:r w:rsidRPr="00002288">
          <w:rPr>
            <w:rStyle w:val="Hyperlink"/>
            <w:rFonts w:hint="eastAsia"/>
            <w:noProof/>
            <w:rtl/>
          </w:rPr>
          <w:t>نحوه</w:t>
        </w:r>
        <w:r w:rsidRPr="00002288">
          <w:rPr>
            <w:rStyle w:val="Hyperlink"/>
            <w:noProof/>
            <w:rtl/>
          </w:rPr>
          <w:t xml:space="preserve"> </w:t>
        </w:r>
        <w:r w:rsidRPr="00002288">
          <w:rPr>
            <w:rStyle w:val="Hyperlink"/>
            <w:rFonts w:hint="eastAsia"/>
            <w:noProof/>
            <w:rtl/>
          </w:rPr>
          <w:t>جعل</w:t>
        </w:r>
        <w:r w:rsidRPr="00002288">
          <w:rPr>
            <w:rStyle w:val="Hyperlink"/>
            <w:noProof/>
            <w:rtl/>
          </w:rPr>
          <w:t xml:space="preserve"> </w:t>
        </w:r>
        <w:r w:rsidRPr="00002288">
          <w:rPr>
            <w:rStyle w:val="Hyperlink"/>
            <w:rFonts w:hint="eastAsia"/>
            <w:noProof/>
            <w:rtl/>
          </w:rPr>
          <w:t>وجوب</w:t>
        </w:r>
        <w:r w:rsidRPr="00002288">
          <w:rPr>
            <w:rStyle w:val="Hyperlink"/>
            <w:noProof/>
            <w:rtl/>
          </w:rPr>
          <w:t xml:space="preserve"> </w:t>
        </w:r>
        <w:r w:rsidRPr="00002288">
          <w:rPr>
            <w:rStyle w:val="Hyperlink"/>
            <w:rFonts w:hint="eastAsia"/>
            <w:noProof/>
            <w:rtl/>
          </w:rPr>
          <w:t>تقل</w:t>
        </w:r>
        <w:r w:rsidRPr="00002288">
          <w:rPr>
            <w:rStyle w:val="Hyperlink"/>
            <w:rFonts w:hint="cs"/>
            <w:noProof/>
            <w:rtl/>
          </w:rPr>
          <w:t>ی</w:t>
        </w:r>
        <w:r w:rsidRPr="00002288">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Toc499712457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72255" w:rsidRDefault="00F159F8" w:rsidP="00272255">
      <w:pPr>
        <w:pStyle w:val="TOC2"/>
        <w:tabs>
          <w:tab w:val="right" w:leader="dot" w:pos="10194"/>
        </w:tabs>
        <w:rPr>
          <w:rFonts w:asciiTheme="minorHAnsi" w:eastAsiaTheme="minorEastAsia" w:hAnsiTheme="minorHAnsi" w:cstheme="minorBidi"/>
          <w:bCs w:val="0"/>
          <w:noProof/>
          <w:color w:val="auto"/>
          <w:szCs w:val="22"/>
          <w:rtl/>
        </w:rPr>
      </w:pPr>
      <w:hyperlink w:anchor="_Toc499712458" w:history="1">
        <w:r w:rsidR="00272255" w:rsidRPr="00002288">
          <w:rPr>
            <w:rStyle w:val="Hyperlink"/>
            <w:rFonts w:hint="eastAsia"/>
            <w:noProof/>
            <w:rtl/>
          </w:rPr>
          <w:t>بررس</w:t>
        </w:r>
        <w:r w:rsidR="00272255" w:rsidRPr="00002288">
          <w:rPr>
            <w:rStyle w:val="Hyperlink"/>
            <w:rFonts w:hint="cs"/>
            <w:noProof/>
            <w:rtl/>
          </w:rPr>
          <w:t>ی</w:t>
        </w:r>
        <w:r w:rsidR="00272255" w:rsidRPr="00002288">
          <w:rPr>
            <w:rStyle w:val="Hyperlink"/>
            <w:noProof/>
            <w:rtl/>
          </w:rPr>
          <w:t xml:space="preserve"> </w:t>
        </w:r>
        <w:r w:rsidR="00272255" w:rsidRPr="00002288">
          <w:rPr>
            <w:rStyle w:val="Hyperlink"/>
            <w:rFonts w:hint="eastAsia"/>
            <w:noProof/>
            <w:rtl/>
          </w:rPr>
          <w:t>وجوب</w:t>
        </w:r>
        <w:r w:rsidR="00272255" w:rsidRPr="00002288">
          <w:rPr>
            <w:rStyle w:val="Hyperlink"/>
            <w:noProof/>
            <w:rtl/>
          </w:rPr>
          <w:t xml:space="preserve"> </w:t>
        </w:r>
        <w:r w:rsidR="00272255" w:rsidRPr="00002288">
          <w:rPr>
            <w:rStyle w:val="Hyperlink"/>
            <w:rFonts w:hint="eastAsia"/>
            <w:noProof/>
            <w:rtl/>
          </w:rPr>
          <w:t>طر</w:t>
        </w:r>
        <w:r w:rsidR="00272255" w:rsidRPr="00002288">
          <w:rPr>
            <w:rStyle w:val="Hyperlink"/>
            <w:rFonts w:hint="cs"/>
            <w:noProof/>
            <w:rtl/>
          </w:rPr>
          <w:t>ی</w:t>
        </w:r>
        <w:r w:rsidR="00272255" w:rsidRPr="00002288">
          <w:rPr>
            <w:rStyle w:val="Hyperlink"/>
            <w:rFonts w:hint="eastAsia"/>
            <w:noProof/>
            <w:rtl/>
          </w:rPr>
          <w:t>ق</w:t>
        </w:r>
        <w:r w:rsidR="00272255" w:rsidRPr="00002288">
          <w:rPr>
            <w:rStyle w:val="Hyperlink"/>
            <w:rFonts w:hint="cs"/>
            <w:noProof/>
            <w:rtl/>
          </w:rPr>
          <w:t>ی</w:t>
        </w:r>
        <w:r w:rsidR="00272255" w:rsidRPr="00002288">
          <w:rPr>
            <w:rStyle w:val="Hyperlink"/>
            <w:noProof/>
            <w:rtl/>
          </w:rPr>
          <w:t xml:space="preserve"> </w:t>
        </w:r>
        <w:r w:rsidR="00272255" w:rsidRPr="00002288">
          <w:rPr>
            <w:rStyle w:val="Hyperlink"/>
            <w:rFonts w:hint="eastAsia"/>
            <w:noProof/>
            <w:rtl/>
          </w:rPr>
          <w:t>تقل</w:t>
        </w:r>
        <w:r w:rsidR="00272255" w:rsidRPr="00002288">
          <w:rPr>
            <w:rStyle w:val="Hyperlink"/>
            <w:rFonts w:hint="cs"/>
            <w:noProof/>
            <w:rtl/>
          </w:rPr>
          <w:t>ی</w:t>
        </w:r>
        <w:r w:rsidR="00272255" w:rsidRPr="00002288">
          <w:rPr>
            <w:rStyle w:val="Hyperlink"/>
            <w:rFonts w:hint="eastAsia"/>
            <w:noProof/>
            <w:rtl/>
          </w:rPr>
          <w:t>د</w:t>
        </w:r>
        <w:r w:rsidR="00272255" w:rsidRPr="00002288">
          <w:rPr>
            <w:rStyle w:val="Hyperlink"/>
            <w:noProof/>
            <w:rtl/>
          </w:rPr>
          <w:t xml:space="preserve"> </w:t>
        </w:r>
        <w:r w:rsidR="00272255" w:rsidRPr="00002288">
          <w:rPr>
            <w:rStyle w:val="Hyperlink"/>
            <w:rFonts w:hint="eastAsia"/>
            <w:noProof/>
            <w:rtl/>
          </w:rPr>
          <w:t>در</w:t>
        </w:r>
        <w:r w:rsidR="00272255" w:rsidRPr="00002288">
          <w:rPr>
            <w:rStyle w:val="Hyperlink"/>
            <w:noProof/>
            <w:rtl/>
          </w:rPr>
          <w:t xml:space="preserve"> </w:t>
        </w:r>
        <w:r w:rsidR="00272255" w:rsidRPr="00002288">
          <w:rPr>
            <w:rStyle w:val="Hyperlink"/>
            <w:rFonts w:hint="eastAsia"/>
            <w:noProof/>
            <w:rtl/>
          </w:rPr>
          <w:t>مرحله</w:t>
        </w:r>
        <w:r w:rsidR="00272255" w:rsidRPr="00002288">
          <w:rPr>
            <w:rStyle w:val="Hyperlink"/>
            <w:noProof/>
            <w:rtl/>
          </w:rPr>
          <w:t xml:space="preserve"> </w:t>
        </w:r>
        <w:r w:rsidR="00272255" w:rsidRPr="00002288">
          <w:rPr>
            <w:rStyle w:val="Hyperlink"/>
            <w:rFonts w:hint="eastAsia"/>
            <w:noProof/>
            <w:rtl/>
          </w:rPr>
          <w:t>ثبوت</w:t>
        </w:r>
        <w:r w:rsidR="00272255" w:rsidRPr="00002288">
          <w:rPr>
            <w:rStyle w:val="Hyperlink"/>
            <w:rFonts w:hint="cs"/>
            <w:noProof/>
            <w:rtl/>
          </w:rPr>
          <w:t>ی</w:t>
        </w:r>
        <w:r w:rsidR="00272255">
          <w:rPr>
            <w:noProof/>
            <w:webHidden/>
            <w:rtl/>
          </w:rPr>
          <w:tab/>
        </w:r>
        <w:r w:rsidR="00272255">
          <w:rPr>
            <w:rStyle w:val="Hyperlink"/>
            <w:noProof/>
            <w:rtl/>
          </w:rPr>
          <w:fldChar w:fldCharType="begin"/>
        </w:r>
        <w:r w:rsidR="00272255">
          <w:rPr>
            <w:noProof/>
            <w:webHidden/>
            <w:rtl/>
          </w:rPr>
          <w:instrText xml:space="preserve"> </w:instrText>
        </w:r>
        <w:r w:rsidR="00272255">
          <w:rPr>
            <w:noProof/>
            <w:webHidden/>
          </w:rPr>
          <w:instrText xml:space="preserve">PAGEREF </w:instrText>
        </w:r>
        <w:r w:rsidR="00272255">
          <w:rPr>
            <w:noProof/>
            <w:webHidden/>
            <w:rtl/>
          </w:rPr>
          <w:instrText>_</w:instrText>
        </w:r>
        <w:r w:rsidR="00272255">
          <w:rPr>
            <w:noProof/>
            <w:webHidden/>
          </w:rPr>
          <w:instrText>Toc499712458 \h</w:instrText>
        </w:r>
        <w:r w:rsidR="00272255">
          <w:rPr>
            <w:noProof/>
            <w:webHidden/>
            <w:rtl/>
          </w:rPr>
          <w:instrText xml:space="preserve"> </w:instrText>
        </w:r>
        <w:r w:rsidR="00272255">
          <w:rPr>
            <w:rStyle w:val="Hyperlink"/>
            <w:noProof/>
            <w:rtl/>
          </w:rPr>
        </w:r>
        <w:r w:rsidR="00272255">
          <w:rPr>
            <w:rStyle w:val="Hyperlink"/>
            <w:noProof/>
            <w:rtl/>
          </w:rPr>
          <w:fldChar w:fldCharType="separate"/>
        </w:r>
        <w:r w:rsidR="00272255">
          <w:rPr>
            <w:noProof/>
            <w:webHidden/>
            <w:rtl/>
          </w:rPr>
          <w:t>2</w:t>
        </w:r>
        <w:r w:rsidR="00272255">
          <w:rPr>
            <w:rStyle w:val="Hyperlink"/>
            <w:noProof/>
            <w:rtl/>
          </w:rPr>
          <w:fldChar w:fldCharType="end"/>
        </w:r>
      </w:hyperlink>
    </w:p>
    <w:p w:rsidR="00272255" w:rsidRDefault="00F159F8" w:rsidP="00272255">
      <w:pPr>
        <w:pStyle w:val="TOC2"/>
        <w:tabs>
          <w:tab w:val="right" w:leader="dot" w:pos="10194"/>
        </w:tabs>
        <w:rPr>
          <w:rFonts w:asciiTheme="minorHAnsi" w:eastAsiaTheme="minorEastAsia" w:hAnsiTheme="minorHAnsi" w:cstheme="minorBidi"/>
          <w:bCs w:val="0"/>
          <w:noProof/>
          <w:color w:val="auto"/>
          <w:szCs w:val="22"/>
          <w:rtl/>
        </w:rPr>
      </w:pPr>
      <w:hyperlink w:anchor="_Toc499712459" w:history="1">
        <w:r w:rsidR="00272255" w:rsidRPr="00002288">
          <w:rPr>
            <w:rStyle w:val="Hyperlink"/>
            <w:rFonts w:hint="eastAsia"/>
            <w:noProof/>
            <w:rtl/>
          </w:rPr>
          <w:t>بررس</w:t>
        </w:r>
        <w:r w:rsidR="00272255" w:rsidRPr="00002288">
          <w:rPr>
            <w:rStyle w:val="Hyperlink"/>
            <w:rFonts w:hint="cs"/>
            <w:noProof/>
            <w:rtl/>
          </w:rPr>
          <w:t>ی</w:t>
        </w:r>
        <w:r w:rsidR="00272255" w:rsidRPr="00002288">
          <w:rPr>
            <w:rStyle w:val="Hyperlink"/>
            <w:noProof/>
            <w:rtl/>
          </w:rPr>
          <w:t xml:space="preserve"> </w:t>
        </w:r>
        <w:r w:rsidR="00272255" w:rsidRPr="00002288">
          <w:rPr>
            <w:rStyle w:val="Hyperlink"/>
            <w:rFonts w:hint="eastAsia"/>
            <w:noProof/>
            <w:rtl/>
          </w:rPr>
          <w:t>جعل</w:t>
        </w:r>
        <w:r w:rsidR="00272255" w:rsidRPr="00002288">
          <w:rPr>
            <w:rStyle w:val="Hyperlink"/>
            <w:noProof/>
            <w:rtl/>
          </w:rPr>
          <w:t xml:space="preserve"> </w:t>
        </w:r>
        <w:r w:rsidR="00272255" w:rsidRPr="00002288">
          <w:rPr>
            <w:rStyle w:val="Hyperlink"/>
            <w:rFonts w:hint="eastAsia"/>
            <w:noProof/>
            <w:rtl/>
          </w:rPr>
          <w:t>وجوب</w:t>
        </w:r>
        <w:r w:rsidR="00272255" w:rsidRPr="00002288">
          <w:rPr>
            <w:rStyle w:val="Hyperlink"/>
            <w:noProof/>
            <w:rtl/>
          </w:rPr>
          <w:t xml:space="preserve"> </w:t>
        </w:r>
        <w:r w:rsidR="00272255" w:rsidRPr="00002288">
          <w:rPr>
            <w:rStyle w:val="Hyperlink"/>
            <w:rFonts w:hint="eastAsia"/>
            <w:noProof/>
            <w:rtl/>
          </w:rPr>
          <w:t>طر</w:t>
        </w:r>
        <w:r w:rsidR="00272255" w:rsidRPr="00002288">
          <w:rPr>
            <w:rStyle w:val="Hyperlink"/>
            <w:rFonts w:hint="cs"/>
            <w:noProof/>
            <w:rtl/>
          </w:rPr>
          <w:t>ی</w:t>
        </w:r>
        <w:r w:rsidR="00272255" w:rsidRPr="00002288">
          <w:rPr>
            <w:rStyle w:val="Hyperlink"/>
            <w:rFonts w:hint="eastAsia"/>
            <w:noProof/>
            <w:rtl/>
          </w:rPr>
          <w:t>ق</w:t>
        </w:r>
        <w:r w:rsidR="00272255" w:rsidRPr="00002288">
          <w:rPr>
            <w:rStyle w:val="Hyperlink"/>
            <w:rFonts w:hint="cs"/>
            <w:noProof/>
            <w:rtl/>
          </w:rPr>
          <w:t>ی</w:t>
        </w:r>
        <w:r w:rsidR="00272255" w:rsidRPr="00002288">
          <w:rPr>
            <w:rStyle w:val="Hyperlink"/>
            <w:noProof/>
            <w:rtl/>
          </w:rPr>
          <w:t xml:space="preserve"> </w:t>
        </w:r>
        <w:r w:rsidR="00272255" w:rsidRPr="00002288">
          <w:rPr>
            <w:rStyle w:val="Hyperlink"/>
            <w:rFonts w:hint="eastAsia"/>
            <w:noProof/>
            <w:rtl/>
          </w:rPr>
          <w:t>در</w:t>
        </w:r>
        <w:r w:rsidR="00272255" w:rsidRPr="00002288">
          <w:rPr>
            <w:rStyle w:val="Hyperlink"/>
            <w:noProof/>
            <w:rtl/>
          </w:rPr>
          <w:t xml:space="preserve"> </w:t>
        </w:r>
        <w:r w:rsidR="00272255" w:rsidRPr="00002288">
          <w:rPr>
            <w:rStyle w:val="Hyperlink"/>
            <w:rFonts w:hint="eastAsia"/>
            <w:noProof/>
            <w:rtl/>
          </w:rPr>
          <w:t>مرحله</w:t>
        </w:r>
        <w:r w:rsidR="00272255" w:rsidRPr="00002288">
          <w:rPr>
            <w:rStyle w:val="Hyperlink"/>
            <w:noProof/>
            <w:rtl/>
          </w:rPr>
          <w:t xml:space="preserve"> </w:t>
        </w:r>
        <w:r w:rsidR="00272255" w:rsidRPr="00002288">
          <w:rPr>
            <w:rStyle w:val="Hyperlink"/>
            <w:rFonts w:hint="cs"/>
            <w:noProof/>
            <w:rtl/>
          </w:rPr>
          <w:t>ی</w:t>
        </w:r>
        <w:r w:rsidR="00272255" w:rsidRPr="00002288">
          <w:rPr>
            <w:rStyle w:val="Hyperlink"/>
            <w:noProof/>
            <w:rtl/>
          </w:rPr>
          <w:t xml:space="preserve"> </w:t>
        </w:r>
        <w:r w:rsidR="00272255" w:rsidRPr="00002288">
          <w:rPr>
            <w:rStyle w:val="Hyperlink"/>
            <w:rFonts w:hint="eastAsia"/>
            <w:noProof/>
            <w:rtl/>
          </w:rPr>
          <w:t>اثبات</w:t>
        </w:r>
        <w:r w:rsidR="00272255" w:rsidRPr="00002288">
          <w:rPr>
            <w:rStyle w:val="Hyperlink"/>
            <w:rFonts w:hint="cs"/>
            <w:noProof/>
            <w:rtl/>
          </w:rPr>
          <w:t>ی</w:t>
        </w:r>
        <w:r w:rsidR="00272255">
          <w:rPr>
            <w:noProof/>
            <w:webHidden/>
            <w:rtl/>
          </w:rPr>
          <w:tab/>
        </w:r>
        <w:r w:rsidR="00272255">
          <w:rPr>
            <w:rStyle w:val="Hyperlink"/>
            <w:noProof/>
            <w:rtl/>
          </w:rPr>
          <w:fldChar w:fldCharType="begin"/>
        </w:r>
        <w:r w:rsidR="00272255">
          <w:rPr>
            <w:noProof/>
            <w:webHidden/>
            <w:rtl/>
          </w:rPr>
          <w:instrText xml:space="preserve"> </w:instrText>
        </w:r>
        <w:r w:rsidR="00272255">
          <w:rPr>
            <w:noProof/>
            <w:webHidden/>
          </w:rPr>
          <w:instrText xml:space="preserve">PAGEREF </w:instrText>
        </w:r>
        <w:r w:rsidR="00272255">
          <w:rPr>
            <w:noProof/>
            <w:webHidden/>
            <w:rtl/>
          </w:rPr>
          <w:instrText>_</w:instrText>
        </w:r>
        <w:r w:rsidR="00272255">
          <w:rPr>
            <w:noProof/>
            <w:webHidden/>
          </w:rPr>
          <w:instrText>Toc499712459 \h</w:instrText>
        </w:r>
        <w:r w:rsidR="00272255">
          <w:rPr>
            <w:noProof/>
            <w:webHidden/>
            <w:rtl/>
          </w:rPr>
          <w:instrText xml:space="preserve"> </w:instrText>
        </w:r>
        <w:r w:rsidR="00272255">
          <w:rPr>
            <w:rStyle w:val="Hyperlink"/>
            <w:noProof/>
            <w:rtl/>
          </w:rPr>
        </w:r>
        <w:r w:rsidR="00272255">
          <w:rPr>
            <w:rStyle w:val="Hyperlink"/>
            <w:noProof/>
            <w:rtl/>
          </w:rPr>
          <w:fldChar w:fldCharType="separate"/>
        </w:r>
        <w:r w:rsidR="00272255">
          <w:rPr>
            <w:noProof/>
            <w:webHidden/>
            <w:rtl/>
          </w:rPr>
          <w:t>2</w:t>
        </w:r>
        <w:r w:rsidR="00272255">
          <w:rPr>
            <w:rStyle w:val="Hyperlink"/>
            <w:noProof/>
            <w:rtl/>
          </w:rPr>
          <w:fldChar w:fldCharType="end"/>
        </w:r>
      </w:hyperlink>
    </w:p>
    <w:p w:rsidR="00272255" w:rsidRDefault="00F159F8" w:rsidP="00272255">
      <w:pPr>
        <w:pStyle w:val="TOC2"/>
        <w:tabs>
          <w:tab w:val="right" w:leader="dot" w:pos="10194"/>
        </w:tabs>
        <w:rPr>
          <w:rFonts w:asciiTheme="minorHAnsi" w:eastAsiaTheme="minorEastAsia" w:hAnsiTheme="minorHAnsi" w:cstheme="minorBidi"/>
          <w:bCs w:val="0"/>
          <w:noProof/>
          <w:color w:val="auto"/>
          <w:szCs w:val="22"/>
          <w:rtl/>
        </w:rPr>
      </w:pPr>
      <w:hyperlink w:anchor="_Toc499712460" w:history="1">
        <w:r w:rsidR="00272255" w:rsidRPr="00002288">
          <w:rPr>
            <w:rStyle w:val="Hyperlink"/>
            <w:rFonts w:hint="eastAsia"/>
            <w:noProof/>
            <w:rtl/>
          </w:rPr>
          <w:t>چرا</w:t>
        </w:r>
        <w:r w:rsidR="00272255" w:rsidRPr="00002288">
          <w:rPr>
            <w:rStyle w:val="Hyperlink"/>
            <w:noProof/>
            <w:rtl/>
          </w:rPr>
          <w:t xml:space="preserve"> </w:t>
        </w:r>
        <w:r w:rsidR="00272255" w:rsidRPr="00002288">
          <w:rPr>
            <w:rStyle w:val="Hyperlink"/>
            <w:rFonts w:hint="eastAsia"/>
            <w:noProof/>
            <w:rtl/>
          </w:rPr>
          <w:t>در</w:t>
        </w:r>
        <w:r w:rsidR="00272255" w:rsidRPr="00002288">
          <w:rPr>
            <w:rStyle w:val="Hyperlink"/>
            <w:noProof/>
            <w:rtl/>
          </w:rPr>
          <w:t xml:space="preserve"> </w:t>
        </w:r>
        <w:r w:rsidR="00272255" w:rsidRPr="00002288">
          <w:rPr>
            <w:rStyle w:val="Hyperlink"/>
            <w:rFonts w:hint="eastAsia"/>
            <w:noProof/>
            <w:rtl/>
          </w:rPr>
          <w:t>رساله</w:t>
        </w:r>
        <w:r w:rsidR="00272255" w:rsidRPr="00002288">
          <w:rPr>
            <w:rStyle w:val="Hyperlink"/>
            <w:noProof/>
            <w:rtl/>
          </w:rPr>
          <w:t xml:space="preserve"> </w:t>
        </w:r>
        <w:r w:rsidR="00272255" w:rsidRPr="00002288">
          <w:rPr>
            <w:rStyle w:val="Hyperlink"/>
            <w:rFonts w:hint="eastAsia"/>
            <w:noProof/>
            <w:rtl/>
          </w:rPr>
          <w:t>ها</w:t>
        </w:r>
        <w:r w:rsidR="00272255" w:rsidRPr="00002288">
          <w:rPr>
            <w:rStyle w:val="Hyperlink"/>
            <w:noProof/>
            <w:rtl/>
          </w:rPr>
          <w:t xml:space="preserve"> </w:t>
        </w:r>
        <w:r w:rsidR="00272255" w:rsidRPr="00002288">
          <w:rPr>
            <w:rStyle w:val="Hyperlink"/>
            <w:rFonts w:hint="eastAsia"/>
            <w:noProof/>
            <w:rtl/>
          </w:rPr>
          <w:t>برا</w:t>
        </w:r>
        <w:r w:rsidR="00272255" w:rsidRPr="00002288">
          <w:rPr>
            <w:rStyle w:val="Hyperlink"/>
            <w:rFonts w:hint="cs"/>
            <w:noProof/>
            <w:rtl/>
          </w:rPr>
          <w:t>ی</w:t>
        </w:r>
        <w:r w:rsidR="00272255" w:rsidRPr="00002288">
          <w:rPr>
            <w:rStyle w:val="Hyperlink"/>
            <w:noProof/>
            <w:rtl/>
          </w:rPr>
          <w:t xml:space="preserve"> </w:t>
        </w:r>
        <w:r w:rsidR="00272255" w:rsidRPr="00002288">
          <w:rPr>
            <w:rStyle w:val="Hyperlink"/>
            <w:rFonts w:hint="eastAsia"/>
            <w:noProof/>
            <w:rtl/>
          </w:rPr>
          <w:t>تقل</w:t>
        </w:r>
        <w:r w:rsidR="00272255" w:rsidRPr="00002288">
          <w:rPr>
            <w:rStyle w:val="Hyperlink"/>
            <w:rFonts w:hint="cs"/>
            <w:noProof/>
            <w:rtl/>
          </w:rPr>
          <w:t>ی</w:t>
        </w:r>
        <w:r w:rsidR="00272255" w:rsidRPr="00002288">
          <w:rPr>
            <w:rStyle w:val="Hyperlink"/>
            <w:rFonts w:hint="eastAsia"/>
            <w:noProof/>
            <w:rtl/>
          </w:rPr>
          <w:t>د</w:t>
        </w:r>
        <w:r w:rsidR="00272255" w:rsidRPr="00002288">
          <w:rPr>
            <w:rStyle w:val="Hyperlink"/>
            <w:noProof/>
            <w:rtl/>
          </w:rPr>
          <w:t xml:space="preserve"> </w:t>
        </w:r>
        <w:r w:rsidR="00272255" w:rsidRPr="00002288">
          <w:rPr>
            <w:rStyle w:val="Hyperlink"/>
            <w:rFonts w:hint="eastAsia"/>
            <w:noProof/>
            <w:rtl/>
          </w:rPr>
          <w:t>وجوب</w:t>
        </w:r>
        <w:r w:rsidR="00272255" w:rsidRPr="00002288">
          <w:rPr>
            <w:rStyle w:val="Hyperlink"/>
            <w:noProof/>
            <w:rtl/>
          </w:rPr>
          <w:t xml:space="preserve"> </w:t>
        </w:r>
        <w:r w:rsidR="00272255" w:rsidRPr="00002288">
          <w:rPr>
            <w:rStyle w:val="Hyperlink"/>
            <w:rFonts w:hint="eastAsia"/>
            <w:noProof/>
            <w:rtl/>
          </w:rPr>
          <w:t>جعل</w:t>
        </w:r>
        <w:r w:rsidR="00272255" w:rsidRPr="00002288">
          <w:rPr>
            <w:rStyle w:val="Hyperlink"/>
            <w:noProof/>
            <w:rtl/>
          </w:rPr>
          <w:t xml:space="preserve"> </w:t>
        </w:r>
        <w:r w:rsidR="00272255" w:rsidRPr="00002288">
          <w:rPr>
            <w:rStyle w:val="Hyperlink"/>
            <w:rFonts w:hint="eastAsia"/>
            <w:noProof/>
            <w:rtl/>
          </w:rPr>
          <w:t>کرده</w:t>
        </w:r>
        <w:r w:rsidR="00272255" w:rsidRPr="00002288">
          <w:rPr>
            <w:rStyle w:val="Hyperlink"/>
            <w:noProof/>
            <w:rtl/>
          </w:rPr>
          <w:t xml:space="preserve"> </w:t>
        </w:r>
        <w:r w:rsidR="00272255" w:rsidRPr="00002288">
          <w:rPr>
            <w:rStyle w:val="Hyperlink"/>
            <w:rFonts w:hint="eastAsia"/>
            <w:noProof/>
            <w:rtl/>
          </w:rPr>
          <w:t>اند؟</w:t>
        </w:r>
        <w:r w:rsidR="00272255">
          <w:rPr>
            <w:noProof/>
            <w:webHidden/>
            <w:rtl/>
          </w:rPr>
          <w:tab/>
        </w:r>
        <w:r w:rsidR="00272255">
          <w:rPr>
            <w:rStyle w:val="Hyperlink"/>
            <w:noProof/>
            <w:rtl/>
          </w:rPr>
          <w:fldChar w:fldCharType="begin"/>
        </w:r>
        <w:r w:rsidR="00272255">
          <w:rPr>
            <w:noProof/>
            <w:webHidden/>
            <w:rtl/>
          </w:rPr>
          <w:instrText xml:space="preserve"> </w:instrText>
        </w:r>
        <w:r w:rsidR="00272255">
          <w:rPr>
            <w:noProof/>
            <w:webHidden/>
          </w:rPr>
          <w:instrText xml:space="preserve">PAGEREF </w:instrText>
        </w:r>
        <w:r w:rsidR="00272255">
          <w:rPr>
            <w:noProof/>
            <w:webHidden/>
            <w:rtl/>
          </w:rPr>
          <w:instrText>_</w:instrText>
        </w:r>
        <w:r w:rsidR="00272255">
          <w:rPr>
            <w:noProof/>
            <w:webHidden/>
          </w:rPr>
          <w:instrText>Toc499712460 \h</w:instrText>
        </w:r>
        <w:r w:rsidR="00272255">
          <w:rPr>
            <w:noProof/>
            <w:webHidden/>
            <w:rtl/>
          </w:rPr>
          <w:instrText xml:space="preserve"> </w:instrText>
        </w:r>
        <w:r w:rsidR="00272255">
          <w:rPr>
            <w:rStyle w:val="Hyperlink"/>
            <w:noProof/>
            <w:rtl/>
          </w:rPr>
        </w:r>
        <w:r w:rsidR="00272255">
          <w:rPr>
            <w:rStyle w:val="Hyperlink"/>
            <w:noProof/>
            <w:rtl/>
          </w:rPr>
          <w:fldChar w:fldCharType="separate"/>
        </w:r>
        <w:r w:rsidR="00272255">
          <w:rPr>
            <w:noProof/>
            <w:webHidden/>
            <w:rtl/>
          </w:rPr>
          <w:t>2</w:t>
        </w:r>
        <w:r w:rsidR="00272255">
          <w:rPr>
            <w:rStyle w:val="Hyperlink"/>
            <w:noProof/>
            <w:rtl/>
          </w:rPr>
          <w:fldChar w:fldCharType="end"/>
        </w:r>
      </w:hyperlink>
    </w:p>
    <w:p w:rsidR="00272255" w:rsidRDefault="00F159F8" w:rsidP="00272255">
      <w:pPr>
        <w:pStyle w:val="TOC2"/>
        <w:tabs>
          <w:tab w:val="right" w:leader="dot" w:pos="10194"/>
        </w:tabs>
        <w:rPr>
          <w:rFonts w:asciiTheme="minorHAnsi" w:eastAsiaTheme="minorEastAsia" w:hAnsiTheme="minorHAnsi" w:cstheme="minorBidi"/>
          <w:bCs w:val="0"/>
          <w:noProof/>
          <w:color w:val="auto"/>
          <w:szCs w:val="22"/>
          <w:rtl/>
        </w:rPr>
      </w:pPr>
      <w:hyperlink w:anchor="_Toc499712461" w:history="1">
        <w:r w:rsidR="00272255" w:rsidRPr="00002288">
          <w:rPr>
            <w:rStyle w:val="Hyperlink"/>
            <w:rFonts w:hint="eastAsia"/>
            <w:noProof/>
            <w:rtl/>
          </w:rPr>
          <w:t>ادله</w:t>
        </w:r>
        <w:r w:rsidR="00272255" w:rsidRPr="00002288">
          <w:rPr>
            <w:rStyle w:val="Hyperlink"/>
            <w:noProof/>
            <w:rtl/>
          </w:rPr>
          <w:t xml:space="preserve"> </w:t>
        </w:r>
        <w:r w:rsidR="00272255" w:rsidRPr="00002288">
          <w:rPr>
            <w:rStyle w:val="Hyperlink"/>
            <w:rFonts w:hint="eastAsia"/>
            <w:noProof/>
            <w:rtl/>
          </w:rPr>
          <w:t>جواز</w:t>
        </w:r>
        <w:r w:rsidR="00272255" w:rsidRPr="00002288">
          <w:rPr>
            <w:rStyle w:val="Hyperlink"/>
            <w:noProof/>
            <w:rtl/>
          </w:rPr>
          <w:t xml:space="preserve"> </w:t>
        </w:r>
        <w:r w:rsidR="00272255" w:rsidRPr="00002288">
          <w:rPr>
            <w:rStyle w:val="Hyperlink"/>
            <w:rFonts w:hint="eastAsia"/>
            <w:noProof/>
            <w:rtl/>
          </w:rPr>
          <w:t>تقل</w:t>
        </w:r>
        <w:r w:rsidR="00272255" w:rsidRPr="00002288">
          <w:rPr>
            <w:rStyle w:val="Hyperlink"/>
            <w:rFonts w:hint="cs"/>
            <w:noProof/>
            <w:rtl/>
          </w:rPr>
          <w:t>ی</w:t>
        </w:r>
        <w:r w:rsidR="00272255" w:rsidRPr="00002288">
          <w:rPr>
            <w:rStyle w:val="Hyperlink"/>
            <w:rFonts w:hint="eastAsia"/>
            <w:noProof/>
            <w:rtl/>
          </w:rPr>
          <w:t>د</w:t>
        </w:r>
        <w:r w:rsidR="00272255">
          <w:rPr>
            <w:noProof/>
            <w:webHidden/>
            <w:rtl/>
          </w:rPr>
          <w:tab/>
        </w:r>
        <w:r w:rsidR="00272255">
          <w:rPr>
            <w:rStyle w:val="Hyperlink"/>
            <w:noProof/>
            <w:rtl/>
          </w:rPr>
          <w:fldChar w:fldCharType="begin"/>
        </w:r>
        <w:r w:rsidR="00272255">
          <w:rPr>
            <w:noProof/>
            <w:webHidden/>
            <w:rtl/>
          </w:rPr>
          <w:instrText xml:space="preserve"> </w:instrText>
        </w:r>
        <w:r w:rsidR="00272255">
          <w:rPr>
            <w:noProof/>
            <w:webHidden/>
          </w:rPr>
          <w:instrText xml:space="preserve">PAGEREF </w:instrText>
        </w:r>
        <w:r w:rsidR="00272255">
          <w:rPr>
            <w:noProof/>
            <w:webHidden/>
            <w:rtl/>
          </w:rPr>
          <w:instrText>_</w:instrText>
        </w:r>
        <w:r w:rsidR="00272255">
          <w:rPr>
            <w:noProof/>
            <w:webHidden/>
          </w:rPr>
          <w:instrText>Toc499712461 \h</w:instrText>
        </w:r>
        <w:r w:rsidR="00272255">
          <w:rPr>
            <w:noProof/>
            <w:webHidden/>
            <w:rtl/>
          </w:rPr>
          <w:instrText xml:space="preserve"> </w:instrText>
        </w:r>
        <w:r w:rsidR="00272255">
          <w:rPr>
            <w:rStyle w:val="Hyperlink"/>
            <w:noProof/>
            <w:rtl/>
          </w:rPr>
        </w:r>
        <w:r w:rsidR="00272255">
          <w:rPr>
            <w:rStyle w:val="Hyperlink"/>
            <w:noProof/>
            <w:rtl/>
          </w:rPr>
          <w:fldChar w:fldCharType="separate"/>
        </w:r>
        <w:r w:rsidR="00272255">
          <w:rPr>
            <w:noProof/>
            <w:webHidden/>
            <w:rtl/>
          </w:rPr>
          <w:t>3</w:t>
        </w:r>
        <w:r w:rsidR="00272255">
          <w:rPr>
            <w:rStyle w:val="Hyperlink"/>
            <w:noProof/>
            <w:rtl/>
          </w:rPr>
          <w:fldChar w:fldCharType="end"/>
        </w:r>
      </w:hyperlink>
    </w:p>
    <w:p w:rsidR="00272255" w:rsidRDefault="00F159F8" w:rsidP="00272255">
      <w:pPr>
        <w:pStyle w:val="TOC2"/>
        <w:tabs>
          <w:tab w:val="right" w:leader="dot" w:pos="10194"/>
        </w:tabs>
        <w:rPr>
          <w:rFonts w:asciiTheme="minorHAnsi" w:eastAsiaTheme="minorEastAsia" w:hAnsiTheme="minorHAnsi" w:cstheme="minorBidi"/>
          <w:bCs w:val="0"/>
          <w:noProof/>
          <w:color w:val="auto"/>
          <w:szCs w:val="22"/>
          <w:rtl/>
        </w:rPr>
      </w:pPr>
      <w:hyperlink w:anchor="_Toc499712462" w:history="1">
        <w:r w:rsidR="00272255" w:rsidRPr="00002288">
          <w:rPr>
            <w:rStyle w:val="Hyperlink"/>
            <w:rFonts w:hint="eastAsia"/>
            <w:noProof/>
            <w:rtl/>
          </w:rPr>
          <w:t>دل</w:t>
        </w:r>
        <w:r w:rsidR="00272255" w:rsidRPr="00002288">
          <w:rPr>
            <w:rStyle w:val="Hyperlink"/>
            <w:rFonts w:hint="cs"/>
            <w:noProof/>
            <w:rtl/>
          </w:rPr>
          <w:t>ی</w:t>
        </w:r>
        <w:r w:rsidR="00272255" w:rsidRPr="00002288">
          <w:rPr>
            <w:rStyle w:val="Hyperlink"/>
            <w:rFonts w:hint="eastAsia"/>
            <w:noProof/>
            <w:rtl/>
          </w:rPr>
          <w:t>ل</w:t>
        </w:r>
        <w:r w:rsidR="00272255" w:rsidRPr="00002288">
          <w:rPr>
            <w:rStyle w:val="Hyperlink"/>
            <w:noProof/>
            <w:rtl/>
          </w:rPr>
          <w:t xml:space="preserve"> </w:t>
        </w:r>
        <w:r w:rsidR="00272255" w:rsidRPr="00002288">
          <w:rPr>
            <w:rStyle w:val="Hyperlink"/>
            <w:rFonts w:hint="eastAsia"/>
            <w:noProof/>
            <w:rtl/>
          </w:rPr>
          <w:t>اول</w:t>
        </w:r>
        <w:r w:rsidR="00272255" w:rsidRPr="00002288">
          <w:rPr>
            <w:rStyle w:val="Hyperlink"/>
            <w:noProof/>
            <w:rtl/>
          </w:rPr>
          <w:t xml:space="preserve">: </w:t>
        </w:r>
        <w:r w:rsidR="00272255" w:rsidRPr="00002288">
          <w:rPr>
            <w:rStyle w:val="Hyperlink"/>
            <w:rFonts w:hint="eastAsia"/>
            <w:noProof/>
            <w:rtl/>
          </w:rPr>
          <w:t>فطر</w:t>
        </w:r>
        <w:r w:rsidR="00272255" w:rsidRPr="00002288">
          <w:rPr>
            <w:rStyle w:val="Hyperlink"/>
            <w:rFonts w:hint="cs"/>
            <w:noProof/>
            <w:rtl/>
          </w:rPr>
          <w:t>ی</w:t>
        </w:r>
        <w:r w:rsidR="00272255" w:rsidRPr="00002288">
          <w:rPr>
            <w:rStyle w:val="Hyperlink"/>
            <w:noProof/>
            <w:rtl/>
          </w:rPr>
          <w:t xml:space="preserve"> </w:t>
        </w:r>
        <w:r w:rsidR="00272255" w:rsidRPr="00002288">
          <w:rPr>
            <w:rStyle w:val="Hyperlink"/>
            <w:rFonts w:hint="eastAsia"/>
            <w:noProof/>
            <w:rtl/>
          </w:rPr>
          <w:t>بودن</w:t>
        </w:r>
        <w:r w:rsidR="00272255" w:rsidRPr="00002288">
          <w:rPr>
            <w:rStyle w:val="Hyperlink"/>
            <w:noProof/>
            <w:rtl/>
          </w:rPr>
          <w:t xml:space="preserve"> </w:t>
        </w:r>
        <w:r w:rsidR="00272255" w:rsidRPr="00002288">
          <w:rPr>
            <w:rStyle w:val="Hyperlink"/>
            <w:rFonts w:hint="eastAsia"/>
            <w:noProof/>
            <w:rtl/>
          </w:rPr>
          <w:t>تقل</w:t>
        </w:r>
        <w:r w:rsidR="00272255" w:rsidRPr="00002288">
          <w:rPr>
            <w:rStyle w:val="Hyperlink"/>
            <w:rFonts w:hint="cs"/>
            <w:noProof/>
            <w:rtl/>
          </w:rPr>
          <w:t>ی</w:t>
        </w:r>
        <w:r w:rsidR="00272255" w:rsidRPr="00002288">
          <w:rPr>
            <w:rStyle w:val="Hyperlink"/>
            <w:rFonts w:hint="eastAsia"/>
            <w:noProof/>
            <w:rtl/>
          </w:rPr>
          <w:t>د</w:t>
        </w:r>
        <w:r w:rsidR="00272255">
          <w:rPr>
            <w:noProof/>
            <w:webHidden/>
            <w:rtl/>
          </w:rPr>
          <w:tab/>
        </w:r>
        <w:r w:rsidR="00272255">
          <w:rPr>
            <w:rStyle w:val="Hyperlink"/>
            <w:noProof/>
            <w:rtl/>
          </w:rPr>
          <w:fldChar w:fldCharType="begin"/>
        </w:r>
        <w:r w:rsidR="00272255">
          <w:rPr>
            <w:noProof/>
            <w:webHidden/>
            <w:rtl/>
          </w:rPr>
          <w:instrText xml:space="preserve"> </w:instrText>
        </w:r>
        <w:r w:rsidR="00272255">
          <w:rPr>
            <w:noProof/>
            <w:webHidden/>
          </w:rPr>
          <w:instrText xml:space="preserve">PAGEREF </w:instrText>
        </w:r>
        <w:r w:rsidR="00272255">
          <w:rPr>
            <w:noProof/>
            <w:webHidden/>
            <w:rtl/>
          </w:rPr>
          <w:instrText>_</w:instrText>
        </w:r>
        <w:r w:rsidR="00272255">
          <w:rPr>
            <w:noProof/>
            <w:webHidden/>
          </w:rPr>
          <w:instrText>Toc499712462 \h</w:instrText>
        </w:r>
        <w:r w:rsidR="00272255">
          <w:rPr>
            <w:noProof/>
            <w:webHidden/>
            <w:rtl/>
          </w:rPr>
          <w:instrText xml:space="preserve"> </w:instrText>
        </w:r>
        <w:r w:rsidR="00272255">
          <w:rPr>
            <w:rStyle w:val="Hyperlink"/>
            <w:noProof/>
            <w:rtl/>
          </w:rPr>
        </w:r>
        <w:r w:rsidR="00272255">
          <w:rPr>
            <w:rStyle w:val="Hyperlink"/>
            <w:noProof/>
            <w:rtl/>
          </w:rPr>
          <w:fldChar w:fldCharType="separate"/>
        </w:r>
        <w:r w:rsidR="00272255">
          <w:rPr>
            <w:noProof/>
            <w:webHidden/>
            <w:rtl/>
          </w:rPr>
          <w:t>3</w:t>
        </w:r>
        <w:r w:rsidR="00272255">
          <w:rPr>
            <w:rStyle w:val="Hyperlink"/>
            <w:noProof/>
            <w:rtl/>
          </w:rPr>
          <w:fldChar w:fldCharType="end"/>
        </w:r>
      </w:hyperlink>
    </w:p>
    <w:p w:rsidR="00C91EB6" w:rsidRPr="00C91EB6" w:rsidRDefault="00272255"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870763">
        <w:rPr>
          <w:rFonts w:hint="cs"/>
          <w:rtl/>
        </w:rPr>
        <w:t>ادله</w:t>
      </w:r>
      <w:r w:rsidR="00870763">
        <w:rPr>
          <w:rtl/>
        </w:rPr>
        <w:t xml:space="preserve"> </w:t>
      </w:r>
      <w:r w:rsidR="00870763">
        <w:rPr>
          <w:rFonts w:hint="cs"/>
          <w:rtl/>
        </w:rPr>
        <w:t>جواز</w:t>
      </w:r>
      <w:r w:rsidR="00870763">
        <w:rPr>
          <w:rtl/>
        </w:rPr>
        <w:t xml:space="preserve"> </w:t>
      </w:r>
      <w:r w:rsidR="00870763">
        <w:rPr>
          <w:rFonts w:hint="cs"/>
          <w:rtl/>
        </w:rPr>
        <w:t>تقلید</w:t>
      </w:r>
      <w:r w:rsidR="00025B70">
        <w:rPr>
          <w:rFonts w:hint="cs"/>
          <w:rtl/>
        </w:rPr>
        <w:t xml:space="preserve"> </w:t>
      </w:r>
      <w:r w:rsidR="00DB1D16">
        <w:rPr>
          <w:rFonts w:hint="cs"/>
          <w:rtl/>
        </w:rPr>
        <w:t>اجتهاد و تقلید</w:t>
      </w:r>
      <w:r w:rsidR="00386C11" w:rsidRPr="00A6366F">
        <w:rPr>
          <w:rFonts w:hint="cs"/>
          <w:rtl/>
        </w:rPr>
        <w:t>/</w:t>
      </w:r>
      <w:bookmarkStart w:id="1" w:name="BokSabj_d"/>
      <w:bookmarkEnd w:id="1"/>
      <w:r w:rsidR="00870763">
        <w:rPr>
          <w:rFonts w:hint="cs"/>
          <w:rtl/>
        </w:rPr>
        <w:t>تقلید</w:t>
      </w:r>
      <w:r w:rsidR="00386C11" w:rsidRPr="00A6366F">
        <w:rPr>
          <w:rFonts w:hint="cs"/>
          <w:rtl/>
        </w:rPr>
        <w:t xml:space="preserve"> /</w:t>
      </w:r>
      <w:bookmarkStart w:id="2" w:name="Bokkolli"/>
      <w:bookmarkEnd w:id="2"/>
      <w:r w:rsidR="00870763">
        <w:rPr>
          <w:rFonts w:hint="cs"/>
          <w:rtl/>
        </w:rPr>
        <w:t>اجتهاد</w:t>
      </w:r>
      <w:r w:rsidR="00870763">
        <w:rPr>
          <w:rtl/>
        </w:rPr>
        <w:t xml:space="preserve"> </w:t>
      </w:r>
      <w:r w:rsidR="00870763">
        <w:rPr>
          <w:rFonts w:hint="cs"/>
          <w:rtl/>
        </w:rPr>
        <w:t>و</w:t>
      </w:r>
      <w:r w:rsidR="00870763">
        <w:rPr>
          <w:rtl/>
        </w:rPr>
        <w:t xml:space="preserve"> </w:t>
      </w:r>
      <w:r w:rsidR="00870763">
        <w:rPr>
          <w:rFonts w:hint="cs"/>
          <w:rtl/>
        </w:rPr>
        <w:t>تقلید</w:t>
      </w:r>
      <w:r w:rsidR="001B6799" w:rsidRPr="00A6366F">
        <w:rPr>
          <w:rFonts w:hint="cs"/>
          <w:rtl/>
        </w:rPr>
        <w:t xml:space="preserve"> </w:t>
      </w:r>
    </w:p>
    <w:p w:rsidR="00247D2F" w:rsidRDefault="008F5B4D" w:rsidP="002954DC">
      <w:pPr>
        <w:rPr>
          <w:rStyle w:val="Emphasis"/>
          <w:b/>
          <w:bCs w:val="0"/>
          <w:color w:val="0202FF"/>
          <w:rtl/>
        </w:rPr>
      </w:pPr>
      <w:r w:rsidRPr="00B70B46">
        <w:rPr>
          <w:rStyle w:val="Emphasis"/>
          <w:rFonts w:hint="cs"/>
          <w:b/>
          <w:bCs w:val="0"/>
          <w:color w:val="0202FF"/>
          <w:rtl/>
        </w:rPr>
        <w:t>خلاصه مباحث گذشته:</w:t>
      </w:r>
    </w:p>
    <w:p w:rsidR="002954DC" w:rsidRDefault="002954DC" w:rsidP="002954DC">
      <w:pPr>
        <w:rPr>
          <w:rtl/>
        </w:rPr>
      </w:pPr>
      <w:r>
        <w:rPr>
          <w:rFonts w:hint="cs"/>
          <w:rtl/>
        </w:rPr>
        <w:t>درجلسه قبل بحث شد از اینکه ایا رجوع به اهل خبره و به عبارت دیگر تقلید، واجب است یا جایز است؟  استاد فرمود اینکه تقلید بخواهد وجوب نفسی داشته باشد قطعا درست نیست زیرا توالی فاسده ای دارد که قابل التزام نیست و اینکه بخواهد تقلید وجوب مقدمی داشته باشد این نیز به نحو مطلق درست نیست زیرا در بعضی موارد که از ضروریات است و نیاز به تقلید ندارد و در غالب موارد نیز احتیاط ممکن است و عمل به احکام متوقف بر تقلید نیست فلذا وجوب مقدمی نیز به نحو مطلق ندارد. اما وجوب طریقی که عبارت است از اینکه شارع تقلید را برای تنجز احکام واقع جعل کرده است نظیر جعل حجیت برای خبر واحد است. گفته شد که این نحوه وجوب نیز ممکن نیست زیرا هر کسی که دینی را قبول کرد اجمالا میداند که احکامی وجود دارد</w:t>
      </w:r>
      <w:r w:rsidR="009A0C6F">
        <w:rPr>
          <w:rFonts w:hint="cs"/>
          <w:rtl/>
        </w:rPr>
        <w:t xml:space="preserve"> و همین مقدار نیز موجب تنجز احکام میشود و چیزی که یک بار تنجز پیدا کرد برای بار دیگری بخواهد تنجز پیدا کند لغو است فلذا وجوب طریقی نیز نمیتواند داشته باشد</w:t>
      </w:r>
    </w:p>
    <w:p w:rsidR="009A0C6F" w:rsidRDefault="009A0C6F" w:rsidP="009A0C6F">
      <w:pPr>
        <w:pStyle w:val="Heading2"/>
        <w:rPr>
          <w:rtl/>
        </w:rPr>
      </w:pPr>
      <w:bookmarkStart w:id="3" w:name="_Toc499712457"/>
      <w:r>
        <w:rPr>
          <w:rFonts w:hint="cs"/>
          <w:rtl/>
        </w:rPr>
        <w:t>نحوه جعل وجوب تقلید</w:t>
      </w:r>
      <w:bookmarkEnd w:id="3"/>
    </w:p>
    <w:p w:rsidR="00C20C5D" w:rsidRDefault="002300B7" w:rsidP="002954DC">
      <w:pPr>
        <w:rPr>
          <w:rtl/>
        </w:rPr>
      </w:pPr>
      <w:r>
        <w:rPr>
          <w:rFonts w:hint="cs"/>
          <w:rtl/>
        </w:rPr>
        <w:t>مرحوم خویی و مرحوم حکیم فرموده اند</w:t>
      </w:r>
      <w:r w:rsidR="009A0C6F">
        <w:rPr>
          <w:rFonts w:hint="cs"/>
          <w:rtl/>
        </w:rPr>
        <w:t xml:space="preserve"> که وجوب تقلید نمیتواند وجوب طریقی داشت</w:t>
      </w:r>
      <w:r>
        <w:rPr>
          <w:rFonts w:hint="cs"/>
          <w:rtl/>
        </w:rPr>
        <w:t>ه باشد زیرا لغویت پیش میاید چون</w:t>
      </w:r>
      <w:r w:rsidR="00C20C5D">
        <w:rPr>
          <w:rFonts w:hint="cs"/>
          <w:rtl/>
        </w:rPr>
        <w:t xml:space="preserve"> برای تنجز احکام شرعیه برای کسی که دینی </w:t>
      </w:r>
      <w:r w:rsidR="009A0C6F">
        <w:rPr>
          <w:rFonts w:hint="cs"/>
          <w:rtl/>
        </w:rPr>
        <w:t>را قبول کرده است</w:t>
      </w:r>
      <w:r w:rsidR="00C20C5D">
        <w:rPr>
          <w:rFonts w:hint="cs"/>
          <w:rtl/>
        </w:rPr>
        <w:t xml:space="preserve"> </w:t>
      </w:r>
      <w:r w:rsidR="009A0C6F">
        <w:rPr>
          <w:rFonts w:hint="cs"/>
          <w:rtl/>
        </w:rPr>
        <w:t xml:space="preserve">دو راه وجود دارد </w:t>
      </w:r>
      <w:r w:rsidR="00C20C5D">
        <w:rPr>
          <w:rFonts w:hint="cs"/>
          <w:rtl/>
        </w:rPr>
        <w:t xml:space="preserve">یکی همان وجود علم اجمالی </w:t>
      </w:r>
      <w:r w:rsidR="009A0C6F">
        <w:rPr>
          <w:rFonts w:hint="cs"/>
          <w:rtl/>
        </w:rPr>
        <w:t>است و دیگری شبهه قبل از فحص است. فلذا دیگر به وسیله ی وجوب تقلید نمیشود که جعل وجوب طریقی برای تقلید انجام داد. ولی این بحث از دو جهت قابل پی گیری است یکی در مرحله ی ثبوتی و دیگری در مرحله ی اثباتی. از جهت ثبوتی برای تقلید میشود وجوب طریقی جعل کرد ولی در مرحله ی اثباتی دلیلی بر جعل وجوب طریقی نداریم اما بیان مطلب:</w:t>
      </w:r>
    </w:p>
    <w:p w:rsidR="009A0C6F" w:rsidRDefault="009A0C6F" w:rsidP="009A0C6F">
      <w:pPr>
        <w:pStyle w:val="Heading2"/>
        <w:rPr>
          <w:rtl/>
        </w:rPr>
      </w:pPr>
      <w:bookmarkStart w:id="4" w:name="_Toc499712458"/>
      <w:r>
        <w:rPr>
          <w:rFonts w:hint="cs"/>
          <w:rtl/>
        </w:rPr>
        <w:lastRenderedPageBreak/>
        <w:t>بررسی وجوب طریقی تقلید در مرحله ثبوتی</w:t>
      </w:r>
      <w:bookmarkEnd w:id="4"/>
    </w:p>
    <w:p w:rsidR="00C20C5D" w:rsidRDefault="00C20C5D" w:rsidP="00C20C5D">
      <w:pPr>
        <w:jc w:val="both"/>
        <w:rPr>
          <w:rtl/>
        </w:rPr>
      </w:pPr>
      <w:r>
        <w:rPr>
          <w:rFonts w:hint="cs"/>
          <w:rtl/>
        </w:rPr>
        <w:t>از لحاظ ثبوتی امکان دارد دارد که تقلید وجوب طریق</w:t>
      </w:r>
      <w:bookmarkStart w:id="5" w:name="_GoBack"/>
      <w:bookmarkEnd w:id="5"/>
      <w:r>
        <w:rPr>
          <w:rFonts w:hint="cs"/>
          <w:rtl/>
        </w:rPr>
        <w:t>ی داشته باشد زیرا نقض میشود که ایشان گفته است اگر احتیاط وجوب داشته باشد طریقی است در حالی که دو باره متنجز اشده است. اما حل ان عبارت است از اینکه وقتی گفته میشود چیزی که متنجز شده است دوبا ره متنجز نمیشود در جایی است که تنجز ثانی معنا ندارد اما اگر ثانی غیر از اول باشد مشکلی ندارد در محل کلام نیز گفته میشود که تنجز اول یا به علم اجمالی بود ویا شبهه قبل از فحص است که تنجیز در هر دو از ناحیه عقل است در حالی که در تنجز تقلید شرعی است و ممکن است که تنجیز عقلی برای کسی باعثیت نداشته باشد و شرع هم برای تاکید احکام را تنجیز کرده است به واسطه ی وجوب تقلید. پس این دو تنجیز باهم فرق میکند</w:t>
      </w:r>
    </w:p>
    <w:p w:rsidR="00C20C5D" w:rsidRDefault="00C20C5D" w:rsidP="00C20C5D">
      <w:pPr>
        <w:jc w:val="both"/>
        <w:rPr>
          <w:rtl/>
        </w:rPr>
      </w:pPr>
      <w:r>
        <w:rPr>
          <w:rFonts w:hint="cs"/>
          <w:rtl/>
        </w:rPr>
        <w:t>علاوه بر این نوع تنجیزی که در علم اجمالی و شبهه قبل از فحص است فرق میکند با تنجیزی که وجوب تقلید میاورد. زیرا در علم اجمالی احتمالی است ولی در تقلید تفصیلی است. نظیر صدق العادل که اخوند فرموده است صرف تنجیز است از موارد بسیار به موارد خاص. در تقلید هم صرف تنجیز یا تنجیز مستقل است از موارد بسیار به موارد خاص.</w:t>
      </w:r>
    </w:p>
    <w:p w:rsidR="00C20C5D" w:rsidRDefault="00C20C5D" w:rsidP="00C20C5D">
      <w:pPr>
        <w:jc w:val="both"/>
        <w:rPr>
          <w:rtl/>
        </w:rPr>
      </w:pPr>
      <w:r>
        <w:rPr>
          <w:rFonts w:hint="cs"/>
          <w:rtl/>
        </w:rPr>
        <w:t>در نتیجه ثبوتا مانعی ندارد که تقلید وجوب طریقی داشته باشد و لغویت پیش نمیاید.</w:t>
      </w:r>
    </w:p>
    <w:p w:rsidR="00272255" w:rsidRDefault="00272255" w:rsidP="00272255">
      <w:pPr>
        <w:pStyle w:val="Heading2"/>
        <w:rPr>
          <w:rtl/>
        </w:rPr>
      </w:pPr>
      <w:bookmarkStart w:id="6" w:name="_Toc499712459"/>
      <w:r>
        <w:rPr>
          <w:rFonts w:hint="cs"/>
          <w:rtl/>
        </w:rPr>
        <w:t>بررسی جعل وجوب طریقی در مرحله ی اثباتی</w:t>
      </w:r>
      <w:bookmarkEnd w:id="6"/>
    </w:p>
    <w:p w:rsidR="00C20C5D" w:rsidRDefault="00C20C5D" w:rsidP="00C20C5D">
      <w:pPr>
        <w:jc w:val="both"/>
        <w:rPr>
          <w:rtl/>
        </w:rPr>
      </w:pPr>
      <w:r>
        <w:rPr>
          <w:rFonts w:hint="cs"/>
          <w:rtl/>
        </w:rPr>
        <w:t>اما از لحاظ اثباتا حق با ایشان است و دلیلی بر وجوب طریقی نداریم و فللعوام جواز است  د راینده میاید که در ایات و روایات بیش از جواز استفاده نمیشود. پس مشکل در مقام اثبات است مگر بر مسلک را تعلم و اخذ معنا میکردند و ادله وجوب تعلم میگویند که تعلم کنید و وجوب تعلم طریفی است اما این مسلک درست نیست زیرا در تقلید عمل است چه میفرمایید تا عمل کنیم.</w:t>
      </w:r>
    </w:p>
    <w:p w:rsidR="00C20C5D" w:rsidRDefault="00C20C5D" w:rsidP="00C20C5D">
      <w:pPr>
        <w:jc w:val="both"/>
        <w:rPr>
          <w:rtl/>
        </w:rPr>
      </w:pPr>
      <w:r>
        <w:rPr>
          <w:rFonts w:hint="cs"/>
          <w:rtl/>
        </w:rPr>
        <w:t>پس وجوب شرعی تقلید درست نشد نه نفسا و نه مقدما و نه طریقیا.</w:t>
      </w:r>
    </w:p>
    <w:p w:rsidR="00272255" w:rsidRDefault="00272255" w:rsidP="00272255">
      <w:pPr>
        <w:pStyle w:val="Heading2"/>
        <w:rPr>
          <w:rtl/>
        </w:rPr>
      </w:pPr>
      <w:bookmarkStart w:id="7" w:name="_Toc499712460"/>
      <w:r>
        <w:rPr>
          <w:rFonts w:hint="cs"/>
          <w:rtl/>
        </w:rPr>
        <w:t>چرا در رساله ها برای تقلید وجوب جعل کرده اند؟</w:t>
      </w:r>
      <w:bookmarkEnd w:id="7"/>
    </w:p>
    <w:p w:rsidR="00C20C5D" w:rsidRDefault="00C20C5D" w:rsidP="00C20C5D">
      <w:pPr>
        <w:jc w:val="both"/>
        <w:rPr>
          <w:rtl/>
        </w:rPr>
      </w:pPr>
      <w:r>
        <w:rPr>
          <w:rFonts w:hint="cs"/>
          <w:rtl/>
        </w:rPr>
        <w:t>اما اینکه در رساله مینویسند که مکلف یا باید اجتهاد کند و یا تقلید کند و یا احیتاط کند و ان را به نحو وجوبی میگویند، منظورشان</w:t>
      </w:r>
      <w:r w:rsidR="00272255">
        <w:rPr>
          <w:rFonts w:hint="cs"/>
          <w:rtl/>
        </w:rPr>
        <w:t xml:space="preserve"> در حقیقت امر و وجوب شرعی نیست زیرا</w:t>
      </w:r>
      <w:r>
        <w:rPr>
          <w:rFonts w:hint="cs"/>
          <w:rtl/>
        </w:rPr>
        <w:t xml:space="preserve"> ایه و روایتی نداریم که هر مقلدی باید یا احتیاط کند و یا مقلد باشد و یا مجتهد باشد. بله احیانا میتوان بر احتیاط دلیل وجوبی پیدا کرد</w:t>
      </w:r>
      <w:r w:rsidR="002300B7">
        <w:rPr>
          <w:rFonts w:hint="cs"/>
          <w:rtl/>
        </w:rPr>
        <w:t xml:space="preserve"> مثلا در دما و فروج.</w:t>
      </w:r>
      <w:r>
        <w:rPr>
          <w:rFonts w:hint="cs"/>
          <w:rtl/>
        </w:rPr>
        <w:t xml:space="preserve"> ولی این احیانی است و کلی نیست در حالی که فقها حکم کلی را میگویند، بلکه این وجوب عقلی است و این وجوب عقلی نیز د</w:t>
      </w:r>
      <w:r w:rsidR="00272255">
        <w:rPr>
          <w:rFonts w:hint="cs"/>
          <w:rtl/>
        </w:rPr>
        <w:t xml:space="preserve">ر حقیقت وجوب نیست. زیرا ما علم </w:t>
      </w:r>
      <w:r w:rsidR="00272255">
        <w:rPr>
          <w:rFonts w:hint="cs"/>
          <w:rtl/>
        </w:rPr>
        <w:lastRenderedPageBreak/>
        <w:t>ب</w:t>
      </w:r>
      <w:r>
        <w:rPr>
          <w:rFonts w:hint="cs"/>
          <w:rtl/>
        </w:rPr>
        <w:t xml:space="preserve">ه یکسری احکام داریم و باید فراغ پیدا بشود عقل میگوید در مقام فراغ یا باید فراغ یقینی پیدا شود </w:t>
      </w:r>
      <w:r w:rsidR="00272255">
        <w:rPr>
          <w:rFonts w:hint="cs"/>
          <w:rtl/>
        </w:rPr>
        <w:t xml:space="preserve">و ان هم </w:t>
      </w:r>
      <w:r>
        <w:rPr>
          <w:rFonts w:hint="cs"/>
          <w:rtl/>
        </w:rPr>
        <w:t>به وسیله احتیاط</w:t>
      </w:r>
      <w:r w:rsidR="00272255">
        <w:rPr>
          <w:rFonts w:hint="cs"/>
          <w:rtl/>
        </w:rPr>
        <w:t xml:space="preserve"> است.</w:t>
      </w:r>
      <w:r>
        <w:rPr>
          <w:rFonts w:hint="cs"/>
          <w:rtl/>
        </w:rPr>
        <w:t xml:space="preserve"> التب</w:t>
      </w:r>
      <w:r w:rsidR="00272255">
        <w:rPr>
          <w:rFonts w:hint="cs"/>
          <w:rtl/>
        </w:rPr>
        <w:t>ه احتیاط درهمه جا موجب فراغ یقینی ذمه نمیشود</w:t>
      </w:r>
      <w:r>
        <w:rPr>
          <w:rFonts w:hint="cs"/>
          <w:rtl/>
        </w:rPr>
        <w:t>. چون در عبادت احیتاط ممکن نیست و در بعضی موارد باید احیتاط شود و این طور نیست که عام</w:t>
      </w:r>
      <w:r w:rsidR="00272255">
        <w:rPr>
          <w:rFonts w:hint="cs"/>
          <w:rtl/>
        </w:rPr>
        <w:t>ی در ه</w:t>
      </w:r>
      <w:r>
        <w:rPr>
          <w:rFonts w:hint="cs"/>
          <w:rtl/>
        </w:rPr>
        <w:t xml:space="preserve">مه موارد یقین به فراغ پیدا کند بلکه </w:t>
      </w:r>
      <w:r w:rsidR="00272255">
        <w:rPr>
          <w:rFonts w:hint="cs"/>
          <w:rtl/>
        </w:rPr>
        <w:t xml:space="preserve">در این موارد تقلید میکند یعنی </w:t>
      </w:r>
      <w:r>
        <w:rPr>
          <w:rFonts w:hint="cs"/>
          <w:rtl/>
        </w:rPr>
        <w:t>مجتهد گفته در عبادات احتیاط اشکال ندارد. و یا به وسیله یقیین به حجت فراغ پیدا شود. پس عقل میگوی</w:t>
      </w:r>
      <w:r w:rsidR="00272255">
        <w:rPr>
          <w:rFonts w:hint="cs"/>
          <w:rtl/>
        </w:rPr>
        <w:t>د باید تحصیل حجت</w:t>
      </w:r>
      <w:r>
        <w:rPr>
          <w:rFonts w:hint="cs"/>
          <w:rtl/>
        </w:rPr>
        <w:t xml:space="preserve"> بکنی حال یا با اجتهاد و یا با تقلیدی که یقین به حجت ان تقلید است</w:t>
      </w:r>
      <w:r w:rsidR="00272255">
        <w:rPr>
          <w:rFonts w:hint="cs"/>
          <w:rtl/>
        </w:rPr>
        <w:t>. اگر در فلان مورد</w:t>
      </w:r>
      <w:r>
        <w:rPr>
          <w:rFonts w:hint="cs"/>
          <w:rtl/>
        </w:rPr>
        <w:t xml:space="preserve"> شک داری حلال است یا حرام؟ برای فراغ ذمه یا باید احتیاط کنید و یا باید حجت پیدا کنید </w:t>
      </w:r>
      <w:r w:rsidR="00272255">
        <w:rPr>
          <w:rFonts w:hint="cs"/>
          <w:rtl/>
        </w:rPr>
        <w:t>حال حجت نیز</w:t>
      </w:r>
      <w:r>
        <w:rPr>
          <w:rFonts w:hint="cs"/>
          <w:rtl/>
        </w:rPr>
        <w:t>یا به اجتهاد</w:t>
      </w:r>
      <w:r w:rsidR="00272255">
        <w:rPr>
          <w:rFonts w:hint="cs"/>
          <w:rtl/>
        </w:rPr>
        <w:t xml:space="preserve"> است</w:t>
      </w:r>
      <w:r>
        <w:rPr>
          <w:rFonts w:hint="cs"/>
          <w:rtl/>
        </w:rPr>
        <w:t xml:space="preserve"> و یا به تقلید. و در حقیقت عقل میگوید احتیاط لازم نیست و میتوانید تحصیل حجت کنید و لزومی نیست. فلذا لب این فرع فقهی همان ترخیص عقلی نسبت به حجت است. و </w:t>
      </w:r>
      <w:r w:rsidR="00272255">
        <w:rPr>
          <w:rFonts w:hint="cs"/>
          <w:rtl/>
        </w:rPr>
        <w:t xml:space="preserve">میخواهد بگوید که </w:t>
      </w:r>
      <w:r>
        <w:rPr>
          <w:rFonts w:hint="cs"/>
          <w:rtl/>
        </w:rPr>
        <w:t>تحصیل مرتبه ی عالیه که احتیاط است واجب نیست.</w:t>
      </w:r>
    </w:p>
    <w:p w:rsidR="00C20C5D" w:rsidRDefault="00C20C5D" w:rsidP="00272255">
      <w:pPr>
        <w:pStyle w:val="Heading2"/>
        <w:rPr>
          <w:rtl/>
        </w:rPr>
      </w:pPr>
      <w:bookmarkStart w:id="8" w:name="_Toc499712461"/>
      <w:r>
        <w:rPr>
          <w:rFonts w:hint="cs"/>
          <w:rtl/>
        </w:rPr>
        <w:t>ادله جواز تقلید</w:t>
      </w:r>
      <w:bookmarkEnd w:id="8"/>
    </w:p>
    <w:p w:rsidR="00272255" w:rsidRPr="00272255" w:rsidRDefault="00272255" w:rsidP="00272255">
      <w:pPr>
        <w:pStyle w:val="Heading2"/>
        <w:rPr>
          <w:rtl/>
        </w:rPr>
      </w:pPr>
      <w:bookmarkStart w:id="9" w:name="_Toc499712462"/>
      <w:r>
        <w:rPr>
          <w:rFonts w:hint="cs"/>
          <w:rtl/>
        </w:rPr>
        <w:t>دلیل اول: فطری بودن تقلید</w:t>
      </w:r>
      <w:bookmarkEnd w:id="9"/>
      <w:r>
        <w:rPr>
          <w:rFonts w:hint="cs"/>
          <w:rtl/>
        </w:rPr>
        <w:t xml:space="preserve"> </w:t>
      </w:r>
    </w:p>
    <w:p w:rsidR="00EF627A" w:rsidRPr="00EF627A" w:rsidRDefault="00C20C5D" w:rsidP="00EF627A">
      <w:pPr>
        <w:jc w:val="both"/>
        <w:rPr>
          <w:rtl/>
        </w:rPr>
      </w:pPr>
      <w:r>
        <w:rPr>
          <w:rFonts w:hint="cs"/>
          <w:rtl/>
        </w:rPr>
        <w:t>مرحوم اخوند میگوید که عمده در این جا فطرت است و مفاد مفطرت این است که میتوان به قول مجتهد عمل کرد. در بحث عامی که میخواهد تقلید کند باید در اصل جواز تقلید، تقلید نکند و باید</w:t>
      </w:r>
      <w:r w:rsidR="00272255">
        <w:rPr>
          <w:rFonts w:hint="cs"/>
          <w:rtl/>
        </w:rPr>
        <w:t xml:space="preserve"> نزد عامی </w:t>
      </w:r>
      <w:r>
        <w:rPr>
          <w:rFonts w:hint="cs"/>
          <w:rtl/>
        </w:rPr>
        <w:t xml:space="preserve"> واضح باشد و نیاز به تقلید نداشته باشد. اگر از او پرسیده شود که چرا به مجتهد رجوع کردی؟ پاسخگو باشد نه اینکه بگوید که چون مجتهد گفته است زیرا تسلسل و یا دور پیش میاید.</w:t>
      </w:r>
      <w:r w:rsidR="00EF627A">
        <w:rPr>
          <w:rFonts w:hint="cs"/>
          <w:rtl/>
        </w:rPr>
        <w:t xml:space="preserve">(زیرا </w:t>
      </w:r>
      <w:r w:rsidR="00EF627A" w:rsidRPr="00EF627A">
        <w:rPr>
          <w:rFonts w:hint="cs"/>
          <w:rtl/>
        </w:rPr>
        <w:t>عوام مردم همان‏طور كه در مسائل شرعيه و واجبات و محرّمات از مجتهدى تقليد مى‏كنند، در اصل جواز تقليد در اين مسائل هم از مجتهدى تقليد كنند؟ در جواب مى‏گوئيم كه اين‏تقليد دوّم هم مجوّز مى‏خواهد. اگر مجوّزش همان جواز تقليد اوّلى باشد كه مستلزم دور است؛ و اگر آنهم متكى به تقليد سوّمى باشد و سوّمى هم بر چهارمى و هلمّ جرّا سر از تسلسل درمى‏آورد و هر دو محال و باطل‏اند.</w:t>
      </w:r>
      <w:r w:rsidR="00EF627A">
        <w:rPr>
          <w:rFonts w:hint="cs"/>
          <w:rtl/>
        </w:rPr>
        <w:t>)</w:t>
      </w:r>
    </w:p>
    <w:p w:rsidR="00C20C5D" w:rsidRDefault="00C20C5D" w:rsidP="00C20C5D">
      <w:pPr>
        <w:jc w:val="both"/>
        <w:rPr>
          <w:rtl/>
        </w:rPr>
      </w:pPr>
      <w:r>
        <w:rPr>
          <w:rFonts w:hint="cs"/>
          <w:rtl/>
        </w:rPr>
        <w:t xml:space="preserve"> پس در اصل جواز تقلید، تقلیدی نیست ولی به چه دلی</w:t>
      </w:r>
      <w:r w:rsidR="00272255">
        <w:rPr>
          <w:rFonts w:hint="cs"/>
          <w:rtl/>
        </w:rPr>
        <w:t>لی جایز است نیاز به دلیل دارد  پس در اینجا دو مرحله وجود دارد. یکی اصل تقلید است و دیگری دلیل بر تقلید چیست؟</w:t>
      </w:r>
      <w:r>
        <w:rPr>
          <w:rFonts w:hint="cs"/>
          <w:rtl/>
        </w:rPr>
        <w:t>مرحوم اخوند میگوید این رجوع واضح است فطری و جبلی است و برای رفع جهل باید به عالم رجوع شود</w:t>
      </w:r>
      <w:r w:rsidR="00272255">
        <w:rPr>
          <w:rFonts w:hint="cs"/>
          <w:rtl/>
        </w:rPr>
        <w:t xml:space="preserve"> و بگوید که</w:t>
      </w:r>
      <w:r>
        <w:rPr>
          <w:rFonts w:hint="cs"/>
          <w:rtl/>
        </w:rPr>
        <w:t xml:space="preserve"> در مسائل دینی چکار کنم؟ و لو اینکه عالم میگوید باید از من تقلید کنی و مفاد ادله را بیان میکند ولی قدم اول را خود عامی بر میدارد. اینکه بعضی تقلید را کار حیوان مطرح میکند در حقیقت شبهه </w:t>
      </w:r>
      <w:r>
        <w:rPr>
          <w:rFonts w:hint="cs"/>
          <w:rtl/>
        </w:rPr>
        <w:lastRenderedPageBreak/>
        <w:t>ایجاد میکنند و منافات با بدیهی بودن ندارد و الا این مطلب که بدیهی است. و بعضی این شبهه را در مقلد به فتح لام دارند. و بعضی هم در اصل تقلید شبه دارند ولی به بداهت ان لطمه وارد نمیکند.</w:t>
      </w:r>
    </w:p>
    <w:p w:rsidR="00C20C5D" w:rsidRDefault="00C20C5D" w:rsidP="00C20C5D">
      <w:pPr>
        <w:jc w:val="both"/>
      </w:pPr>
      <w:r>
        <w:rPr>
          <w:rFonts w:hint="cs"/>
          <w:rtl/>
        </w:rPr>
        <w:t>بنا بر این اصل رجوع به خبره فطری است ولو اینکه خبره به من بگوید که باید از من تقلید کنی. چون حرکت اولیه از عام است.</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9F8" w:rsidRDefault="00F159F8" w:rsidP="008B750B">
      <w:pPr>
        <w:spacing w:line="240" w:lineRule="auto"/>
      </w:pPr>
      <w:r>
        <w:separator/>
      </w:r>
    </w:p>
  </w:endnote>
  <w:endnote w:type="continuationSeparator" w:id="0">
    <w:p w:rsidR="00F159F8" w:rsidRDefault="00F159F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300B7" w:rsidRPr="002300B7">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870763" w:rsidP="001B6799">
          <w:pPr>
            <w:pStyle w:val="Footer"/>
            <w:bidi w:val="0"/>
            <w:rPr>
              <w:color w:val="808080" w:themeColor="background1" w:themeShade="80"/>
              <w:rtl/>
            </w:rPr>
          </w:pPr>
          <w:bookmarkStart w:id="17" w:name="BokAdres"/>
          <w:bookmarkEnd w:id="17"/>
          <w:r>
            <w:rPr>
              <w:color w:val="808080" w:themeColor="background1" w:themeShade="80"/>
            </w:rPr>
            <w:t>U1mg1_13690908-032_mb1_mfeb.ir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9F8" w:rsidRDefault="00F159F8" w:rsidP="008B750B">
      <w:pPr>
        <w:spacing w:line="240" w:lineRule="auto"/>
      </w:pPr>
      <w:r>
        <w:separator/>
      </w:r>
    </w:p>
  </w:footnote>
  <w:footnote w:type="continuationSeparator" w:id="0">
    <w:p w:rsidR="00F159F8" w:rsidRDefault="00F159F8"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870763">
      <w:rPr>
        <w:b/>
        <w:bCs/>
        <w:sz w:val="20"/>
        <w:szCs w:val="24"/>
        <w:rtl/>
      </w:rPr>
      <w:t>032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87076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870763">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870763">
      <w:rPr>
        <w:sz w:val="24"/>
        <w:szCs w:val="24"/>
        <w:rtl/>
      </w:rPr>
      <w:t>8 /9 /1369</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870763">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870763">
      <w:rPr>
        <w:rFonts w:hint="cs"/>
        <w:sz w:val="24"/>
        <w:szCs w:val="24"/>
        <w:rtl/>
      </w:rPr>
      <w:t>مهدي</w:t>
    </w:r>
    <w:r w:rsidR="00870763">
      <w:rPr>
        <w:sz w:val="24"/>
        <w:szCs w:val="24"/>
        <w:rtl/>
      </w:rPr>
      <w:t xml:space="preserve"> </w:t>
    </w:r>
    <w:r w:rsidR="00870763">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870763">
      <w:rPr>
        <w:rFonts w:hint="cs"/>
        <w:sz w:val="24"/>
        <w:szCs w:val="24"/>
        <w:rtl/>
      </w:rPr>
      <w:t>ادله</w:t>
    </w:r>
    <w:r w:rsidR="00870763">
      <w:rPr>
        <w:sz w:val="24"/>
        <w:szCs w:val="24"/>
        <w:rtl/>
      </w:rPr>
      <w:t xml:space="preserve"> </w:t>
    </w:r>
    <w:r w:rsidR="00870763">
      <w:rPr>
        <w:rFonts w:hint="cs"/>
        <w:sz w:val="24"/>
        <w:szCs w:val="24"/>
        <w:rtl/>
      </w:rPr>
      <w:t>جواز</w:t>
    </w:r>
    <w:r w:rsidR="00870763">
      <w:rPr>
        <w:sz w:val="24"/>
        <w:szCs w:val="24"/>
        <w:rtl/>
      </w:rPr>
      <w:t xml:space="preserve"> </w:t>
    </w:r>
    <w:r w:rsidR="00870763">
      <w:rPr>
        <w:rFonts w:hint="cs"/>
        <w:sz w:val="24"/>
        <w:szCs w:val="24"/>
        <w:rtl/>
      </w:rPr>
      <w:t>تقلید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00B7"/>
    <w:rsid w:val="0024121B"/>
    <w:rsid w:val="00247D2F"/>
    <w:rsid w:val="00256560"/>
    <w:rsid w:val="00272255"/>
    <w:rsid w:val="0027605E"/>
    <w:rsid w:val="00281E00"/>
    <w:rsid w:val="00294A52"/>
    <w:rsid w:val="002954DC"/>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0763"/>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0C6F"/>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E2BF7"/>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0C5D"/>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EF627A"/>
    <w:rsid w:val="00F07FB6"/>
    <w:rsid w:val="00F149D0"/>
    <w:rsid w:val="00F159F8"/>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1FCF"/>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67D52"/>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36542796">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9F9A7-55A6-40BD-AF7A-37BFA23BD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42</TotalTime>
  <Pages>1</Pages>
  <Words>955</Words>
  <Characters>5448</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6391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7</cp:revision>
  <dcterms:created xsi:type="dcterms:W3CDTF">2017-11-29T05:25:00Z</dcterms:created>
  <dcterms:modified xsi:type="dcterms:W3CDTF">2017-11-29T07:48:00Z</dcterms:modified>
  <cp:contentStatus>ویرایش 2.3</cp:contentStatus>
  <cp:version>2.3</cp:version>
</cp:coreProperties>
</file>