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569AB" w:rsidRDefault="00C569AB">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039640" w:history="1">
        <w:r w:rsidRPr="00896646">
          <w:rPr>
            <w:rStyle w:val="Hyperlink"/>
            <w:rFonts w:hint="eastAsia"/>
            <w:noProof/>
            <w:rtl/>
          </w:rPr>
          <w:t>جواز</w:t>
        </w:r>
        <w:r w:rsidRPr="00896646">
          <w:rPr>
            <w:rStyle w:val="Hyperlink"/>
            <w:noProof/>
            <w:rtl/>
          </w:rPr>
          <w:t xml:space="preserve"> </w:t>
        </w:r>
        <w:r w:rsidRPr="00896646">
          <w:rPr>
            <w:rStyle w:val="Hyperlink"/>
            <w:rFonts w:hint="eastAsia"/>
            <w:noProof/>
            <w:rtl/>
          </w:rPr>
          <w:t>تقل</w:t>
        </w:r>
        <w:r w:rsidRPr="00896646">
          <w:rPr>
            <w:rStyle w:val="Hyperlink"/>
            <w:rFonts w:hint="cs"/>
            <w:noProof/>
            <w:rtl/>
          </w:rPr>
          <w:t>ی</w:t>
        </w:r>
        <w:r w:rsidRPr="00896646">
          <w:rPr>
            <w:rStyle w:val="Hyperlink"/>
            <w:rFonts w:hint="eastAsia"/>
            <w:noProof/>
            <w:rtl/>
          </w:rPr>
          <w:t>د</w:t>
        </w:r>
        <w:r w:rsidRPr="00896646">
          <w:rPr>
            <w:rStyle w:val="Hyperlink"/>
            <w:noProof/>
            <w:rtl/>
          </w:rPr>
          <w:t xml:space="preserve"> </w:t>
        </w:r>
        <w:r w:rsidRPr="00896646">
          <w:rPr>
            <w:rStyle w:val="Hyperlink"/>
            <w:rFonts w:hint="eastAsia"/>
            <w:noProof/>
            <w:rtl/>
          </w:rPr>
          <w:t>ابتدا</w:t>
        </w:r>
        <w:r w:rsidRPr="00896646">
          <w:rPr>
            <w:rStyle w:val="Hyperlink"/>
            <w:rFonts w:hint="cs"/>
            <w:noProof/>
            <w:rtl/>
          </w:rPr>
          <w:t>یی</w:t>
        </w:r>
        <w:r w:rsidRPr="00896646">
          <w:rPr>
            <w:rStyle w:val="Hyperlink"/>
            <w:noProof/>
            <w:rtl/>
          </w:rPr>
          <w:t xml:space="preserve"> </w:t>
        </w:r>
        <w:r w:rsidRPr="00896646">
          <w:rPr>
            <w:rStyle w:val="Hyperlink"/>
            <w:rFonts w:hint="eastAsia"/>
            <w:noProof/>
            <w:rtl/>
          </w:rPr>
          <w:t>از</w:t>
        </w:r>
        <w:r w:rsidRPr="00896646">
          <w:rPr>
            <w:rStyle w:val="Hyperlink"/>
            <w:noProof/>
            <w:rtl/>
          </w:rPr>
          <w:t xml:space="preserve"> </w:t>
        </w:r>
        <w:r w:rsidRPr="00896646">
          <w:rPr>
            <w:rStyle w:val="Hyperlink"/>
            <w:rFonts w:hint="eastAsia"/>
            <w:noProof/>
            <w:rtl/>
          </w:rPr>
          <w:t>م</w:t>
        </w:r>
        <w:r w:rsidRPr="00896646">
          <w:rPr>
            <w:rStyle w:val="Hyperlink"/>
            <w:rFonts w:hint="cs"/>
            <w:noProof/>
            <w:rtl/>
          </w:rPr>
          <w:t>ی</w:t>
        </w:r>
        <w:r w:rsidRPr="00896646">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Toc503039640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1" w:history="1">
        <w:r w:rsidR="00C569AB" w:rsidRPr="00896646">
          <w:rPr>
            <w:rStyle w:val="Hyperlink"/>
            <w:rFonts w:hint="eastAsia"/>
            <w:noProof/>
            <w:rtl/>
          </w:rPr>
          <w:t>اشکال</w:t>
        </w:r>
        <w:r w:rsidR="00C569AB" w:rsidRPr="00896646">
          <w:rPr>
            <w:rStyle w:val="Hyperlink"/>
            <w:noProof/>
            <w:rtl/>
          </w:rPr>
          <w:t xml:space="preserve"> </w:t>
        </w:r>
        <w:r w:rsidR="00C569AB" w:rsidRPr="00896646">
          <w:rPr>
            <w:rStyle w:val="Hyperlink"/>
            <w:rFonts w:hint="eastAsia"/>
            <w:noProof/>
            <w:rtl/>
          </w:rPr>
          <w:t>مبنا</w:t>
        </w:r>
        <w:r w:rsidR="00C569AB" w:rsidRPr="00896646">
          <w:rPr>
            <w:rStyle w:val="Hyperlink"/>
            <w:rFonts w:hint="cs"/>
            <w:noProof/>
            <w:rtl/>
          </w:rPr>
          <w:t>یی</w:t>
        </w:r>
        <w:r w:rsidR="00C569AB" w:rsidRPr="00896646">
          <w:rPr>
            <w:rStyle w:val="Hyperlink"/>
            <w:noProof/>
            <w:rtl/>
          </w:rPr>
          <w:t xml:space="preserve">: </w:t>
        </w:r>
        <w:r w:rsidR="00C569AB" w:rsidRPr="00896646">
          <w:rPr>
            <w:rStyle w:val="Hyperlink"/>
            <w:rFonts w:hint="eastAsia"/>
            <w:noProof/>
            <w:rtl/>
          </w:rPr>
          <w:t>عدم</w:t>
        </w:r>
        <w:r w:rsidR="00C569AB" w:rsidRPr="00896646">
          <w:rPr>
            <w:rStyle w:val="Hyperlink"/>
            <w:noProof/>
            <w:rtl/>
          </w:rPr>
          <w:t xml:space="preserve"> </w:t>
        </w:r>
        <w:r w:rsidR="00C569AB" w:rsidRPr="00896646">
          <w:rPr>
            <w:rStyle w:val="Hyperlink"/>
            <w:rFonts w:hint="eastAsia"/>
            <w:noProof/>
            <w:rtl/>
          </w:rPr>
          <w:t>جر</w:t>
        </w:r>
        <w:r w:rsidR="00C569AB" w:rsidRPr="00896646">
          <w:rPr>
            <w:rStyle w:val="Hyperlink"/>
            <w:rFonts w:hint="cs"/>
            <w:noProof/>
            <w:rtl/>
          </w:rPr>
          <w:t>ی</w:t>
        </w:r>
        <w:r w:rsidR="00C569AB" w:rsidRPr="00896646">
          <w:rPr>
            <w:rStyle w:val="Hyperlink"/>
            <w:rFonts w:hint="eastAsia"/>
            <w:noProof/>
            <w:rtl/>
          </w:rPr>
          <w:t>ان</w:t>
        </w:r>
        <w:r w:rsidR="00C569AB" w:rsidRPr="00896646">
          <w:rPr>
            <w:rStyle w:val="Hyperlink"/>
            <w:noProof/>
            <w:rtl/>
          </w:rPr>
          <w:t xml:space="preserve"> </w:t>
        </w:r>
        <w:r w:rsidR="00C569AB" w:rsidRPr="00896646">
          <w:rPr>
            <w:rStyle w:val="Hyperlink"/>
            <w:rFonts w:hint="eastAsia"/>
            <w:noProof/>
            <w:rtl/>
          </w:rPr>
          <w:t>استصحاب</w:t>
        </w:r>
        <w:r w:rsidR="00C569AB" w:rsidRPr="00896646">
          <w:rPr>
            <w:rStyle w:val="Hyperlink"/>
            <w:noProof/>
            <w:rtl/>
          </w:rPr>
          <w:t xml:space="preserve"> </w:t>
        </w:r>
        <w:r w:rsidR="00C569AB" w:rsidRPr="00896646">
          <w:rPr>
            <w:rStyle w:val="Hyperlink"/>
            <w:rFonts w:hint="eastAsia"/>
            <w:noProof/>
            <w:rtl/>
          </w:rPr>
          <w:t>در</w:t>
        </w:r>
        <w:r w:rsidR="00C569AB" w:rsidRPr="00896646">
          <w:rPr>
            <w:rStyle w:val="Hyperlink"/>
            <w:noProof/>
            <w:rtl/>
          </w:rPr>
          <w:t xml:space="preserve"> </w:t>
        </w:r>
        <w:r w:rsidR="00C569AB" w:rsidRPr="00896646">
          <w:rPr>
            <w:rStyle w:val="Hyperlink"/>
            <w:rFonts w:hint="eastAsia"/>
            <w:noProof/>
            <w:rtl/>
          </w:rPr>
          <w:t>شبهات</w:t>
        </w:r>
        <w:r w:rsidR="00C569AB" w:rsidRPr="00896646">
          <w:rPr>
            <w:rStyle w:val="Hyperlink"/>
            <w:noProof/>
            <w:rtl/>
          </w:rPr>
          <w:t xml:space="preserve"> </w:t>
        </w:r>
        <w:r w:rsidR="00C569AB" w:rsidRPr="00896646">
          <w:rPr>
            <w:rStyle w:val="Hyperlink"/>
            <w:rFonts w:hint="eastAsia"/>
            <w:noProof/>
            <w:rtl/>
          </w:rPr>
          <w:t>حکم</w:t>
        </w:r>
        <w:r w:rsidR="00C569AB" w:rsidRPr="00896646">
          <w:rPr>
            <w:rStyle w:val="Hyperlink"/>
            <w:rFonts w:hint="cs"/>
            <w:noProof/>
            <w:rtl/>
          </w:rPr>
          <w:t>ی</w:t>
        </w:r>
        <w:r w:rsidR="00C569AB" w:rsidRPr="00896646">
          <w:rPr>
            <w:rStyle w:val="Hyperlink"/>
            <w:rFonts w:hint="eastAsia"/>
            <w:noProof/>
            <w:rtl/>
          </w:rPr>
          <w:t>ه</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Toc503039641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1</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2" w:history="1">
        <w:r w:rsidR="00C569AB" w:rsidRPr="00896646">
          <w:rPr>
            <w:rStyle w:val="Hyperlink"/>
            <w:rFonts w:hint="eastAsia"/>
            <w:noProof/>
            <w:rtl/>
          </w:rPr>
          <w:t>بررس</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کلام</w:t>
        </w:r>
        <w:r w:rsidR="00C569AB" w:rsidRPr="00896646">
          <w:rPr>
            <w:rStyle w:val="Hyperlink"/>
            <w:noProof/>
            <w:rtl/>
          </w:rPr>
          <w:t xml:space="preserve"> </w:t>
        </w:r>
        <w:r w:rsidR="00C569AB" w:rsidRPr="00896646">
          <w:rPr>
            <w:rStyle w:val="Hyperlink"/>
            <w:rFonts w:hint="eastAsia"/>
            <w:noProof/>
            <w:rtl/>
          </w:rPr>
          <w:t>اخوند</w:t>
        </w:r>
        <w:r w:rsidR="00C569AB" w:rsidRPr="00896646">
          <w:rPr>
            <w:rStyle w:val="Hyperlink"/>
            <w:noProof/>
            <w:rtl/>
          </w:rPr>
          <w:t xml:space="preserve"> </w:t>
        </w:r>
        <w:r w:rsidR="00C569AB" w:rsidRPr="00896646">
          <w:rPr>
            <w:rStyle w:val="Hyperlink"/>
            <w:rFonts w:hint="eastAsia"/>
            <w:noProof/>
            <w:rtl/>
          </w:rPr>
          <w:t>در</w:t>
        </w:r>
        <w:r w:rsidR="00C569AB" w:rsidRPr="00896646">
          <w:rPr>
            <w:rStyle w:val="Hyperlink"/>
            <w:noProof/>
            <w:rtl/>
          </w:rPr>
          <w:t xml:space="preserve"> </w:t>
        </w:r>
        <w:r w:rsidR="00C569AB" w:rsidRPr="00896646">
          <w:rPr>
            <w:rStyle w:val="Hyperlink"/>
            <w:rFonts w:hint="eastAsia"/>
            <w:noProof/>
            <w:rtl/>
          </w:rPr>
          <w:t>رابطه</w:t>
        </w:r>
        <w:r w:rsidR="00C569AB" w:rsidRPr="00896646">
          <w:rPr>
            <w:rStyle w:val="Hyperlink"/>
            <w:noProof/>
            <w:rtl/>
          </w:rPr>
          <w:t xml:space="preserve"> </w:t>
        </w:r>
        <w:r w:rsidR="00C569AB" w:rsidRPr="00896646">
          <w:rPr>
            <w:rStyle w:val="Hyperlink"/>
            <w:rFonts w:hint="eastAsia"/>
            <w:noProof/>
            <w:rtl/>
          </w:rPr>
          <w:t>با</w:t>
        </w:r>
        <w:r w:rsidR="00C569AB" w:rsidRPr="00896646">
          <w:rPr>
            <w:rStyle w:val="Hyperlink"/>
            <w:noProof/>
            <w:rtl/>
          </w:rPr>
          <w:t xml:space="preserve"> </w:t>
        </w:r>
        <w:r w:rsidR="00C569AB" w:rsidRPr="00896646">
          <w:rPr>
            <w:rStyle w:val="Hyperlink"/>
            <w:rFonts w:hint="eastAsia"/>
            <w:noProof/>
            <w:rtl/>
          </w:rPr>
          <w:t>نکات</w:t>
        </w:r>
        <w:r w:rsidR="00C569AB" w:rsidRPr="00896646">
          <w:rPr>
            <w:rStyle w:val="Hyperlink"/>
            <w:noProof/>
            <w:rtl/>
          </w:rPr>
          <w:t xml:space="preserve"> </w:t>
        </w:r>
        <w:r w:rsidR="00C569AB" w:rsidRPr="00896646">
          <w:rPr>
            <w:rStyle w:val="Hyperlink"/>
            <w:rFonts w:hint="eastAsia"/>
            <w:noProof/>
            <w:rtl/>
          </w:rPr>
          <w:t>وارده</w:t>
        </w:r>
        <w:r w:rsidR="00C569AB" w:rsidRPr="00896646">
          <w:rPr>
            <w:rStyle w:val="Hyperlink"/>
            <w:noProof/>
            <w:rtl/>
          </w:rPr>
          <w:t xml:space="preserve"> </w:t>
        </w:r>
        <w:r w:rsidR="00C569AB" w:rsidRPr="00896646">
          <w:rPr>
            <w:rStyle w:val="Hyperlink"/>
            <w:rFonts w:hint="eastAsia"/>
            <w:noProof/>
            <w:rtl/>
          </w:rPr>
          <w:t>بر</w:t>
        </w:r>
        <w:r w:rsidR="00C569AB" w:rsidRPr="00896646">
          <w:rPr>
            <w:rStyle w:val="Hyperlink"/>
            <w:noProof/>
            <w:rtl/>
          </w:rPr>
          <w:t xml:space="preserve"> </w:t>
        </w:r>
        <w:r w:rsidR="00C569AB" w:rsidRPr="00896646">
          <w:rPr>
            <w:rStyle w:val="Hyperlink"/>
            <w:rFonts w:hint="eastAsia"/>
            <w:noProof/>
            <w:rtl/>
          </w:rPr>
          <w:t>استصحاب</w:t>
        </w:r>
        <w:r w:rsidR="00C569AB" w:rsidRPr="00896646">
          <w:rPr>
            <w:rStyle w:val="Hyperlink"/>
            <w:noProof/>
            <w:rtl/>
          </w:rPr>
          <w:t xml:space="preserve"> </w:t>
        </w:r>
        <w:r w:rsidR="00C569AB" w:rsidRPr="00896646">
          <w:rPr>
            <w:rStyle w:val="Hyperlink"/>
            <w:rFonts w:hint="eastAsia"/>
            <w:noProof/>
            <w:rtl/>
          </w:rPr>
          <w:t>حج</w:t>
        </w:r>
        <w:r w:rsidR="00C569AB" w:rsidRPr="00896646">
          <w:rPr>
            <w:rStyle w:val="Hyperlink"/>
            <w:rFonts w:hint="cs"/>
            <w:noProof/>
            <w:rtl/>
          </w:rPr>
          <w:t>ی</w:t>
        </w:r>
        <w:r w:rsidR="00C569AB" w:rsidRPr="00896646">
          <w:rPr>
            <w:rStyle w:val="Hyperlink"/>
            <w:rFonts w:hint="eastAsia"/>
            <w:noProof/>
            <w:rtl/>
          </w:rPr>
          <w:t>ت</w:t>
        </w:r>
        <w:r w:rsidR="00C569AB" w:rsidRPr="00896646">
          <w:rPr>
            <w:rStyle w:val="Hyperlink"/>
            <w:noProof/>
            <w:rtl/>
          </w:rPr>
          <w:t xml:space="preserve"> </w:t>
        </w:r>
        <w:r w:rsidR="00C569AB" w:rsidRPr="00896646">
          <w:rPr>
            <w:rStyle w:val="Hyperlink"/>
            <w:rFonts w:hint="eastAsia"/>
            <w:noProof/>
            <w:rtl/>
          </w:rPr>
          <w:t>فتوا</w:t>
        </w:r>
        <w:r w:rsidR="00C569AB" w:rsidRPr="00896646">
          <w:rPr>
            <w:rStyle w:val="Hyperlink"/>
            <w:noProof/>
            <w:rtl/>
          </w:rPr>
          <w:t xml:space="preserve"> </w:t>
        </w:r>
        <w:r w:rsidR="00C569AB" w:rsidRPr="00896646">
          <w:rPr>
            <w:rStyle w:val="Hyperlink"/>
            <w:rFonts w:hint="eastAsia"/>
            <w:noProof/>
            <w:rtl/>
          </w:rPr>
          <w:t>مجتهد</w:t>
        </w:r>
        <w:r w:rsidR="00C569AB" w:rsidRPr="00896646">
          <w:rPr>
            <w:rStyle w:val="Hyperlink"/>
            <w:noProof/>
            <w:rtl/>
          </w:rPr>
          <w:t xml:space="preserve"> </w:t>
        </w:r>
        <w:r w:rsidR="00C569AB" w:rsidRPr="00896646">
          <w:rPr>
            <w:rStyle w:val="Hyperlink"/>
            <w:rFonts w:hint="eastAsia"/>
            <w:noProof/>
            <w:rtl/>
          </w:rPr>
          <w:t>بعد</w:t>
        </w:r>
        <w:r w:rsidR="00C569AB" w:rsidRPr="00896646">
          <w:rPr>
            <w:rStyle w:val="Hyperlink"/>
            <w:noProof/>
            <w:rtl/>
          </w:rPr>
          <w:t xml:space="preserve"> </w:t>
        </w:r>
        <w:r w:rsidR="00C569AB" w:rsidRPr="00896646">
          <w:rPr>
            <w:rStyle w:val="Hyperlink"/>
            <w:rFonts w:hint="eastAsia"/>
            <w:noProof/>
            <w:rtl/>
          </w:rPr>
          <w:t>از</w:t>
        </w:r>
        <w:r w:rsidR="00C569AB" w:rsidRPr="00896646">
          <w:rPr>
            <w:rStyle w:val="Hyperlink"/>
            <w:noProof/>
            <w:rtl/>
          </w:rPr>
          <w:t xml:space="preserve"> </w:t>
        </w:r>
        <w:r w:rsidR="00C569AB" w:rsidRPr="00896646">
          <w:rPr>
            <w:rStyle w:val="Hyperlink"/>
            <w:rFonts w:hint="eastAsia"/>
            <w:noProof/>
            <w:rtl/>
          </w:rPr>
          <w:t>فوت</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Toc503039642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2</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3" w:history="1">
        <w:r w:rsidR="00C569AB" w:rsidRPr="00896646">
          <w:rPr>
            <w:rStyle w:val="Hyperlink"/>
            <w:rFonts w:hint="eastAsia"/>
            <w:noProof/>
            <w:rtl/>
          </w:rPr>
          <w:t>نکته</w:t>
        </w:r>
        <w:r w:rsidR="00C569AB" w:rsidRPr="00896646">
          <w:rPr>
            <w:rStyle w:val="Hyperlink"/>
            <w:noProof/>
            <w:rtl/>
          </w:rPr>
          <w:t xml:space="preserve"> </w:t>
        </w:r>
        <w:r w:rsidR="00C569AB" w:rsidRPr="00896646">
          <w:rPr>
            <w:rStyle w:val="Hyperlink"/>
            <w:rFonts w:hint="eastAsia"/>
            <w:noProof/>
            <w:rtl/>
          </w:rPr>
          <w:t>اول</w:t>
        </w:r>
        <w:r w:rsidR="00C569AB" w:rsidRPr="00896646">
          <w:rPr>
            <w:rStyle w:val="Hyperlink"/>
            <w:noProof/>
            <w:rtl/>
          </w:rPr>
          <w:t xml:space="preserve"> : </w:t>
        </w:r>
        <w:r w:rsidR="00C569AB" w:rsidRPr="00896646">
          <w:rPr>
            <w:rStyle w:val="Hyperlink"/>
            <w:rFonts w:hint="eastAsia"/>
            <w:noProof/>
            <w:rtl/>
          </w:rPr>
          <w:t>عدم</w:t>
        </w:r>
        <w:r w:rsidR="00C569AB" w:rsidRPr="00896646">
          <w:rPr>
            <w:rStyle w:val="Hyperlink"/>
            <w:noProof/>
            <w:rtl/>
          </w:rPr>
          <w:t xml:space="preserve"> </w:t>
        </w:r>
        <w:r w:rsidR="00C569AB" w:rsidRPr="00896646">
          <w:rPr>
            <w:rStyle w:val="Hyperlink"/>
            <w:rFonts w:hint="eastAsia"/>
            <w:noProof/>
            <w:rtl/>
          </w:rPr>
          <w:t>احراز</w:t>
        </w:r>
        <w:r w:rsidR="00C569AB" w:rsidRPr="00896646">
          <w:rPr>
            <w:rStyle w:val="Hyperlink"/>
            <w:noProof/>
            <w:rtl/>
          </w:rPr>
          <w:t xml:space="preserve"> </w:t>
        </w:r>
        <w:r w:rsidR="00C569AB" w:rsidRPr="00896646">
          <w:rPr>
            <w:rStyle w:val="Hyperlink"/>
            <w:rFonts w:hint="eastAsia"/>
            <w:noProof/>
            <w:rtl/>
          </w:rPr>
          <w:t>موضوع</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Toc503039643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2</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4" w:history="1">
        <w:r w:rsidR="00C569AB" w:rsidRPr="00896646">
          <w:rPr>
            <w:rStyle w:val="Hyperlink"/>
            <w:rFonts w:hint="eastAsia"/>
            <w:noProof/>
            <w:rtl/>
          </w:rPr>
          <w:t>ادعا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اول</w:t>
        </w:r>
        <w:r w:rsidR="00C569AB" w:rsidRPr="00896646">
          <w:rPr>
            <w:rStyle w:val="Hyperlink"/>
            <w:noProof/>
            <w:rtl/>
          </w:rPr>
          <w:t xml:space="preserve">: </w:t>
        </w:r>
        <w:r w:rsidR="00C569AB" w:rsidRPr="00896646">
          <w:rPr>
            <w:rStyle w:val="Hyperlink"/>
            <w:rFonts w:hint="eastAsia"/>
            <w:noProof/>
            <w:rtl/>
          </w:rPr>
          <w:t>قطع</w:t>
        </w:r>
        <w:r w:rsidR="00C569AB" w:rsidRPr="00896646">
          <w:rPr>
            <w:rStyle w:val="Hyperlink"/>
            <w:noProof/>
            <w:rtl/>
          </w:rPr>
          <w:t xml:space="preserve"> </w:t>
        </w:r>
        <w:r w:rsidR="00C569AB" w:rsidRPr="00896646">
          <w:rPr>
            <w:rStyle w:val="Hyperlink"/>
            <w:rFonts w:hint="eastAsia"/>
            <w:noProof/>
            <w:rtl/>
          </w:rPr>
          <w:t>به</w:t>
        </w:r>
        <w:r w:rsidR="00C569AB" w:rsidRPr="00896646">
          <w:rPr>
            <w:rStyle w:val="Hyperlink"/>
            <w:noProof/>
            <w:rtl/>
          </w:rPr>
          <w:t xml:space="preserve"> </w:t>
        </w:r>
        <w:r w:rsidR="00C569AB" w:rsidRPr="00896646">
          <w:rPr>
            <w:rStyle w:val="Hyperlink"/>
            <w:rFonts w:hint="eastAsia"/>
            <w:noProof/>
            <w:rtl/>
          </w:rPr>
          <w:t>عدم</w:t>
        </w:r>
        <w:r w:rsidR="00C569AB" w:rsidRPr="00896646">
          <w:rPr>
            <w:rStyle w:val="Hyperlink"/>
            <w:noProof/>
            <w:rtl/>
          </w:rPr>
          <w:t xml:space="preserve"> </w:t>
        </w:r>
        <w:r w:rsidR="00C569AB" w:rsidRPr="00896646">
          <w:rPr>
            <w:rStyle w:val="Hyperlink"/>
            <w:rFonts w:hint="eastAsia"/>
            <w:noProof/>
            <w:rtl/>
          </w:rPr>
          <w:t>بقاء</w:t>
        </w:r>
        <w:r w:rsidR="00C569AB" w:rsidRPr="00896646">
          <w:rPr>
            <w:rStyle w:val="Hyperlink"/>
            <w:noProof/>
            <w:rtl/>
          </w:rPr>
          <w:t xml:space="preserve"> </w:t>
        </w:r>
        <w:r w:rsidR="00C569AB" w:rsidRPr="00896646">
          <w:rPr>
            <w:rStyle w:val="Hyperlink"/>
            <w:rFonts w:hint="eastAsia"/>
            <w:noProof/>
            <w:rtl/>
          </w:rPr>
          <w:t>موضوع</w:t>
        </w:r>
        <w:r w:rsidR="00C569AB" w:rsidRPr="00896646">
          <w:rPr>
            <w:rStyle w:val="Hyperlink"/>
            <w:noProof/>
            <w:rtl/>
          </w:rPr>
          <w:t xml:space="preserve"> </w:t>
        </w:r>
        <w:r w:rsidR="00C569AB" w:rsidRPr="00896646">
          <w:rPr>
            <w:rStyle w:val="Hyperlink"/>
            <w:rFonts w:hint="eastAsia"/>
            <w:noProof/>
            <w:rtl/>
          </w:rPr>
          <w:t>بعد</w:t>
        </w:r>
        <w:r w:rsidR="00C569AB" w:rsidRPr="00896646">
          <w:rPr>
            <w:rStyle w:val="Hyperlink"/>
            <w:noProof/>
            <w:rtl/>
          </w:rPr>
          <w:t xml:space="preserve"> </w:t>
        </w:r>
        <w:r w:rsidR="00C569AB" w:rsidRPr="00896646">
          <w:rPr>
            <w:rStyle w:val="Hyperlink"/>
            <w:rFonts w:hint="eastAsia"/>
            <w:noProof/>
            <w:rtl/>
          </w:rPr>
          <w:t>از</w:t>
        </w:r>
        <w:r w:rsidR="00C569AB" w:rsidRPr="00896646">
          <w:rPr>
            <w:rStyle w:val="Hyperlink"/>
            <w:noProof/>
            <w:rtl/>
          </w:rPr>
          <w:t xml:space="preserve"> </w:t>
        </w:r>
        <w:r w:rsidR="00C569AB" w:rsidRPr="00896646">
          <w:rPr>
            <w:rStyle w:val="Hyperlink"/>
            <w:rFonts w:hint="eastAsia"/>
            <w:noProof/>
            <w:rtl/>
          </w:rPr>
          <w:t>موت</w:t>
        </w:r>
        <w:r w:rsidR="00C569AB" w:rsidRPr="00896646">
          <w:rPr>
            <w:rStyle w:val="Hyperlink"/>
            <w:noProof/>
            <w:rtl/>
          </w:rPr>
          <w:t xml:space="preserve"> </w:t>
        </w:r>
        <w:r w:rsidR="00C569AB" w:rsidRPr="00896646">
          <w:rPr>
            <w:rStyle w:val="Hyperlink"/>
            <w:rFonts w:hint="eastAsia"/>
            <w:noProof/>
            <w:rtl/>
          </w:rPr>
          <w:t>مجتهد</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Toc503039644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2</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5" w:history="1">
        <w:r w:rsidR="00C569AB" w:rsidRPr="00896646">
          <w:rPr>
            <w:rStyle w:val="Hyperlink"/>
            <w:rFonts w:hint="eastAsia"/>
            <w:noProof/>
            <w:rtl/>
          </w:rPr>
          <w:t>عدم</w:t>
        </w:r>
        <w:r w:rsidR="00C569AB" w:rsidRPr="00896646">
          <w:rPr>
            <w:rStyle w:val="Hyperlink"/>
            <w:noProof/>
            <w:rtl/>
          </w:rPr>
          <w:t xml:space="preserve"> </w:t>
        </w:r>
        <w:r w:rsidR="00C569AB" w:rsidRPr="00896646">
          <w:rPr>
            <w:rStyle w:val="Hyperlink"/>
            <w:rFonts w:hint="eastAsia"/>
            <w:noProof/>
            <w:rtl/>
          </w:rPr>
          <w:t>سازگار</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ادعا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مرحوم</w:t>
        </w:r>
        <w:r w:rsidR="00C569AB" w:rsidRPr="00896646">
          <w:rPr>
            <w:rStyle w:val="Hyperlink"/>
            <w:noProof/>
            <w:rtl/>
          </w:rPr>
          <w:t xml:space="preserve"> </w:t>
        </w:r>
        <w:r w:rsidR="00C569AB" w:rsidRPr="00896646">
          <w:rPr>
            <w:rStyle w:val="Hyperlink"/>
            <w:rFonts w:hint="eastAsia"/>
            <w:noProof/>
            <w:rtl/>
          </w:rPr>
          <w:t>اخوند</w:t>
        </w:r>
        <w:r w:rsidR="00C569AB" w:rsidRPr="00896646">
          <w:rPr>
            <w:rStyle w:val="Hyperlink"/>
            <w:noProof/>
            <w:rtl/>
          </w:rPr>
          <w:t xml:space="preserve"> </w:t>
        </w:r>
        <w:r w:rsidR="00C569AB" w:rsidRPr="00896646">
          <w:rPr>
            <w:rStyle w:val="Hyperlink"/>
            <w:rFonts w:hint="eastAsia"/>
            <w:noProof/>
            <w:rtl/>
          </w:rPr>
          <w:t>با</w:t>
        </w:r>
        <w:r w:rsidR="00C569AB" w:rsidRPr="00896646">
          <w:rPr>
            <w:rStyle w:val="Hyperlink"/>
            <w:noProof/>
            <w:rtl/>
          </w:rPr>
          <w:t xml:space="preserve"> </w:t>
        </w:r>
        <w:r w:rsidR="00C569AB" w:rsidRPr="00896646">
          <w:rPr>
            <w:rStyle w:val="Hyperlink"/>
            <w:rFonts w:hint="eastAsia"/>
            <w:noProof/>
            <w:rtl/>
          </w:rPr>
          <w:t>لسان</w:t>
        </w:r>
        <w:r w:rsidR="00C569AB" w:rsidRPr="00896646">
          <w:rPr>
            <w:rStyle w:val="Hyperlink"/>
            <w:noProof/>
            <w:rtl/>
          </w:rPr>
          <w:t xml:space="preserve"> </w:t>
        </w:r>
        <w:r w:rsidR="00C569AB" w:rsidRPr="00896646">
          <w:rPr>
            <w:rStyle w:val="Hyperlink"/>
            <w:rFonts w:hint="eastAsia"/>
            <w:noProof/>
            <w:rtl/>
          </w:rPr>
          <w:t>ادله</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Toc503039645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2</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6" w:history="1">
        <w:r w:rsidR="00C569AB" w:rsidRPr="00896646">
          <w:rPr>
            <w:rStyle w:val="Hyperlink"/>
            <w:rFonts w:hint="eastAsia"/>
            <w:noProof/>
            <w:rtl/>
          </w:rPr>
          <w:t>ادعا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دوم</w:t>
        </w:r>
        <w:r w:rsidR="00C569AB" w:rsidRPr="00896646">
          <w:rPr>
            <w:rStyle w:val="Hyperlink"/>
            <w:noProof/>
            <w:rtl/>
          </w:rPr>
          <w:t xml:space="preserve">: </w:t>
        </w:r>
        <w:r w:rsidR="00C569AB" w:rsidRPr="00896646">
          <w:rPr>
            <w:rStyle w:val="Hyperlink"/>
            <w:rFonts w:hint="eastAsia"/>
            <w:noProof/>
            <w:rtl/>
          </w:rPr>
          <w:t>شک</w:t>
        </w:r>
        <w:r w:rsidR="00C569AB" w:rsidRPr="00896646">
          <w:rPr>
            <w:rStyle w:val="Hyperlink"/>
            <w:noProof/>
            <w:rtl/>
          </w:rPr>
          <w:t xml:space="preserve"> </w:t>
        </w:r>
        <w:r w:rsidR="00C569AB" w:rsidRPr="00896646">
          <w:rPr>
            <w:rStyle w:val="Hyperlink"/>
            <w:rFonts w:hint="eastAsia"/>
            <w:noProof/>
            <w:rtl/>
          </w:rPr>
          <w:t>در</w:t>
        </w:r>
        <w:r w:rsidR="00C569AB" w:rsidRPr="00896646">
          <w:rPr>
            <w:rStyle w:val="Hyperlink"/>
            <w:noProof/>
            <w:rtl/>
          </w:rPr>
          <w:t xml:space="preserve"> </w:t>
        </w:r>
        <w:r w:rsidR="00C569AB" w:rsidRPr="00896646">
          <w:rPr>
            <w:rStyle w:val="Hyperlink"/>
            <w:rFonts w:hint="eastAsia"/>
            <w:noProof/>
            <w:rtl/>
          </w:rPr>
          <w:t>بقاء</w:t>
        </w:r>
        <w:r w:rsidR="00C569AB" w:rsidRPr="00896646">
          <w:rPr>
            <w:rStyle w:val="Hyperlink"/>
            <w:noProof/>
            <w:rtl/>
          </w:rPr>
          <w:t xml:space="preserve"> </w:t>
        </w:r>
        <w:r w:rsidR="00C569AB" w:rsidRPr="00896646">
          <w:rPr>
            <w:rStyle w:val="Hyperlink"/>
            <w:rFonts w:hint="eastAsia"/>
            <w:noProof/>
            <w:rtl/>
          </w:rPr>
          <w:t>را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مجتهد</w:t>
        </w:r>
        <w:r w:rsidR="00C569AB" w:rsidRPr="00896646">
          <w:rPr>
            <w:rStyle w:val="Hyperlink"/>
            <w:noProof/>
            <w:rtl/>
          </w:rPr>
          <w:t xml:space="preserve"> </w:t>
        </w:r>
        <w:r w:rsidR="00C569AB" w:rsidRPr="00896646">
          <w:rPr>
            <w:rStyle w:val="Hyperlink"/>
            <w:rFonts w:hint="eastAsia"/>
            <w:noProof/>
            <w:rtl/>
          </w:rPr>
          <w:t>بعد</w:t>
        </w:r>
        <w:r w:rsidR="00C569AB" w:rsidRPr="00896646">
          <w:rPr>
            <w:rStyle w:val="Hyperlink"/>
            <w:noProof/>
            <w:rtl/>
          </w:rPr>
          <w:t xml:space="preserve"> </w:t>
        </w:r>
        <w:r w:rsidR="00C569AB" w:rsidRPr="00896646">
          <w:rPr>
            <w:rStyle w:val="Hyperlink"/>
            <w:rFonts w:hint="eastAsia"/>
            <w:noProof/>
            <w:rtl/>
          </w:rPr>
          <w:t>از</w:t>
        </w:r>
        <w:r w:rsidR="00C569AB" w:rsidRPr="00896646">
          <w:rPr>
            <w:rStyle w:val="Hyperlink"/>
            <w:noProof/>
            <w:rtl/>
          </w:rPr>
          <w:t xml:space="preserve"> </w:t>
        </w:r>
        <w:r w:rsidR="00C569AB" w:rsidRPr="00896646">
          <w:rPr>
            <w:rStyle w:val="Hyperlink"/>
            <w:rFonts w:hint="eastAsia"/>
            <w:noProof/>
            <w:rtl/>
          </w:rPr>
          <w:t>موت</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Toc503039646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3</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7" w:history="1">
        <w:r w:rsidR="00C569AB" w:rsidRPr="00896646">
          <w:rPr>
            <w:rStyle w:val="Hyperlink"/>
            <w:rFonts w:hint="eastAsia"/>
            <w:noProof/>
            <w:rtl/>
          </w:rPr>
          <w:t>ادعا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سوم</w:t>
        </w:r>
        <w:r w:rsidR="00C569AB" w:rsidRPr="00896646">
          <w:rPr>
            <w:rStyle w:val="Hyperlink"/>
            <w:noProof/>
            <w:rtl/>
          </w:rPr>
          <w:t xml:space="preserve">: </w:t>
        </w:r>
        <w:r w:rsidR="00C569AB" w:rsidRPr="00896646">
          <w:rPr>
            <w:rStyle w:val="Hyperlink"/>
            <w:rFonts w:hint="eastAsia"/>
            <w:noProof/>
            <w:rtl/>
          </w:rPr>
          <w:t>بقاء</w:t>
        </w:r>
        <w:r w:rsidR="00C569AB" w:rsidRPr="00896646">
          <w:rPr>
            <w:rStyle w:val="Hyperlink"/>
            <w:noProof/>
            <w:rtl/>
          </w:rPr>
          <w:t xml:space="preserve"> </w:t>
        </w:r>
        <w:r w:rsidR="00C569AB" w:rsidRPr="00896646">
          <w:rPr>
            <w:rStyle w:val="Hyperlink"/>
            <w:rFonts w:hint="eastAsia"/>
            <w:noProof/>
            <w:rtl/>
          </w:rPr>
          <w:t>را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بعد</w:t>
        </w:r>
        <w:r w:rsidR="00C569AB" w:rsidRPr="00896646">
          <w:rPr>
            <w:rStyle w:val="Hyperlink"/>
            <w:noProof/>
            <w:rtl/>
          </w:rPr>
          <w:t xml:space="preserve"> </w:t>
        </w:r>
        <w:r w:rsidR="00C569AB" w:rsidRPr="00896646">
          <w:rPr>
            <w:rStyle w:val="Hyperlink"/>
            <w:rFonts w:hint="eastAsia"/>
            <w:noProof/>
            <w:rtl/>
          </w:rPr>
          <w:t>از</w:t>
        </w:r>
        <w:r w:rsidR="00C569AB" w:rsidRPr="00896646">
          <w:rPr>
            <w:rStyle w:val="Hyperlink"/>
            <w:noProof/>
            <w:rtl/>
          </w:rPr>
          <w:t xml:space="preserve"> </w:t>
        </w:r>
        <w:r w:rsidR="00C569AB" w:rsidRPr="00896646">
          <w:rPr>
            <w:rStyle w:val="Hyperlink"/>
            <w:rFonts w:hint="eastAsia"/>
            <w:noProof/>
            <w:rtl/>
          </w:rPr>
          <w:t>موت</w:t>
        </w:r>
        <w:r w:rsidR="00C569AB" w:rsidRPr="00896646">
          <w:rPr>
            <w:rStyle w:val="Hyperlink"/>
            <w:noProof/>
            <w:rtl/>
          </w:rPr>
          <w:t xml:space="preserve"> </w:t>
        </w:r>
        <w:r w:rsidR="00C569AB" w:rsidRPr="00896646">
          <w:rPr>
            <w:rStyle w:val="Hyperlink"/>
            <w:rFonts w:hint="eastAsia"/>
            <w:noProof/>
            <w:rtl/>
          </w:rPr>
          <w:t>مجتهد</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Toc503039647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4</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8" w:history="1">
        <w:r w:rsidR="00C569AB" w:rsidRPr="00896646">
          <w:rPr>
            <w:rStyle w:val="Hyperlink"/>
            <w:rFonts w:hint="eastAsia"/>
            <w:noProof/>
            <w:rtl/>
          </w:rPr>
          <w:t>نکته</w:t>
        </w:r>
        <w:r w:rsidR="00C569AB" w:rsidRPr="00896646">
          <w:rPr>
            <w:rStyle w:val="Hyperlink"/>
            <w:noProof/>
            <w:rtl/>
          </w:rPr>
          <w:t xml:space="preserve"> </w:t>
        </w:r>
        <w:r w:rsidR="00C569AB" w:rsidRPr="00896646">
          <w:rPr>
            <w:rStyle w:val="Hyperlink"/>
            <w:rFonts w:hint="eastAsia"/>
            <w:noProof/>
            <w:rtl/>
          </w:rPr>
          <w:t>دوم</w:t>
        </w:r>
        <w:r w:rsidR="00C569AB" w:rsidRPr="00896646">
          <w:rPr>
            <w:rStyle w:val="Hyperlink"/>
            <w:noProof/>
            <w:rtl/>
          </w:rPr>
          <w:t xml:space="preserve">: </w:t>
        </w:r>
        <w:r w:rsidR="00C569AB" w:rsidRPr="00896646">
          <w:rPr>
            <w:rStyle w:val="Hyperlink"/>
            <w:rFonts w:hint="eastAsia"/>
            <w:noProof/>
            <w:rtl/>
          </w:rPr>
          <w:t>صاحب</w:t>
        </w:r>
        <w:r w:rsidR="00C569AB" w:rsidRPr="00896646">
          <w:rPr>
            <w:rStyle w:val="Hyperlink"/>
            <w:noProof/>
            <w:rtl/>
          </w:rPr>
          <w:t xml:space="preserve"> </w:t>
        </w:r>
        <w:r w:rsidR="00C569AB" w:rsidRPr="00896646">
          <w:rPr>
            <w:rStyle w:val="Hyperlink"/>
            <w:rFonts w:hint="eastAsia"/>
            <w:noProof/>
            <w:rtl/>
          </w:rPr>
          <w:t>را</w:t>
        </w:r>
        <w:r w:rsidR="00C569AB" w:rsidRPr="00896646">
          <w:rPr>
            <w:rStyle w:val="Hyperlink"/>
            <w:rFonts w:hint="cs"/>
            <w:noProof/>
            <w:rtl/>
          </w:rPr>
          <w:t>ی</w:t>
        </w:r>
        <w:r w:rsidR="00C569AB" w:rsidRPr="00896646">
          <w:rPr>
            <w:rStyle w:val="Hyperlink"/>
            <w:noProof/>
            <w:rtl/>
          </w:rPr>
          <w:t xml:space="preserve"> </w:t>
        </w:r>
        <w:r w:rsidR="00C569AB" w:rsidRPr="00896646">
          <w:rPr>
            <w:rStyle w:val="Hyperlink"/>
            <w:rFonts w:hint="eastAsia"/>
            <w:noProof/>
            <w:rtl/>
          </w:rPr>
          <w:t>علت</w:t>
        </w:r>
        <w:r w:rsidR="00C569AB" w:rsidRPr="00896646">
          <w:rPr>
            <w:rStyle w:val="Hyperlink"/>
            <w:noProof/>
            <w:rtl/>
          </w:rPr>
          <w:t xml:space="preserve"> </w:t>
        </w:r>
        <w:r w:rsidR="00C569AB" w:rsidRPr="00896646">
          <w:rPr>
            <w:rStyle w:val="Hyperlink"/>
            <w:rFonts w:hint="eastAsia"/>
            <w:noProof/>
            <w:rtl/>
          </w:rPr>
          <w:t>محدثه</w:t>
        </w:r>
        <w:r w:rsidR="00C569AB" w:rsidRPr="00896646">
          <w:rPr>
            <w:rStyle w:val="Hyperlink"/>
            <w:noProof/>
            <w:rtl/>
          </w:rPr>
          <w:t xml:space="preserve"> </w:t>
        </w:r>
        <w:r w:rsidR="00C569AB" w:rsidRPr="00896646">
          <w:rPr>
            <w:rStyle w:val="Hyperlink"/>
            <w:rFonts w:hint="eastAsia"/>
            <w:noProof/>
            <w:rtl/>
          </w:rPr>
          <w:t>و</w:t>
        </w:r>
        <w:r w:rsidR="00C569AB" w:rsidRPr="00896646">
          <w:rPr>
            <w:rStyle w:val="Hyperlink"/>
            <w:noProof/>
            <w:rtl/>
          </w:rPr>
          <w:t xml:space="preserve"> </w:t>
        </w:r>
        <w:r w:rsidR="00C569AB" w:rsidRPr="00896646">
          <w:rPr>
            <w:rStyle w:val="Hyperlink"/>
            <w:rFonts w:hint="eastAsia"/>
            <w:noProof/>
            <w:rtl/>
          </w:rPr>
          <w:t>مبق</w:t>
        </w:r>
        <w:r w:rsidR="00C569AB" w:rsidRPr="00896646">
          <w:rPr>
            <w:rStyle w:val="Hyperlink"/>
            <w:rFonts w:hint="cs"/>
            <w:noProof/>
            <w:rtl/>
          </w:rPr>
          <w:t>ی</w:t>
        </w:r>
        <w:r w:rsidR="00C569AB" w:rsidRPr="00896646">
          <w:rPr>
            <w:rStyle w:val="Hyperlink"/>
            <w:rFonts w:hint="eastAsia"/>
            <w:noProof/>
            <w:rtl/>
          </w:rPr>
          <w:t>ه</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Toc503039648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4</w:t>
        </w:r>
        <w:r w:rsidR="00C569AB">
          <w:rPr>
            <w:rStyle w:val="Hyperlink"/>
            <w:noProof/>
            <w:rtl/>
          </w:rPr>
          <w:fldChar w:fldCharType="end"/>
        </w:r>
      </w:hyperlink>
    </w:p>
    <w:p w:rsidR="00C569AB" w:rsidRDefault="00C85B15">
      <w:pPr>
        <w:pStyle w:val="TOC2"/>
        <w:tabs>
          <w:tab w:val="right" w:leader="dot" w:pos="10194"/>
        </w:tabs>
        <w:rPr>
          <w:rFonts w:asciiTheme="minorHAnsi" w:eastAsiaTheme="minorEastAsia" w:hAnsiTheme="minorHAnsi" w:cstheme="minorBidi"/>
          <w:bCs w:val="0"/>
          <w:noProof/>
          <w:color w:val="auto"/>
          <w:szCs w:val="22"/>
          <w:rtl/>
        </w:rPr>
      </w:pPr>
      <w:hyperlink w:anchor="_Toc503039649" w:history="1">
        <w:r w:rsidR="00C569AB" w:rsidRPr="00896646">
          <w:rPr>
            <w:rStyle w:val="Hyperlink"/>
            <w:rFonts w:hint="eastAsia"/>
            <w:noProof/>
            <w:rtl/>
          </w:rPr>
          <w:t>عدم</w:t>
        </w:r>
        <w:r w:rsidR="00C569AB" w:rsidRPr="00896646">
          <w:rPr>
            <w:rStyle w:val="Hyperlink"/>
            <w:noProof/>
            <w:rtl/>
          </w:rPr>
          <w:t xml:space="preserve"> </w:t>
        </w:r>
        <w:r w:rsidR="00C569AB" w:rsidRPr="00896646">
          <w:rPr>
            <w:rStyle w:val="Hyperlink"/>
            <w:rFonts w:hint="eastAsia"/>
            <w:noProof/>
            <w:rtl/>
          </w:rPr>
          <w:t>صحت</w:t>
        </w:r>
        <w:r w:rsidR="00C569AB" w:rsidRPr="00896646">
          <w:rPr>
            <w:rStyle w:val="Hyperlink"/>
            <w:noProof/>
            <w:rtl/>
          </w:rPr>
          <w:t xml:space="preserve"> </w:t>
        </w:r>
        <w:r w:rsidR="00C569AB" w:rsidRPr="00896646">
          <w:rPr>
            <w:rStyle w:val="Hyperlink"/>
            <w:rFonts w:hint="eastAsia"/>
            <w:noProof/>
            <w:rtl/>
          </w:rPr>
          <w:t>استشهاد</w:t>
        </w:r>
        <w:r w:rsidR="00C569AB">
          <w:rPr>
            <w:noProof/>
            <w:webHidden/>
            <w:rtl/>
          </w:rPr>
          <w:tab/>
        </w:r>
        <w:r w:rsidR="00C569AB">
          <w:rPr>
            <w:rStyle w:val="Hyperlink"/>
            <w:noProof/>
            <w:rtl/>
          </w:rPr>
          <w:fldChar w:fldCharType="begin"/>
        </w:r>
        <w:r w:rsidR="00C569AB">
          <w:rPr>
            <w:noProof/>
            <w:webHidden/>
            <w:rtl/>
          </w:rPr>
          <w:instrText xml:space="preserve"> </w:instrText>
        </w:r>
        <w:r w:rsidR="00C569AB">
          <w:rPr>
            <w:noProof/>
            <w:webHidden/>
          </w:rPr>
          <w:instrText xml:space="preserve">PAGEREF </w:instrText>
        </w:r>
        <w:r w:rsidR="00C569AB">
          <w:rPr>
            <w:noProof/>
            <w:webHidden/>
            <w:rtl/>
          </w:rPr>
          <w:instrText>_</w:instrText>
        </w:r>
        <w:r w:rsidR="00C569AB">
          <w:rPr>
            <w:noProof/>
            <w:webHidden/>
          </w:rPr>
          <w:instrText>Toc503039649 \h</w:instrText>
        </w:r>
        <w:r w:rsidR="00C569AB">
          <w:rPr>
            <w:noProof/>
            <w:webHidden/>
            <w:rtl/>
          </w:rPr>
          <w:instrText xml:space="preserve"> </w:instrText>
        </w:r>
        <w:r w:rsidR="00C569AB">
          <w:rPr>
            <w:rStyle w:val="Hyperlink"/>
            <w:noProof/>
            <w:rtl/>
          </w:rPr>
        </w:r>
        <w:r w:rsidR="00C569AB">
          <w:rPr>
            <w:rStyle w:val="Hyperlink"/>
            <w:noProof/>
            <w:rtl/>
          </w:rPr>
          <w:fldChar w:fldCharType="separate"/>
        </w:r>
        <w:r w:rsidR="00C569AB">
          <w:rPr>
            <w:noProof/>
            <w:webHidden/>
            <w:rtl/>
          </w:rPr>
          <w:t>5</w:t>
        </w:r>
        <w:r w:rsidR="00C569AB">
          <w:rPr>
            <w:rStyle w:val="Hyperlink"/>
            <w:noProof/>
            <w:rtl/>
          </w:rPr>
          <w:fldChar w:fldCharType="end"/>
        </w:r>
      </w:hyperlink>
    </w:p>
    <w:p w:rsidR="00C91EB6" w:rsidRPr="00C91EB6" w:rsidRDefault="00C569AB"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118D">
        <w:rPr>
          <w:rFonts w:hint="cs"/>
          <w:rtl/>
        </w:rPr>
        <w:t>استصحاب</w:t>
      </w:r>
      <w:r w:rsidR="0048118D">
        <w:rPr>
          <w:rtl/>
        </w:rPr>
        <w:t xml:space="preserve"> </w:t>
      </w:r>
      <w:r w:rsidR="0048118D">
        <w:rPr>
          <w:rFonts w:hint="cs"/>
          <w:rtl/>
        </w:rPr>
        <w:t>حجیت</w:t>
      </w:r>
      <w:r w:rsidR="0048118D">
        <w:rPr>
          <w:rtl/>
        </w:rPr>
        <w:t xml:space="preserve"> </w:t>
      </w:r>
      <w:r w:rsidR="0048118D">
        <w:rPr>
          <w:rFonts w:hint="cs"/>
          <w:rtl/>
        </w:rPr>
        <w:t>رای</w:t>
      </w:r>
      <w:r w:rsidR="0048118D">
        <w:rPr>
          <w:rtl/>
        </w:rPr>
        <w:t xml:space="preserve"> </w:t>
      </w:r>
      <w:r w:rsidR="0048118D">
        <w:rPr>
          <w:rFonts w:hint="cs"/>
          <w:rtl/>
        </w:rPr>
        <w:t>مجتهد</w:t>
      </w:r>
      <w:r w:rsidR="0048118D">
        <w:rPr>
          <w:rtl/>
        </w:rPr>
        <w:t xml:space="preserve"> </w:t>
      </w:r>
      <w:r w:rsidR="0048118D">
        <w:rPr>
          <w:rFonts w:hint="cs"/>
          <w:rtl/>
        </w:rPr>
        <w:t>فوت</w:t>
      </w:r>
      <w:r w:rsidR="0048118D">
        <w:rPr>
          <w:rtl/>
        </w:rPr>
        <w:t xml:space="preserve"> </w:t>
      </w:r>
      <w:r w:rsidR="0048118D">
        <w:rPr>
          <w:rFonts w:hint="cs"/>
          <w:rtl/>
        </w:rPr>
        <w:t>شده</w:t>
      </w:r>
      <w:r w:rsidR="00025B70">
        <w:rPr>
          <w:rFonts w:hint="cs"/>
          <w:rtl/>
        </w:rPr>
        <w:t xml:space="preserve"> </w:t>
      </w:r>
      <w:r w:rsidR="00386C11" w:rsidRPr="00A6366F">
        <w:rPr>
          <w:rFonts w:hint="cs"/>
          <w:rtl/>
        </w:rPr>
        <w:t>/</w:t>
      </w:r>
      <w:bookmarkStart w:id="1" w:name="BokSabj_d"/>
      <w:bookmarkEnd w:id="1"/>
      <w:r w:rsidR="0048118D">
        <w:rPr>
          <w:rFonts w:hint="cs"/>
          <w:rtl/>
        </w:rPr>
        <w:t>جواز</w:t>
      </w:r>
      <w:r w:rsidR="0048118D">
        <w:rPr>
          <w:rtl/>
        </w:rPr>
        <w:t xml:space="preserve"> </w:t>
      </w:r>
      <w:r w:rsidR="0048118D">
        <w:rPr>
          <w:rFonts w:hint="cs"/>
          <w:rtl/>
        </w:rPr>
        <w:t>تقلید</w:t>
      </w:r>
      <w:r w:rsidR="0048118D">
        <w:rPr>
          <w:rtl/>
        </w:rPr>
        <w:t xml:space="preserve"> </w:t>
      </w:r>
      <w:r w:rsidR="0048118D">
        <w:rPr>
          <w:rFonts w:hint="cs"/>
          <w:rtl/>
        </w:rPr>
        <w:t>ابتدایی</w:t>
      </w:r>
      <w:r w:rsidR="0048118D">
        <w:rPr>
          <w:rtl/>
        </w:rPr>
        <w:t xml:space="preserve"> </w:t>
      </w:r>
      <w:r w:rsidR="0048118D">
        <w:rPr>
          <w:rFonts w:hint="cs"/>
          <w:rtl/>
        </w:rPr>
        <w:t>از</w:t>
      </w:r>
      <w:r w:rsidR="0048118D">
        <w:rPr>
          <w:rtl/>
        </w:rPr>
        <w:t xml:space="preserve"> </w:t>
      </w:r>
      <w:r w:rsidR="0048118D">
        <w:rPr>
          <w:rFonts w:hint="cs"/>
          <w:rtl/>
        </w:rPr>
        <w:t>مجتهد</w:t>
      </w:r>
      <w:r w:rsidR="0048118D">
        <w:rPr>
          <w:rtl/>
        </w:rPr>
        <w:t xml:space="preserve"> </w:t>
      </w:r>
      <w:r w:rsidR="0048118D">
        <w:rPr>
          <w:rFonts w:hint="cs"/>
          <w:rtl/>
        </w:rPr>
        <w:t>میت</w:t>
      </w:r>
      <w:r w:rsidR="0048118D">
        <w:rPr>
          <w:rtl/>
        </w:rPr>
        <w:t xml:space="preserve"> </w:t>
      </w:r>
      <w:r w:rsidR="00386C11" w:rsidRPr="00A6366F">
        <w:rPr>
          <w:rFonts w:hint="cs"/>
          <w:rtl/>
        </w:rPr>
        <w:t xml:space="preserve"> /</w:t>
      </w:r>
      <w:bookmarkStart w:id="2" w:name="Bokkolli"/>
      <w:bookmarkEnd w:id="2"/>
      <w:r w:rsidR="0048118D">
        <w:rPr>
          <w:rFonts w:hint="cs"/>
          <w:rtl/>
        </w:rPr>
        <w:t>اجتهاد</w:t>
      </w:r>
      <w:r w:rsidR="0048118D">
        <w:rPr>
          <w:rtl/>
        </w:rPr>
        <w:t xml:space="preserve"> </w:t>
      </w:r>
      <w:r w:rsidR="0048118D">
        <w:rPr>
          <w:rFonts w:hint="cs"/>
          <w:rtl/>
        </w:rPr>
        <w:t>و</w:t>
      </w:r>
      <w:r w:rsidR="0048118D">
        <w:rPr>
          <w:rtl/>
        </w:rPr>
        <w:t xml:space="preserve"> </w:t>
      </w:r>
      <w:r w:rsidR="0048118D">
        <w:rPr>
          <w:rFonts w:hint="cs"/>
          <w:rtl/>
        </w:rPr>
        <w:t>تقلید</w:t>
      </w:r>
      <w:r w:rsidR="001B6799" w:rsidRPr="00A6366F">
        <w:rPr>
          <w:rFonts w:hint="cs"/>
          <w:rtl/>
        </w:rPr>
        <w:t xml:space="preserve"> </w:t>
      </w:r>
    </w:p>
    <w:p w:rsidR="00C569AB" w:rsidRPr="00C569AB" w:rsidRDefault="00C569AB" w:rsidP="00C569AB">
      <w:pPr>
        <w:pStyle w:val="Heading1"/>
        <w:rPr>
          <w:rtl/>
        </w:rPr>
      </w:pPr>
      <w:bookmarkStart w:id="3" w:name="_Toc503039640"/>
      <w:r w:rsidRPr="00C569AB">
        <w:rPr>
          <w:rFonts w:hint="cs"/>
          <w:rtl/>
        </w:rPr>
        <w:t>جواز تقلید ابتدایی از میت</w:t>
      </w:r>
      <w:bookmarkEnd w:id="3"/>
      <w:r w:rsidRPr="00C569AB">
        <w:rPr>
          <w:rFonts w:hint="cs"/>
          <w:rtl/>
        </w:rPr>
        <w:t xml:space="preserve"> </w:t>
      </w:r>
    </w:p>
    <w:p w:rsidR="00C569AB" w:rsidRPr="00C569AB" w:rsidRDefault="00C569AB" w:rsidP="00C569AB">
      <w:pPr>
        <w:rPr>
          <w:rtl/>
        </w:rPr>
      </w:pPr>
      <w:r w:rsidRPr="00C569AB">
        <w:rPr>
          <w:rFonts w:hint="cs"/>
          <w:rtl/>
        </w:rPr>
        <w:t>بحث در مورد جواز و عدم جواز تقلید ابتدایی از میت بود. مرحوم اخوند</w:t>
      </w:r>
      <w:r w:rsidR="00A840B2">
        <w:rPr>
          <w:rStyle w:val="FootnoteReference"/>
          <w:rtl/>
        </w:rPr>
        <w:footnoteReference w:id="1"/>
      </w:r>
      <w:r w:rsidRPr="00C569AB">
        <w:rPr>
          <w:rFonts w:hint="cs"/>
          <w:rtl/>
        </w:rPr>
        <w:t xml:space="preserve"> قائل به عدم جواز تقلید ابتدایی از میت است و برای جواز تقلید از میت  اصل استصحاب را مطرح فرمودند. تقریب استصحاب به این شرح است:</w:t>
      </w:r>
    </w:p>
    <w:p w:rsidR="00C569AB" w:rsidRPr="00C569AB" w:rsidRDefault="00C569AB" w:rsidP="00C569AB">
      <w:pPr>
        <w:rPr>
          <w:rtl/>
        </w:rPr>
      </w:pPr>
      <w:r w:rsidRPr="00C569AB">
        <w:rPr>
          <w:rFonts w:hint="cs"/>
          <w:rtl/>
        </w:rPr>
        <w:t>زمانی بود که این مجتهدی که الان فوت شده است جواز تقلید داشت و زمانی که زنده بود جواز تقلید داشت الان که از دنیا رفته است شک میکنیم که هنوز جواز تقلید را دارد یا ندارد؟ و فرض این است که شخص مقلد شروع به تقلید کند در اینجا جواز تقلید سابق را در زمان لاحق استصحاب میکند و جواز تقلید را مترتب میسازد و میتواند از مجتهد میت تقلید کند.</w:t>
      </w:r>
    </w:p>
    <w:p w:rsidR="00C569AB" w:rsidRPr="00C569AB" w:rsidRDefault="00C569AB" w:rsidP="00C569AB">
      <w:pPr>
        <w:pStyle w:val="Heading2"/>
        <w:rPr>
          <w:rtl/>
        </w:rPr>
      </w:pPr>
      <w:bookmarkStart w:id="4" w:name="_Toc503039641"/>
      <w:r w:rsidRPr="00C569AB">
        <w:rPr>
          <w:rFonts w:hint="cs"/>
          <w:rtl/>
        </w:rPr>
        <w:t>اشکال مبنایی: عدم جریان استصحاب در شبهات حکمیه</w:t>
      </w:r>
      <w:bookmarkEnd w:id="4"/>
    </w:p>
    <w:p w:rsidR="00C569AB" w:rsidRPr="00C569AB" w:rsidRDefault="00C569AB" w:rsidP="00C569AB">
      <w:pPr>
        <w:rPr>
          <w:rtl/>
        </w:rPr>
      </w:pPr>
      <w:r w:rsidRPr="00C569AB">
        <w:rPr>
          <w:rFonts w:hint="cs"/>
          <w:rtl/>
        </w:rPr>
        <w:t>همان طوری که در بخش استصحاب بیان شد در جریان استصحاب مبانی مختلفی وجود دارد یکی از ان اختلاف ها جریان استصحاب در شبهات حکمیه است بعضی جریان استصحاب را فقط در شبهات موضوعیه جاری میدانند و در شبهات حکمیه قائل به عدم جریان استصحاب هستند. طبق این مبنا، اشکالی که به این استصحاب وارد میشود عبارت است از اینکه مورد این استصحاب شبهات حکمیه است زیرا بحث ادامه داشتن حجیت فتوای مجتهد در زمان فوتش از شبهات حکمیه است. پس این اشکال مبنایی است وطبق بعضی از مبانی وارد است.</w:t>
      </w:r>
    </w:p>
    <w:p w:rsidR="00C569AB" w:rsidRPr="00C569AB" w:rsidRDefault="00C569AB" w:rsidP="00C569AB">
      <w:pPr>
        <w:pStyle w:val="Heading2"/>
        <w:rPr>
          <w:rtl/>
        </w:rPr>
      </w:pPr>
      <w:bookmarkStart w:id="5" w:name="_Toc503039642"/>
      <w:r w:rsidRPr="00C569AB">
        <w:rPr>
          <w:rFonts w:hint="cs"/>
          <w:rtl/>
        </w:rPr>
        <w:lastRenderedPageBreak/>
        <w:t>بررس</w:t>
      </w:r>
      <w:r>
        <w:rPr>
          <w:rFonts w:hint="cs"/>
          <w:rtl/>
        </w:rPr>
        <w:t>ی کلام اخوند در رابطه با نکات</w:t>
      </w:r>
      <w:r w:rsidRPr="00C569AB">
        <w:rPr>
          <w:rFonts w:hint="cs"/>
          <w:rtl/>
        </w:rPr>
        <w:t xml:space="preserve"> وارده بر استصحاب حجیت فتوا مجتهد بعد از فوت</w:t>
      </w:r>
      <w:bookmarkEnd w:id="5"/>
    </w:p>
    <w:p w:rsidR="00C569AB" w:rsidRPr="00C569AB" w:rsidRDefault="00C569AB" w:rsidP="00C569AB">
      <w:pPr>
        <w:rPr>
          <w:rtl/>
        </w:rPr>
      </w:pPr>
      <w:r w:rsidRPr="00C569AB">
        <w:rPr>
          <w:rFonts w:hint="cs"/>
          <w:rtl/>
        </w:rPr>
        <w:t xml:space="preserve">حال با قطع نظر از این اشکال مبنایی ایا جریان استصحاب مانعی دارد یا ندارد؟ مرحوم اخوند نسبت به استصحاب دو </w:t>
      </w:r>
      <w:r>
        <w:rPr>
          <w:rFonts w:hint="cs"/>
          <w:rtl/>
        </w:rPr>
        <w:t>نکته را میفرماید که هر دو نکته قابلت بررسی و پیگیری دارد.</w:t>
      </w:r>
    </w:p>
    <w:p w:rsidR="00C569AB" w:rsidRPr="00C569AB" w:rsidRDefault="00C569AB" w:rsidP="00C569AB">
      <w:pPr>
        <w:pStyle w:val="Heading2"/>
        <w:rPr>
          <w:rtl/>
        </w:rPr>
      </w:pPr>
      <w:bookmarkStart w:id="6" w:name="_Toc503039643"/>
      <w:r>
        <w:rPr>
          <w:rFonts w:hint="cs"/>
          <w:rtl/>
        </w:rPr>
        <w:t xml:space="preserve">نکته اول </w:t>
      </w:r>
      <w:r w:rsidRPr="00C569AB">
        <w:rPr>
          <w:rFonts w:hint="cs"/>
          <w:rtl/>
        </w:rPr>
        <w:t>: عدم احراز موضوع</w:t>
      </w:r>
      <w:bookmarkEnd w:id="6"/>
    </w:p>
    <w:p w:rsidR="00C569AB" w:rsidRPr="00C569AB" w:rsidRDefault="00C569AB" w:rsidP="00C569AB">
      <w:pPr>
        <w:pStyle w:val="Heading2"/>
        <w:rPr>
          <w:rtl/>
        </w:rPr>
      </w:pPr>
      <w:bookmarkStart w:id="7" w:name="_Toc503039644"/>
      <w:r w:rsidRPr="00C569AB">
        <w:rPr>
          <w:rFonts w:hint="cs"/>
          <w:rtl/>
        </w:rPr>
        <w:t>ادعای اول: قطع به عدم بقاء موضوع بعد از موت مجتهد</w:t>
      </w:r>
      <w:bookmarkEnd w:id="7"/>
    </w:p>
    <w:p w:rsidR="00C569AB" w:rsidRPr="00C569AB" w:rsidRDefault="00C569AB" w:rsidP="00C569AB">
      <w:pPr>
        <w:rPr>
          <w:rtl/>
        </w:rPr>
      </w:pPr>
      <w:r w:rsidRPr="00C569AB">
        <w:rPr>
          <w:rFonts w:hint="cs"/>
          <w:rtl/>
        </w:rPr>
        <w:t>مرحوم اخوند</w:t>
      </w:r>
      <w:r w:rsidR="00A840B2">
        <w:rPr>
          <w:rStyle w:val="FootnoteReference"/>
          <w:rtl/>
        </w:rPr>
        <w:footnoteReference w:id="2"/>
      </w:r>
      <w:r w:rsidRPr="00C569AB">
        <w:rPr>
          <w:rFonts w:hint="cs"/>
          <w:rtl/>
        </w:rPr>
        <w:t xml:space="preserve"> اشکال اولی که به جریان استصحاب حجیت فتوا مجتهد فوت شده دارد عبارت است از اینکه یکی از شرایط استصحاب در این مورد محقق نیست زیرا در اینجا موضوع استصحاب محرز نشده است. موضوع استصحاب رای مجتهد است و وقتی مجتهد از دنیا رفت رای او نیز فنا میشود و از بین میرود بنا بر این وقتی رای مجتهد زوال پیدا کرد دیگر حجیت فتوای مجتهد نسبت به بعد از موت بدون موضوع میماند و استصحاب نیز جریان ندارد. بلکه مرحوم اخوند ادعای قطع به انتفاء رای مجتهد دارد ومیفرماید با فوت مجتهد قطعا رای او نیز از بین میرود. پس نه تنها موضوع احراز نشده است بلکه محرز شده است که از بین رفته است.</w:t>
      </w:r>
    </w:p>
    <w:p w:rsidR="00C569AB" w:rsidRPr="00C569AB" w:rsidRDefault="00C569AB" w:rsidP="00C569AB">
      <w:pPr>
        <w:pStyle w:val="Heading2"/>
        <w:rPr>
          <w:rtl/>
        </w:rPr>
      </w:pPr>
      <w:bookmarkStart w:id="8" w:name="_Toc503039645"/>
      <w:r w:rsidRPr="00C569AB">
        <w:rPr>
          <w:rFonts w:hint="cs"/>
          <w:rtl/>
        </w:rPr>
        <w:t>عدم سازگاری ادعای مرحوم اخوند با لسان ادله</w:t>
      </w:r>
      <w:bookmarkEnd w:id="8"/>
    </w:p>
    <w:p w:rsidR="00C569AB" w:rsidRPr="00C569AB" w:rsidRDefault="00C569AB" w:rsidP="00C569AB">
      <w:pPr>
        <w:rPr>
          <w:rtl/>
        </w:rPr>
      </w:pPr>
      <w:r w:rsidRPr="00C569AB">
        <w:rPr>
          <w:rFonts w:hint="cs"/>
          <w:rtl/>
        </w:rPr>
        <w:t>مرحوم وحید بهبهانی</w:t>
      </w:r>
      <w:r w:rsidR="00A840B2">
        <w:rPr>
          <w:rStyle w:val="FootnoteReference"/>
          <w:rtl/>
        </w:rPr>
        <w:footnoteReference w:id="3"/>
      </w:r>
      <w:r w:rsidRPr="00C569AB">
        <w:rPr>
          <w:rFonts w:hint="cs"/>
          <w:rtl/>
        </w:rPr>
        <w:t xml:space="preserve"> نیز اعای قطعی بر از بین رفتن رای مجتهد با موت دارد و میفرماید ادراکات ظنی مجتهد در زمان غفلت نیز گاهی اوقات از بین میرود چه رسد به اینکه سکرات موت مجتهد را فرا بگیرد و سختی های ان لحظه او را در بر بگیرد که در این صورت پر واضح است که نظرات و ادراکات او از بین میرود در حالی که این ادعا دلیل و مثبتی ندارد بلکه از ظاهر بعضی از روایات خلاف این ادعا را میتوان نتیجه گرفت این که در بعضی از روایات امده است که در محشر عالم و حافظ و فقیه محشور میشوند و کذا کذا ظاهرش در این است که با همان علمی که از این دنیا با خود برده اند محشور میشوند نه اینکه برای انها علم و حفظ قران و غیره برای انها حادث شده است و از نو به انها اعطا شده است پس کشف میشود که با موت انظار از بین نمیروند. بلکه ممکن است بعضی از نظراتی که داشته است از بین برود چون اشتباه بوده است ولی از باب کشف خلاف </w:t>
      </w:r>
      <w:r w:rsidRPr="00C569AB">
        <w:rPr>
          <w:rFonts w:hint="cs"/>
          <w:rtl/>
        </w:rPr>
        <w:lastRenderedPageBreak/>
        <w:t>است نه اینکه رای او زایل شده باشد. پس اینگونه نیست که به ضرس قاطع گفته شود با موت مجتهد انظار ایشان نیز از بین میرود.</w:t>
      </w:r>
    </w:p>
    <w:p w:rsidR="00C569AB" w:rsidRPr="00C569AB" w:rsidRDefault="00C569AB" w:rsidP="00C569AB">
      <w:pPr>
        <w:pStyle w:val="Heading2"/>
        <w:rPr>
          <w:rtl/>
        </w:rPr>
      </w:pPr>
      <w:bookmarkStart w:id="9" w:name="_Toc503039646"/>
      <w:r w:rsidRPr="00C569AB">
        <w:rPr>
          <w:rFonts w:hint="cs"/>
          <w:rtl/>
        </w:rPr>
        <w:t>ادعای دوم: شک در بقاء رای مجتهد بعد از موت</w:t>
      </w:r>
      <w:bookmarkEnd w:id="9"/>
    </w:p>
    <w:p w:rsidR="00C569AB" w:rsidRPr="00C569AB" w:rsidRDefault="00C569AB" w:rsidP="00C569AB">
      <w:pPr>
        <w:rPr>
          <w:rtl/>
        </w:rPr>
      </w:pPr>
      <w:r w:rsidRPr="00C569AB">
        <w:rPr>
          <w:rFonts w:hint="cs"/>
          <w:rtl/>
        </w:rPr>
        <w:t xml:space="preserve">در مقابل رای مرحوم بهبهانی و مرحوم اخوند که ادعای قطعی بر زوال رای مجتهد داشتند نظریه مرحوم شیخ است </w:t>
      </w:r>
      <w:r w:rsidR="00A840B2">
        <w:rPr>
          <w:rStyle w:val="FootnoteReference"/>
          <w:rtl/>
        </w:rPr>
        <w:footnoteReference w:id="4"/>
      </w:r>
      <w:r w:rsidRPr="00C569AB">
        <w:rPr>
          <w:rFonts w:hint="cs"/>
          <w:rtl/>
        </w:rPr>
        <w:t>که ایشان میفرماید با موت مجتهد شک داریم که نظرات مجتهد زوال پیدا کرده است یا هنوز باقی است؟ شاید باقی باشد و شاید هم از بین رفته باشد. فلذا باز هم موضوع استصحاب برای ما ثابت نشده است.</w:t>
      </w:r>
    </w:p>
    <w:p w:rsidR="00C569AB" w:rsidRPr="00C569AB" w:rsidRDefault="00C569AB" w:rsidP="00C569AB">
      <w:pPr>
        <w:rPr>
          <w:rtl/>
        </w:rPr>
      </w:pPr>
      <w:r w:rsidRPr="00C569AB">
        <w:rPr>
          <w:rFonts w:hint="cs"/>
          <w:rtl/>
        </w:rPr>
        <w:t>ان قلت: اگر قبول کردیم که شک در زوال نظرات مجتهد داشتیم میتوانیم استصحاب را جاری کنیم زیرا موضوع را نیز با استصحاب احراز میکنیم یعنی دو استصحاب را جاری میکنیم تا به حجیت قول مجتهد بعد از موت او برسیم. استصحاب اول در راستای موضوع است یعنی شک داریم که موضوع مجتهد زایل شده یا نه. استصحاب عدم زوال را انجام میدهیم و بعد نوبت به استصحاب حکمی میرسد یعنی حالا شک داریم که نظرات مجتهد در حق مقلد حجیت دارد یا نه. استصحاب حجیت ان را میکنیم.</w:t>
      </w:r>
    </w:p>
    <w:p w:rsidR="00C569AB" w:rsidRPr="00C569AB" w:rsidRDefault="00C569AB" w:rsidP="00C569AB">
      <w:pPr>
        <w:rPr>
          <w:rtl/>
        </w:rPr>
      </w:pPr>
      <w:r w:rsidRPr="00C569AB">
        <w:rPr>
          <w:rFonts w:hint="cs"/>
          <w:rtl/>
        </w:rPr>
        <w:t>قلت:استصحاب موضوعی جاری نیست چون ثمره شرعی بلا واسطه ندارد و در چنین موردی استصحاب جاری نیست چون با اجرای استصحاب عدم زوال رای مجتهد هنوز ثمره شرعی مترتب نشده است بلکه باید یک استصحاب دیگری نیز صورت بگیرد تا اثر شرعی مترتب بشود فلذا استصحاب موضوعی به خاطر عدم ترتب اثر شرعی جاری نیست.</w:t>
      </w:r>
    </w:p>
    <w:p w:rsidR="00C569AB" w:rsidRPr="00C569AB" w:rsidRDefault="00C569AB" w:rsidP="00C569AB">
      <w:pPr>
        <w:rPr>
          <w:rtl/>
        </w:rPr>
      </w:pPr>
      <w:r w:rsidRPr="00C569AB">
        <w:rPr>
          <w:rFonts w:hint="cs"/>
          <w:rtl/>
        </w:rPr>
        <w:t>ان قلت: همان گونه که در موضوعات مرکبه دو استصحاب جاری میشود و بعد اثر شرعی مترتب میشد مثلا ابی قبلا مطلق بود و ان شک میکنیم که مضاف شده است یا نه. استصحاب مطلق بودن را انجام میدهیم و از طرفی باز هم شک میکنیم که این اب از کریت ساقط شده است یا نه. استصحاب کریت را جاری میکنیم و موضوع که کریت اب مطلق است ثابت میشود و حکم ان که عدم نجاست به مجرد ملاقات با نجس است را مترتب میکنیم. در اینجا نیز چه اشکالی دارد که دو استصحاب ( بقاء رای و بقاء حجیت)جاری شود و بعد اثر شرعی مترتب بشود؟</w:t>
      </w:r>
    </w:p>
    <w:p w:rsidR="00C569AB" w:rsidRPr="00C569AB" w:rsidRDefault="00C569AB" w:rsidP="00C569AB">
      <w:pPr>
        <w:rPr>
          <w:rtl/>
        </w:rPr>
      </w:pPr>
      <w:r w:rsidRPr="00C569AB">
        <w:rPr>
          <w:rFonts w:hint="cs"/>
          <w:rtl/>
        </w:rPr>
        <w:t>قلت: بین محل کلام ما با استصحاب موضات مرکبه فرق فارقی است که قیاس انها با هم درست نیست زیرا در محل بحث دو استصحاب طولی هستند و اول باید استصحاب در جانب موضوع جاری شود تا نوبت به استصحاب حکمی برسد ولی در تنظیری که اورده شد هر دو استصحاب عرضی و هم رتبه هستند و اثر بر هر دو مترتب میشود.</w:t>
      </w:r>
    </w:p>
    <w:p w:rsidR="00C569AB" w:rsidRPr="00C569AB" w:rsidRDefault="00C569AB" w:rsidP="00C569AB">
      <w:pPr>
        <w:rPr>
          <w:rtl/>
        </w:rPr>
      </w:pPr>
      <w:r w:rsidRPr="00C569AB">
        <w:rPr>
          <w:rFonts w:hint="cs"/>
          <w:rtl/>
        </w:rPr>
        <w:lastRenderedPageBreak/>
        <w:t>بلکه اگر بقاء رای قطعی بود و نیازی به استصحاب نداشت از این جهت مشکلی نداشت ولی فرض این است که بقاء رای مشکوک است.</w:t>
      </w:r>
    </w:p>
    <w:p w:rsidR="00C569AB" w:rsidRPr="00C569AB" w:rsidRDefault="00C569AB" w:rsidP="00C569AB">
      <w:pPr>
        <w:pStyle w:val="Heading2"/>
        <w:rPr>
          <w:rtl/>
        </w:rPr>
      </w:pPr>
      <w:bookmarkStart w:id="11" w:name="_Toc503039647"/>
      <w:r w:rsidRPr="00C569AB">
        <w:rPr>
          <w:rFonts w:hint="cs"/>
          <w:rtl/>
        </w:rPr>
        <w:t>ادعای سوم: بقاء رای بعد از موت مجتهد</w:t>
      </w:r>
      <w:bookmarkEnd w:id="11"/>
    </w:p>
    <w:p w:rsidR="00C569AB" w:rsidRPr="00C569AB" w:rsidRDefault="00C569AB" w:rsidP="00C569AB">
      <w:pPr>
        <w:rPr>
          <w:rtl/>
        </w:rPr>
      </w:pPr>
      <w:r w:rsidRPr="00C569AB">
        <w:rPr>
          <w:rFonts w:hint="cs"/>
          <w:rtl/>
        </w:rPr>
        <w:t>در مقابل دو ادعای قبلی ادعای دیگری است که استاد ان را پذیرفت و ان عبارت است از اینکه موضوع در این استصحاب احراز شده است و از این جهت استصحاب مشکلی ندارد زیرا قوام رای به اتصال به صاحب رای نیست بلکه وقتی ابراز رای شد عقلاء برای این رای در ظرف اعتبار بقاء میپندارند و تا وقتی که صاحب رای از ان برنگردد و تبدل برای او حاصل نشود کما کان این رای باقی است ولو اینکه صاحب رای از دینا برود مانند عقد بیع. وقتی این عقد خوانده شد دیگر وجود دارد حتی اگر متبایعنین از دنیا بروند. یا مانند اخبار. وقتی کسی خبری میدهد ان خبر محقق میشود و با موت مخبر ان خبر از بین نمیرود. بنا بر این با موت مجتهد نظرات مبارکش از بین نمیرود. صاحب نظر تنها علت محدثه برای رایش است نه اینکه علت مبقیه نیز باشد.</w:t>
      </w:r>
    </w:p>
    <w:p w:rsidR="00C569AB" w:rsidRPr="00C569AB" w:rsidRDefault="00C569AB" w:rsidP="00C569AB">
      <w:pPr>
        <w:rPr>
          <w:rtl/>
        </w:rPr>
      </w:pPr>
      <w:r w:rsidRPr="00C569AB">
        <w:rPr>
          <w:rFonts w:hint="cs"/>
          <w:rtl/>
        </w:rPr>
        <w:t>خلاصه: در رابطه با این اشکال اول سه نظریه وجود داشت:</w:t>
      </w:r>
    </w:p>
    <w:p w:rsidR="00C569AB" w:rsidRPr="00C569AB" w:rsidRDefault="00C569AB" w:rsidP="00C569AB">
      <w:pPr>
        <w:rPr>
          <w:rtl/>
        </w:rPr>
      </w:pPr>
      <w:r w:rsidRPr="00C569AB">
        <w:rPr>
          <w:rFonts w:hint="cs"/>
          <w:rtl/>
        </w:rPr>
        <w:t>1-با موت مجتهد نظراتش قطعا از بین میرود= استصحاب جاری نمیشود.</w:t>
      </w:r>
    </w:p>
    <w:p w:rsidR="00C569AB" w:rsidRPr="00C569AB" w:rsidRDefault="00C569AB" w:rsidP="00C569AB">
      <w:pPr>
        <w:rPr>
          <w:rtl/>
        </w:rPr>
      </w:pPr>
      <w:r w:rsidRPr="00C569AB">
        <w:rPr>
          <w:rFonts w:hint="cs"/>
          <w:rtl/>
        </w:rPr>
        <w:t>2-با موت مجتهد شک در بقاء نظراتش داریم= استصحاب جاری نمیشود.</w:t>
      </w:r>
    </w:p>
    <w:p w:rsidR="00C569AB" w:rsidRPr="00C569AB" w:rsidRDefault="00C569AB" w:rsidP="00C569AB">
      <w:pPr>
        <w:rPr>
          <w:rtl/>
        </w:rPr>
      </w:pPr>
      <w:r w:rsidRPr="00C569AB">
        <w:rPr>
          <w:rFonts w:hint="cs"/>
          <w:rtl/>
        </w:rPr>
        <w:t>3-با موت مجتهد نظراتش باقی است= از این جهت استصحاب اشکالی ندارد.</w:t>
      </w:r>
    </w:p>
    <w:p w:rsidR="00C569AB" w:rsidRDefault="00C569AB" w:rsidP="00C569AB">
      <w:pPr>
        <w:pStyle w:val="Heading2"/>
        <w:rPr>
          <w:rtl/>
        </w:rPr>
      </w:pPr>
      <w:bookmarkStart w:id="12" w:name="_Toc503039648"/>
      <w:r>
        <w:rPr>
          <w:rFonts w:hint="cs"/>
          <w:rtl/>
        </w:rPr>
        <w:t>نکته</w:t>
      </w:r>
      <w:r w:rsidRPr="00C569AB">
        <w:rPr>
          <w:rFonts w:hint="cs"/>
          <w:rtl/>
        </w:rPr>
        <w:t xml:space="preserve"> دوم: صاحب رای علت محدثه و مبقیه</w:t>
      </w:r>
      <w:bookmarkEnd w:id="12"/>
    </w:p>
    <w:p w:rsidR="00C569AB" w:rsidRPr="00C569AB" w:rsidRDefault="00C569AB" w:rsidP="00C569AB">
      <w:r w:rsidRPr="00C569AB">
        <w:rPr>
          <w:rFonts w:hint="cs"/>
          <w:rtl/>
        </w:rPr>
        <w:t>ما قبول داريم كه موضوع جواز تقليد، رأى مجتهد است و آن‏هم با مرگ مجتهد از بين مى‏رود، چون موضوع و معروضش كه خود مجتهد باشد عرفا از بين رفته است ولى سخن ما اين است كه پاره‏اى از عناوين همين‏كه مدّتى حادث شد حكمش مى‏آيد و در بقاء و استدامه و لو آن عنوان منتفى شود حكمش باقى و برقرار است و از بين نمى‏رود، مثل عنوان سارق و سارقه، زانى و زانيه، شارب الخمر و ...</w:t>
      </w:r>
    </w:p>
    <w:p w:rsidR="00C569AB" w:rsidRPr="00C569AB" w:rsidRDefault="00C569AB" w:rsidP="00C569AB">
      <w:pPr>
        <w:rPr>
          <w:rtl/>
        </w:rPr>
      </w:pPr>
      <w:r w:rsidRPr="00C569AB">
        <w:rPr>
          <w:rFonts w:hint="cs"/>
          <w:rtl/>
        </w:rPr>
        <w:t>حال چه مانعى دارد كه رأى و اجتهاد از اين قبيل باشد كه با حدوث آن در زمان حيات مجتهد، جواز تقليد ثابت شد ولى در بقاء و استمرار رأى و اجتهاد، با مرگ مجتهد از بين رفته و فعلا رأى و اجتهادى نيست، ولى حكم جواز تقليد باقى باشد؟</w:t>
      </w:r>
    </w:p>
    <w:p w:rsidR="00C569AB" w:rsidRPr="00C569AB" w:rsidRDefault="00C569AB" w:rsidP="00C569AB">
      <w:pPr>
        <w:rPr>
          <w:rtl/>
        </w:rPr>
      </w:pPr>
    </w:p>
    <w:p w:rsidR="00C569AB" w:rsidRPr="00C569AB" w:rsidRDefault="00C569AB" w:rsidP="00C569AB">
      <w:r w:rsidRPr="00C569AB">
        <w:rPr>
          <w:rFonts w:hint="cs"/>
          <w:rtl/>
        </w:rPr>
        <w:lastRenderedPageBreak/>
        <w:t>اشکال دیگری که مرحوم اخوند به جواز تقلید مجتهد میت داشت عبارت بود از اینکه پاره‏اى از عناوين  داريم كه حدوثا و بقائا حكم دائر مدار آنهاست؛ يعنى تا اين عنوان پيدا نشود حكم هم حادث نمى‏شود و پس از پيدايش هم تا عنوان باقى است حكمش هم باقى است، مثل عدالت كه موجب جواز اقتدا و قبولى شهادت است و ... و عنوان رأى و اجتهاد از اين عناوين است كه تا حادث نشود حكمى بنام جواز تقليد ندارد و پس از حدوث هم تا رأى باقى است جواز تقليد هم باقى است و وقتى با مرگ رأى منتفى شد جواز تقليد هم منعدم مى‏شود.</w:t>
      </w:r>
    </w:p>
    <w:p w:rsidR="00C569AB" w:rsidRPr="00C569AB" w:rsidRDefault="00C569AB" w:rsidP="00C569AB">
      <w:pPr>
        <w:rPr>
          <w:rtl/>
        </w:rPr>
      </w:pPr>
      <w:r w:rsidRPr="00C569AB">
        <w:rPr>
          <w:rFonts w:hint="cs"/>
          <w:rtl/>
        </w:rPr>
        <w:t>شاهد مطلب اين است كه اگر مجتهدى تبدّل راى پيدا كرد يا به خاطر جنون و نسیان اجتهاد را از دست داد، به اتفاق كلمه تقليد از او جايز نيست، پس حدوثا كفايت نمى‏كند. بقاء هم جواز تقليد تابع رأى است. و عرفا با موت رأى هم مى‏رود. پس جواز تقليد هم مى‏رود و استصحاب جا ندارد</w:t>
      </w:r>
    </w:p>
    <w:p w:rsidR="00C569AB" w:rsidRPr="00C569AB" w:rsidRDefault="00C569AB" w:rsidP="00C569AB">
      <w:pPr>
        <w:pStyle w:val="Heading2"/>
        <w:rPr>
          <w:rtl/>
        </w:rPr>
      </w:pPr>
      <w:bookmarkStart w:id="13" w:name="_Toc503039649"/>
      <w:r w:rsidRPr="00C569AB">
        <w:rPr>
          <w:rFonts w:hint="cs"/>
          <w:rtl/>
        </w:rPr>
        <w:t>عدم صحت استشهاد</w:t>
      </w:r>
      <w:bookmarkEnd w:id="13"/>
    </w:p>
    <w:p w:rsidR="00C569AB" w:rsidRPr="00C569AB" w:rsidRDefault="00C569AB" w:rsidP="00C569AB">
      <w:pPr>
        <w:rPr>
          <w:rtl/>
        </w:rPr>
      </w:pPr>
      <w:r w:rsidRPr="00C569AB">
        <w:rPr>
          <w:rFonts w:hint="cs"/>
          <w:rtl/>
        </w:rPr>
        <w:t>شاهد اوردن مرحوم اخوند به تبدل رای صحیح نیست زیرا در صورت تبدل رای مجتهد اگر رای قبلی از اعتبار ساقط شود دلیل نمیشود که در صورت موت مجتهد نیز رایش ساقط شود. به عبارت دیگر در صورت تبدل رای مجتهد حدوثش را زایل میکند نه اینکه به بقاء ان ضرری برساند.</w:t>
      </w:r>
    </w:p>
    <w:p w:rsidR="00C569AB" w:rsidRPr="00C569AB" w:rsidRDefault="00C569AB" w:rsidP="00C569AB">
      <w:pPr>
        <w:rPr>
          <w:rtl/>
        </w:rPr>
      </w:pPr>
      <w:r w:rsidRPr="00C569AB">
        <w:rPr>
          <w:rFonts w:hint="cs"/>
          <w:rtl/>
        </w:rPr>
        <w:t>اما در نسیان که اختلافی است و بعضی معتقدند که اگر مجتهد فتواهایش را فراموش کند ضرری به حجیت فتواهایش نمیرساند بلکه کما کان بر حجیتشان باقی هستند. و در جنون نیز لطمه ای به حجیت فتواهای مجتهد نمیرساند و اساسا شرطیت عاقل بودن در مجتهد از مذاق شریعت به دست میاید و اینکه شرع نمیخواهد یک انسان دیوانه زعامت دینی را در دست بگیرد اما اینکه یک مجتهد عاقلی یک سری فتوا در دوران صحت داشته باشد بعد جنون بر او عارض شود اینگونه نیست که حجیت فتوایش از بین برود.</w:t>
      </w:r>
    </w:p>
    <w:p w:rsidR="00C569AB" w:rsidRPr="00C569AB" w:rsidRDefault="00C569AB" w:rsidP="00C569AB">
      <w:pPr>
        <w:rPr>
          <w:rtl/>
        </w:rPr>
      </w:pPr>
    </w:p>
    <w:p w:rsidR="00C569AB" w:rsidRPr="00C569AB" w:rsidRDefault="00C569AB" w:rsidP="00C569AB"/>
    <w:p w:rsidR="00C569AB" w:rsidRPr="00C569AB" w:rsidRDefault="00C569AB" w:rsidP="00C569AB">
      <w:pPr>
        <w:rPr>
          <w:rtl/>
        </w:rPr>
      </w:pPr>
    </w:p>
    <w:p w:rsidR="00C569AB" w:rsidRPr="00C569AB" w:rsidRDefault="00C569AB" w:rsidP="00C569AB">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B15" w:rsidRDefault="00C85B15" w:rsidP="008B750B">
      <w:pPr>
        <w:spacing w:line="240" w:lineRule="auto"/>
      </w:pPr>
      <w:r>
        <w:separator/>
      </w:r>
    </w:p>
  </w:endnote>
  <w:endnote w:type="continuationSeparator" w:id="0">
    <w:p w:rsidR="00C85B15" w:rsidRDefault="00C85B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40B2" w:rsidRPr="00A840B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8118D" w:rsidP="001B6799">
          <w:pPr>
            <w:pStyle w:val="Footer"/>
            <w:bidi w:val="0"/>
            <w:rPr>
              <w:color w:val="808080" w:themeColor="background1" w:themeShade="80"/>
              <w:rtl/>
            </w:rPr>
          </w:pPr>
          <w:bookmarkStart w:id="21" w:name="BokAdres"/>
          <w:bookmarkEnd w:id="21"/>
          <w:r>
            <w:rPr>
              <w:color w:val="808080" w:themeColor="background1" w:themeShade="80"/>
            </w:rPr>
            <w:t>U1mg1_13961016-057_mk2_mfeb.ir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B15" w:rsidRDefault="00C85B15" w:rsidP="008B750B">
      <w:pPr>
        <w:spacing w:line="240" w:lineRule="auto"/>
      </w:pPr>
      <w:r>
        <w:separator/>
      </w:r>
    </w:p>
  </w:footnote>
  <w:footnote w:type="continuationSeparator" w:id="0">
    <w:p w:rsidR="00C85B15" w:rsidRDefault="00C85B15" w:rsidP="008B750B">
      <w:pPr>
        <w:spacing w:line="240" w:lineRule="auto"/>
      </w:pPr>
      <w:r>
        <w:continuationSeparator/>
      </w:r>
    </w:p>
  </w:footnote>
  <w:footnote w:id="1">
    <w:p w:rsidR="00A840B2" w:rsidRPr="00A840B2" w:rsidRDefault="00A840B2" w:rsidP="00A840B2">
      <w:pPr>
        <w:pStyle w:val="FootnoteText"/>
        <w:rPr>
          <w:rFonts w:hint="cs"/>
        </w:rPr>
      </w:pPr>
      <w:r w:rsidRPr="00A840B2">
        <w:footnoteRef/>
      </w:r>
      <w:r w:rsidRPr="00A840B2">
        <w:rPr>
          <w:rtl/>
        </w:rPr>
        <w:t xml:space="preserve"> </w:t>
      </w:r>
      <w:hyperlink r:id="rId1" w:history="1">
        <w:r w:rsidRPr="00A840B2">
          <w:rPr>
            <w:rStyle w:val="Hyperlink"/>
            <w:rFonts w:hint="cs"/>
            <w:rtl/>
          </w:rPr>
          <w:t>کفایه</w:t>
        </w:r>
        <w:r w:rsidRPr="00A840B2">
          <w:rPr>
            <w:rStyle w:val="Hyperlink"/>
            <w:rtl/>
          </w:rPr>
          <w:t xml:space="preserve"> </w:t>
        </w:r>
        <w:r w:rsidRPr="00A840B2">
          <w:rPr>
            <w:rStyle w:val="Hyperlink"/>
            <w:rFonts w:hint="cs"/>
            <w:rtl/>
          </w:rPr>
          <w:t>الاصول،</w:t>
        </w:r>
        <w:r w:rsidRPr="00A840B2">
          <w:rPr>
            <w:rStyle w:val="Hyperlink"/>
            <w:rtl/>
          </w:rPr>
          <w:t xml:space="preserve"> </w:t>
        </w:r>
        <w:r w:rsidRPr="00A840B2">
          <w:rPr>
            <w:rStyle w:val="Hyperlink"/>
            <w:rFonts w:hint="cs"/>
            <w:rtl/>
          </w:rPr>
          <w:t>آخوند</w:t>
        </w:r>
        <w:r w:rsidRPr="00A840B2">
          <w:rPr>
            <w:rStyle w:val="Hyperlink"/>
            <w:rtl/>
          </w:rPr>
          <w:t xml:space="preserve"> </w:t>
        </w:r>
        <w:r w:rsidRPr="00A840B2">
          <w:rPr>
            <w:rStyle w:val="Hyperlink"/>
            <w:rFonts w:hint="cs"/>
            <w:rtl/>
          </w:rPr>
          <w:t>خراسانی،</w:t>
        </w:r>
        <w:r w:rsidRPr="00A840B2">
          <w:rPr>
            <w:rStyle w:val="Hyperlink"/>
            <w:rtl/>
          </w:rPr>
          <w:t xml:space="preserve"> </w:t>
        </w:r>
        <w:r w:rsidRPr="00A840B2">
          <w:rPr>
            <w:rStyle w:val="Hyperlink"/>
            <w:rFonts w:hint="cs"/>
            <w:rtl/>
          </w:rPr>
          <w:t>ج،</w:t>
        </w:r>
        <w:r w:rsidRPr="00A840B2">
          <w:rPr>
            <w:rStyle w:val="Hyperlink"/>
            <w:rtl/>
          </w:rPr>
          <w:t xml:space="preserve"> </w:t>
        </w:r>
        <w:r w:rsidRPr="00A840B2">
          <w:rPr>
            <w:rStyle w:val="Hyperlink"/>
            <w:rFonts w:hint="cs"/>
            <w:rtl/>
          </w:rPr>
          <w:t>ص</w:t>
        </w:r>
        <w:r w:rsidRPr="00A840B2">
          <w:rPr>
            <w:rStyle w:val="Hyperlink"/>
            <w:rtl/>
          </w:rPr>
          <w:t>477</w:t>
        </w:r>
        <w:r w:rsidRPr="00A840B2">
          <w:rPr>
            <w:rStyle w:val="Hyperlink"/>
          </w:rPr>
          <w:t>.</w:t>
        </w:r>
      </w:hyperlink>
    </w:p>
  </w:footnote>
  <w:footnote w:id="2">
    <w:p w:rsidR="00A840B2" w:rsidRPr="00A840B2" w:rsidRDefault="00A840B2" w:rsidP="00A840B2">
      <w:pPr>
        <w:pStyle w:val="FootnoteText"/>
        <w:rPr>
          <w:rFonts w:hint="cs"/>
        </w:rPr>
      </w:pPr>
      <w:r w:rsidRPr="00A840B2">
        <w:footnoteRef/>
      </w:r>
      <w:r w:rsidRPr="00A840B2">
        <w:rPr>
          <w:rtl/>
        </w:rPr>
        <w:t xml:space="preserve"> </w:t>
      </w:r>
      <w:hyperlink r:id="rId2" w:history="1">
        <w:r w:rsidRPr="00A840B2">
          <w:rPr>
            <w:rStyle w:val="Hyperlink"/>
            <w:rFonts w:hint="cs"/>
            <w:rtl/>
          </w:rPr>
          <w:t>کفایه</w:t>
        </w:r>
        <w:r w:rsidRPr="00A840B2">
          <w:rPr>
            <w:rStyle w:val="Hyperlink"/>
            <w:rtl/>
          </w:rPr>
          <w:t xml:space="preserve"> </w:t>
        </w:r>
        <w:r w:rsidRPr="00A840B2">
          <w:rPr>
            <w:rStyle w:val="Hyperlink"/>
            <w:rFonts w:hint="cs"/>
            <w:rtl/>
          </w:rPr>
          <w:t>الاصول،</w:t>
        </w:r>
        <w:r w:rsidRPr="00A840B2">
          <w:rPr>
            <w:rStyle w:val="Hyperlink"/>
            <w:rtl/>
          </w:rPr>
          <w:t xml:space="preserve"> </w:t>
        </w:r>
        <w:r w:rsidRPr="00A840B2">
          <w:rPr>
            <w:rStyle w:val="Hyperlink"/>
            <w:rFonts w:hint="cs"/>
            <w:rtl/>
          </w:rPr>
          <w:t>آخوند</w:t>
        </w:r>
        <w:r w:rsidRPr="00A840B2">
          <w:rPr>
            <w:rStyle w:val="Hyperlink"/>
            <w:rtl/>
          </w:rPr>
          <w:t xml:space="preserve"> </w:t>
        </w:r>
        <w:r w:rsidRPr="00A840B2">
          <w:rPr>
            <w:rStyle w:val="Hyperlink"/>
            <w:rFonts w:hint="cs"/>
            <w:rtl/>
          </w:rPr>
          <w:t>خراسانی،</w:t>
        </w:r>
        <w:r w:rsidRPr="00A840B2">
          <w:rPr>
            <w:rStyle w:val="Hyperlink"/>
            <w:rtl/>
          </w:rPr>
          <w:t xml:space="preserve"> </w:t>
        </w:r>
        <w:r w:rsidRPr="00A840B2">
          <w:rPr>
            <w:rStyle w:val="Hyperlink"/>
            <w:rFonts w:hint="cs"/>
            <w:rtl/>
          </w:rPr>
          <w:t>ج،</w:t>
        </w:r>
        <w:r w:rsidRPr="00A840B2">
          <w:rPr>
            <w:rStyle w:val="Hyperlink"/>
            <w:rtl/>
          </w:rPr>
          <w:t xml:space="preserve"> </w:t>
        </w:r>
        <w:r w:rsidRPr="00A840B2">
          <w:rPr>
            <w:rStyle w:val="Hyperlink"/>
            <w:rFonts w:hint="cs"/>
            <w:rtl/>
          </w:rPr>
          <w:t>ص</w:t>
        </w:r>
        <w:r w:rsidRPr="00A840B2">
          <w:rPr>
            <w:rStyle w:val="Hyperlink"/>
            <w:rtl/>
          </w:rPr>
          <w:t>477</w:t>
        </w:r>
        <w:r w:rsidRPr="00A840B2">
          <w:rPr>
            <w:rStyle w:val="Hyperlink"/>
          </w:rPr>
          <w:t>.</w:t>
        </w:r>
      </w:hyperlink>
    </w:p>
  </w:footnote>
  <w:footnote w:id="3">
    <w:p w:rsidR="00A840B2" w:rsidRDefault="00A840B2">
      <w:pPr>
        <w:pStyle w:val="FootnoteText"/>
        <w:rPr>
          <w:rFonts w:hint="cs"/>
        </w:rPr>
      </w:pPr>
      <w:r>
        <w:rPr>
          <w:rStyle w:val="FootnoteReference"/>
        </w:rPr>
        <w:footnoteRef/>
      </w:r>
      <w:r>
        <w:rPr>
          <w:rtl/>
        </w:rPr>
        <w:t xml:space="preserve"> </w:t>
      </w:r>
      <w:r>
        <w:rPr>
          <w:rFonts w:hint="cs"/>
          <w:rtl/>
        </w:rPr>
        <w:t>الرسائل الفقهیه ص 15</w:t>
      </w:r>
    </w:p>
  </w:footnote>
  <w:footnote w:id="4">
    <w:p w:rsidR="00A840B2" w:rsidRDefault="00A840B2">
      <w:pPr>
        <w:pStyle w:val="FootnoteText"/>
        <w:rPr>
          <w:rFonts w:hint="cs"/>
        </w:rPr>
      </w:pPr>
      <w:r>
        <w:rPr>
          <w:rStyle w:val="FootnoteReference"/>
        </w:rPr>
        <w:footnoteRef/>
      </w:r>
      <w:r>
        <w:rPr>
          <w:rtl/>
        </w:rPr>
        <w:t xml:space="preserve"> </w:t>
      </w:r>
      <w:r>
        <w:rPr>
          <w:rFonts w:hint="cs"/>
          <w:rtl/>
        </w:rPr>
        <w:t>المطارح الانظار طبع قدیم ص 297</w:t>
      </w:r>
      <w:bookmarkStart w:id="10" w:name="_GoBack"/>
      <w:bookmarkEnd w:id="10"/>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48118D">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48118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48118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48118D">
      <w:rPr>
        <w:sz w:val="24"/>
        <w:szCs w:val="24"/>
        <w:rtl/>
      </w:rPr>
      <w:t>16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48118D">
      <w:rPr>
        <w:rFonts w:hint="cs"/>
        <w:sz w:val="24"/>
        <w:szCs w:val="24"/>
        <w:rtl/>
      </w:rPr>
      <w:t>جواز</w:t>
    </w:r>
    <w:r w:rsidR="0048118D">
      <w:rPr>
        <w:sz w:val="24"/>
        <w:szCs w:val="24"/>
        <w:rtl/>
      </w:rPr>
      <w:t xml:space="preserve"> </w:t>
    </w:r>
    <w:r w:rsidR="0048118D">
      <w:rPr>
        <w:rFonts w:hint="cs"/>
        <w:sz w:val="24"/>
        <w:szCs w:val="24"/>
        <w:rtl/>
      </w:rPr>
      <w:t>تقلید</w:t>
    </w:r>
    <w:r w:rsidR="0048118D">
      <w:rPr>
        <w:sz w:val="24"/>
        <w:szCs w:val="24"/>
        <w:rtl/>
      </w:rPr>
      <w:t xml:space="preserve"> </w:t>
    </w:r>
    <w:r w:rsidR="0048118D">
      <w:rPr>
        <w:rFonts w:hint="cs"/>
        <w:sz w:val="24"/>
        <w:szCs w:val="24"/>
        <w:rtl/>
      </w:rPr>
      <w:t>ابتدایی</w:t>
    </w:r>
    <w:r w:rsidR="0048118D">
      <w:rPr>
        <w:sz w:val="24"/>
        <w:szCs w:val="24"/>
        <w:rtl/>
      </w:rPr>
      <w:t xml:space="preserve"> </w:t>
    </w:r>
    <w:r w:rsidR="0048118D">
      <w:rPr>
        <w:rFonts w:hint="cs"/>
        <w:sz w:val="24"/>
        <w:szCs w:val="24"/>
        <w:rtl/>
      </w:rPr>
      <w:t>از</w:t>
    </w:r>
    <w:r w:rsidR="0048118D">
      <w:rPr>
        <w:sz w:val="24"/>
        <w:szCs w:val="24"/>
        <w:rtl/>
      </w:rPr>
      <w:t xml:space="preserve"> </w:t>
    </w:r>
    <w:r w:rsidR="0048118D">
      <w:rPr>
        <w:rFonts w:hint="cs"/>
        <w:sz w:val="24"/>
        <w:szCs w:val="24"/>
        <w:rtl/>
      </w:rPr>
      <w:t>مجتهد</w:t>
    </w:r>
    <w:r w:rsidR="0048118D">
      <w:rPr>
        <w:sz w:val="24"/>
        <w:szCs w:val="24"/>
        <w:rtl/>
      </w:rPr>
      <w:t xml:space="preserve"> </w:t>
    </w:r>
    <w:r w:rsidR="0048118D">
      <w:rPr>
        <w:rFonts w:hint="cs"/>
        <w:sz w:val="24"/>
        <w:szCs w:val="24"/>
        <w:rtl/>
      </w:rPr>
      <w:t>میت</w:t>
    </w:r>
    <w:r w:rsidR="0048118D">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48118D">
      <w:rPr>
        <w:rFonts w:hint="cs"/>
        <w:sz w:val="24"/>
        <w:szCs w:val="24"/>
        <w:rtl/>
      </w:rPr>
      <w:t>مهدی</w:t>
    </w:r>
    <w:r w:rsidR="0048118D">
      <w:rPr>
        <w:sz w:val="24"/>
        <w:szCs w:val="24"/>
        <w:rtl/>
      </w:rPr>
      <w:t xml:space="preserve"> </w:t>
    </w:r>
    <w:r w:rsidR="0048118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48118D">
      <w:rPr>
        <w:rFonts w:hint="cs"/>
        <w:sz w:val="24"/>
        <w:szCs w:val="24"/>
        <w:rtl/>
      </w:rPr>
      <w:t>استصحاب</w:t>
    </w:r>
    <w:r w:rsidR="0048118D">
      <w:rPr>
        <w:sz w:val="24"/>
        <w:szCs w:val="24"/>
        <w:rtl/>
      </w:rPr>
      <w:t xml:space="preserve"> </w:t>
    </w:r>
    <w:r w:rsidR="0048118D">
      <w:rPr>
        <w:rFonts w:hint="cs"/>
        <w:sz w:val="24"/>
        <w:szCs w:val="24"/>
        <w:rtl/>
      </w:rPr>
      <w:t>حجیت</w:t>
    </w:r>
    <w:r w:rsidR="0048118D">
      <w:rPr>
        <w:sz w:val="24"/>
        <w:szCs w:val="24"/>
        <w:rtl/>
      </w:rPr>
      <w:t xml:space="preserve"> </w:t>
    </w:r>
    <w:r w:rsidR="0048118D">
      <w:rPr>
        <w:rFonts w:hint="cs"/>
        <w:sz w:val="24"/>
        <w:szCs w:val="24"/>
        <w:rtl/>
      </w:rPr>
      <w:t>رای</w:t>
    </w:r>
    <w:r w:rsidR="0048118D">
      <w:rPr>
        <w:sz w:val="24"/>
        <w:szCs w:val="24"/>
        <w:rtl/>
      </w:rPr>
      <w:t xml:space="preserve"> </w:t>
    </w:r>
    <w:r w:rsidR="0048118D">
      <w:rPr>
        <w:rFonts w:hint="cs"/>
        <w:sz w:val="24"/>
        <w:szCs w:val="24"/>
        <w:rtl/>
      </w:rPr>
      <w:t>مجتهد</w:t>
    </w:r>
    <w:r w:rsidR="0048118D">
      <w:rPr>
        <w:sz w:val="24"/>
        <w:szCs w:val="24"/>
        <w:rtl/>
      </w:rPr>
      <w:t xml:space="preserve"> </w:t>
    </w:r>
    <w:r w:rsidR="0048118D">
      <w:rPr>
        <w:rFonts w:hint="cs"/>
        <w:sz w:val="24"/>
        <w:szCs w:val="24"/>
        <w:rtl/>
      </w:rPr>
      <w:t>فوت</w:t>
    </w:r>
    <w:r w:rsidR="0048118D">
      <w:rPr>
        <w:sz w:val="24"/>
        <w:szCs w:val="24"/>
        <w:rtl/>
      </w:rPr>
      <w:t xml:space="preserve"> </w:t>
    </w:r>
    <w:r w:rsidR="0048118D">
      <w:rPr>
        <w:rFonts w:hint="cs"/>
        <w:sz w:val="24"/>
        <w:szCs w:val="24"/>
        <w:rtl/>
      </w:rPr>
      <w:t>شده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18D"/>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40B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69AB"/>
    <w:rsid w:val="00C57B5C"/>
    <w:rsid w:val="00C57C7C"/>
    <w:rsid w:val="00C61049"/>
    <w:rsid w:val="00C63FFE"/>
    <w:rsid w:val="00C80EF2"/>
    <w:rsid w:val="00C85B15"/>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2D4C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2556580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9071247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7/" TargetMode="External"/><Relationship Id="rId1" Type="http://schemas.openxmlformats.org/officeDocument/2006/relationships/hyperlink" Target="http://lib.eshia.ir/27004//4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C8C37-3769-4A9C-A543-89721705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TotalTime>
  <Pages>1</Pages>
  <Words>1346</Words>
  <Characters>7677</Characters>
  <Application>Microsoft Office Word</Application>
  <DocSecurity>0</DocSecurity>
  <Lines>63</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5</cp:revision>
  <dcterms:created xsi:type="dcterms:W3CDTF">2018-01-06T18:29:00Z</dcterms:created>
  <dcterms:modified xsi:type="dcterms:W3CDTF">2018-01-06T18:53:00Z</dcterms:modified>
  <cp:contentStatus>ویرایش 2.5</cp:contentStatus>
  <cp:version>2.3</cp:version>
</cp:coreProperties>
</file>