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685376" w:history="1">
        <w:r w:rsidRPr="0077058A">
          <w:rPr>
            <w:rStyle w:val="Hyperlink"/>
            <w:rFonts w:hint="eastAsia"/>
            <w:noProof/>
            <w:rtl/>
          </w:rPr>
          <w:t>تفس</w:t>
        </w:r>
        <w:r w:rsidRPr="0077058A">
          <w:rPr>
            <w:rStyle w:val="Hyperlink"/>
            <w:rFonts w:hint="cs"/>
            <w:noProof/>
            <w:rtl/>
          </w:rPr>
          <w:t>ی</w:t>
        </w:r>
        <w:r w:rsidRPr="0077058A">
          <w:rPr>
            <w:rStyle w:val="Hyperlink"/>
            <w:rFonts w:hint="eastAsia"/>
            <w:noProof/>
            <w:rtl/>
          </w:rPr>
          <w:t>ر</w:t>
        </w:r>
        <w:r w:rsidRPr="0077058A">
          <w:rPr>
            <w:rStyle w:val="Hyperlink"/>
            <w:noProof/>
            <w:rtl/>
          </w:rPr>
          <w:t xml:space="preserve"> </w:t>
        </w:r>
        <w:r w:rsidRPr="0077058A">
          <w:rPr>
            <w:rStyle w:val="Hyperlink"/>
            <w:rFonts w:hint="eastAsia"/>
            <w:noProof/>
            <w:rtl/>
          </w:rPr>
          <w:t>کلمه</w:t>
        </w:r>
        <w:r w:rsidRPr="0077058A">
          <w:rPr>
            <w:rStyle w:val="Hyperlink"/>
            <w:noProof/>
            <w:rtl/>
          </w:rPr>
          <w:t xml:space="preserve"> </w:t>
        </w:r>
        <w:r w:rsidRPr="0077058A">
          <w:rPr>
            <w:rStyle w:val="Hyperlink"/>
            <w:rFonts w:hint="eastAsia"/>
            <w:noProof/>
            <w:rtl/>
          </w:rPr>
          <w:t>بقاء</w:t>
        </w:r>
        <w:r w:rsidRPr="0077058A">
          <w:rPr>
            <w:rStyle w:val="Hyperlink"/>
            <w:noProof/>
            <w:rtl/>
          </w:rPr>
          <w:t xml:space="preserve"> </w:t>
        </w:r>
        <w:r w:rsidRPr="0077058A">
          <w:rPr>
            <w:rStyle w:val="Hyperlink"/>
            <w:rFonts w:hint="eastAsia"/>
            <w:noProof/>
            <w:rtl/>
          </w:rPr>
          <w:t>بر</w:t>
        </w:r>
        <w:r w:rsidRPr="0077058A">
          <w:rPr>
            <w:rStyle w:val="Hyperlink"/>
            <w:noProof/>
            <w:rtl/>
          </w:rPr>
          <w:t xml:space="preserve"> </w:t>
        </w:r>
        <w:r w:rsidRPr="0077058A">
          <w:rPr>
            <w:rStyle w:val="Hyperlink"/>
            <w:rFonts w:hint="eastAsia"/>
            <w:noProof/>
            <w:rtl/>
          </w:rPr>
          <w:t>تقل</w:t>
        </w:r>
        <w:r w:rsidRPr="0077058A">
          <w:rPr>
            <w:rStyle w:val="Hyperlink"/>
            <w:rFonts w:hint="cs"/>
            <w:noProof/>
            <w:rtl/>
          </w:rPr>
          <w:t>ی</w:t>
        </w:r>
        <w:r w:rsidRPr="0077058A">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Toc503685376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77" w:history="1">
        <w:r w:rsidRPr="0077058A">
          <w:rPr>
            <w:rStyle w:val="Hyperlink"/>
            <w:rFonts w:hint="eastAsia"/>
            <w:noProof/>
            <w:rtl/>
          </w:rPr>
          <w:t>وجوب</w:t>
        </w:r>
        <w:r w:rsidRPr="0077058A">
          <w:rPr>
            <w:rStyle w:val="Hyperlink"/>
            <w:noProof/>
            <w:rtl/>
          </w:rPr>
          <w:t xml:space="preserve"> </w:t>
        </w:r>
        <w:r w:rsidRPr="0077058A">
          <w:rPr>
            <w:rStyle w:val="Hyperlink"/>
            <w:rFonts w:hint="eastAsia"/>
            <w:noProof/>
            <w:rtl/>
          </w:rPr>
          <w:t>رجوع</w:t>
        </w:r>
        <w:r w:rsidRPr="0077058A">
          <w:rPr>
            <w:rStyle w:val="Hyperlink"/>
            <w:noProof/>
            <w:rtl/>
          </w:rPr>
          <w:t xml:space="preserve"> </w:t>
        </w:r>
        <w:r w:rsidRPr="0077058A">
          <w:rPr>
            <w:rStyle w:val="Hyperlink"/>
            <w:rFonts w:hint="eastAsia"/>
            <w:noProof/>
            <w:rtl/>
          </w:rPr>
          <w:t>به</w:t>
        </w:r>
        <w:r w:rsidRPr="0077058A">
          <w:rPr>
            <w:rStyle w:val="Hyperlink"/>
            <w:noProof/>
            <w:rtl/>
          </w:rPr>
          <w:t xml:space="preserve"> </w:t>
        </w:r>
        <w:r w:rsidRPr="0077058A">
          <w:rPr>
            <w:rStyle w:val="Hyperlink"/>
            <w:rFonts w:hint="eastAsia"/>
            <w:noProof/>
            <w:rtl/>
          </w:rPr>
          <w:t>مجتهد</w:t>
        </w:r>
        <w:r w:rsidRPr="0077058A">
          <w:rPr>
            <w:rStyle w:val="Hyperlink"/>
            <w:noProof/>
            <w:rtl/>
          </w:rPr>
          <w:t xml:space="preserve"> </w:t>
        </w:r>
        <w:r w:rsidRPr="0077058A">
          <w:rPr>
            <w:rStyle w:val="Hyperlink"/>
            <w:rFonts w:hint="eastAsia"/>
            <w:noProof/>
            <w:rtl/>
          </w:rPr>
          <w:t>اعلم</w:t>
        </w:r>
        <w:r w:rsidRPr="0077058A">
          <w:rPr>
            <w:rStyle w:val="Hyperlink"/>
            <w:noProof/>
            <w:rtl/>
          </w:rPr>
          <w:t xml:space="preserve"> </w:t>
        </w:r>
        <w:r w:rsidRPr="0077058A">
          <w:rPr>
            <w:rStyle w:val="Hyperlink"/>
            <w:rFonts w:hint="eastAsia"/>
            <w:noProof/>
            <w:rtl/>
          </w:rPr>
          <w:t>برا</w:t>
        </w:r>
        <w:r w:rsidRPr="0077058A">
          <w:rPr>
            <w:rStyle w:val="Hyperlink"/>
            <w:rFonts w:hint="cs"/>
            <w:noProof/>
            <w:rtl/>
          </w:rPr>
          <w:t>ی</w:t>
        </w:r>
        <w:r w:rsidRPr="0077058A">
          <w:rPr>
            <w:rStyle w:val="Hyperlink"/>
            <w:noProof/>
            <w:rtl/>
          </w:rPr>
          <w:t xml:space="preserve"> </w:t>
        </w:r>
        <w:r w:rsidRPr="0077058A">
          <w:rPr>
            <w:rStyle w:val="Hyperlink"/>
            <w:rFonts w:hint="eastAsia"/>
            <w:noProof/>
            <w:rtl/>
          </w:rPr>
          <w:t>بقاء</w:t>
        </w:r>
        <w:r w:rsidRPr="0077058A">
          <w:rPr>
            <w:rStyle w:val="Hyperlink"/>
            <w:noProof/>
            <w:rtl/>
          </w:rPr>
          <w:t xml:space="preserve"> </w:t>
        </w:r>
        <w:r w:rsidRPr="0077058A">
          <w:rPr>
            <w:rStyle w:val="Hyperlink"/>
            <w:rFonts w:hint="eastAsia"/>
            <w:noProof/>
            <w:rtl/>
          </w:rPr>
          <w:t>بر</w:t>
        </w:r>
        <w:r w:rsidRPr="0077058A">
          <w:rPr>
            <w:rStyle w:val="Hyperlink"/>
            <w:noProof/>
            <w:rtl/>
          </w:rPr>
          <w:t xml:space="preserve"> </w:t>
        </w:r>
        <w:r w:rsidRPr="0077058A">
          <w:rPr>
            <w:rStyle w:val="Hyperlink"/>
            <w:rFonts w:hint="eastAsia"/>
            <w:noProof/>
            <w:rtl/>
          </w:rPr>
          <w:t>تقل</w:t>
        </w:r>
        <w:r w:rsidRPr="0077058A">
          <w:rPr>
            <w:rStyle w:val="Hyperlink"/>
            <w:rFonts w:hint="cs"/>
            <w:noProof/>
            <w:rtl/>
          </w:rPr>
          <w:t>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م</w:t>
        </w:r>
        <w:r w:rsidRPr="0077058A">
          <w:rPr>
            <w:rStyle w:val="Hyperlink"/>
            <w:rFonts w:hint="cs"/>
            <w:noProof/>
            <w:rtl/>
          </w:rPr>
          <w:t>ی</w:t>
        </w:r>
        <w:r w:rsidRPr="0077058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Toc503685377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78" w:history="1">
        <w:r w:rsidRPr="0077058A">
          <w:rPr>
            <w:rStyle w:val="Hyperlink"/>
            <w:rFonts w:hint="eastAsia"/>
            <w:noProof/>
            <w:rtl/>
          </w:rPr>
          <w:t>توقف</w:t>
        </w:r>
        <w:r w:rsidRPr="0077058A">
          <w:rPr>
            <w:rStyle w:val="Hyperlink"/>
            <w:noProof/>
            <w:rtl/>
          </w:rPr>
          <w:t xml:space="preserve"> </w:t>
        </w:r>
        <w:r w:rsidRPr="0077058A">
          <w:rPr>
            <w:rStyle w:val="Hyperlink"/>
            <w:rFonts w:hint="eastAsia"/>
            <w:noProof/>
            <w:rtl/>
          </w:rPr>
          <w:t>دامنه</w:t>
        </w:r>
        <w:r w:rsidRPr="0077058A">
          <w:rPr>
            <w:rStyle w:val="Hyperlink"/>
            <w:noProof/>
            <w:rtl/>
          </w:rPr>
          <w:t xml:space="preserve"> </w:t>
        </w:r>
        <w:r w:rsidRPr="0077058A">
          <w:rPr>
            <w:rStyle w:val="Hyperlink"/>
            <w:rFonts w:hint="eastAsia"/>
            <w:noProof/>
            <w:rtl/>
          </w:rPr>
          <w:t>جواز</w:t>
        </w:r>
        <w:r w:rsidRPr="0077058A">
          <w:rPr>
            <w:rStyle w:val="Hyperlink"/>
            <w:noProof/>
            <w:rtl/>
          </w:rPr>
          <w:t xml:space="preserve"> </w:t>
        </w:r>
        <w:r w:rsidRPr="0077058A">
          <w:rPr>
            <w:rStyle w:val="Hyperlink"/>
            <w:rFonts w:hint="eastAsia"/>
            <w:noProof/>
            <w:rtl/>
          </w:rPr>
          <w:t>بقاء</w:t>
        </w:r>
        <w:r w:rsidRPr="0077058A">
          <w:rPr>
            <w:rStyle w:val="Hyperlink"/>
            <w:noProof/>
            <w:rtl/>
          </w:rPr>
          <w:t xml:space="preserve"> </w:t>
        </w:r>
        <w:r w:rsidRPr="0077058A">
          <w:rPr>
            <w:rStyle w:val="Hyperlink"/>
            <w:rFonts w:hint="eastAsia"/>
            <w:noProof/>
            <w:rtl/>
          </w:rPr>
          <w:t>توقف</w:t>
        </w:r>
        <w:r w:rsidRPr="0077058A">
          <w:rPr>
            <w:rStyle w:val="Hyperlink"/>
            <w:noProof/>
            <w:rtl/>
          </w:rPr>
          <w:t xml:space="preserve"> </w:t>
        </w:r>
        <w:r w:rsidRPr="0077058A">
          <w:rPr>
            <w:rStyle w:val="Hyperlink"/>
            <w:rFonts w:hint="eastAsia"/>
            <w:noProof/>
            <w:rtl/>
          </w:rPr>
          <w:t>بر</w:t>
        </w:r>
        <w:r w:rsidRPr="0077058A">
          <w:rPr>
            <w:rStyle w:val="Hyperlink"/>
            <w:noProof/>
            <w:rtl/>
          </w:rPr>
          <w:t xml:space="preserve"> </w:t>
        </w:r>
        <w:r w:rsidRPr="0077058A">
          <w:rPr>
            <w:rStyle w:val="Hyperlink"/>
            <w:rFonts w:hint="eastAsia"/>
            <w:noProof/>
            <w:rtl/>
          </w:rPr>
          <w:t>معنا</w:t>
        </w:r>
        <w:r w:rsidRPr="0077058A">
          <w:rPr>
            <w:rStyle w:val="Hyperlink"/>
            <w:rFonts w:hint="cs"/>
            <w:noProof/>
            <w:rtl/>
          </w:rPr>
          <w:t>ی</w:t>
        </w:r>
        <w:r w:rsidRPr="0077058A">
          <w:rPr>
            <w:rStyle w:val="Hyperlink"/>
            <w:noProof/>
            <w:rtl/>
          </w:rPr>
          <w:t xml:space="preserve"> </w:t>
        </w:r>
        <w:r w:rsidRPr="0077058A">
          <w:rPr>
            <w:rStyle w:val="Hyperlink"/>
            <w:rFonts w:hint="eastAsia"/>
            <w:noProof/>
            <w:rtl/>
          </w:rPr>
          <w:t>بقاء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Toc503685378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79" w:history="1">
        <w:r w:rsidRPr="0077058A">
          <w:rPr>
            <w:rStyle w:val="Hyperlink"/>
            <w:rFonts w:hint="eastAsia"/>
            <w:noProof/>
            <w:rtl/>
          </w:rPr>
          <w:t>عدم</w:t>
        </w:r>
        <w:r w:rsidRPr="0077058A">
          <w:rPr>
            <w:rStyle w:val="Hyperlink"/>
            <w:noProof/>
            <w:rtl/>
          </w:rPr>
          <w:t xml:space="preserve"> </w:t>
        </w:r>
        <w:r w:rsidRPr="0077058A">
          <w:rPr>
            <w:rStyle w:val="Hyperlink"/>
            <w:rFonts w:hint="eastAsia"/>
            <w:noProof/>
            <w:rtl/>
          </w:rPr>
          <w:t>توقف</w:t>
        </w:r>
        <w:r w:rsidRPr="0077058A">
          <w:rPr>
            <w:rStyle w:val="Hyperlink"/>
            <w:noProof/>
            <w:rtl/>
          </w:rPr>
          <w:t xml:space="preserve"> </w:t>
        </w:r>
        <w:r w:rsidRPr="0077058A">
          <w:rPr>
            <w:rStyle w:val="Hyperlink"/>
            <w:rFonts w:hint="eastAsia"/>
            <w:noProof/>
            <w:rtl/>
          </w:rPr>
          <w:t>دامنه</w:t>
        </w:r>
        <w:r w:rsidRPr="0077058A">
          <w:rPr>
            <w:rStyle w:val="Hyperlink"/>
            <w:noProof/>
            <w:rtl/>
          </w:rPr>
          <w:t xml:space="preserve"> </w:t>
        </w:r>
        <w:r w:rsidRPr="0077058A">
          <w:rPr>
            <w:rStyle w:val="Hyperlink"/>
            <w:rFonts w:hint="eastAsia"/>
            <w:noProof/>
            <w:rtl/>
          </w:rPr>
          <w:t>جواز</w:t>
        </w:r>
        <w:r w:rsidRPr="0077058A">
          <w:rPr>
            <w:rStyle w:val="Hyperlink"/>
            <w:noProof/>
            <w:rtl/>
          </w:rPr>
          <w:t xml:space="preserve"> </w:t>
        </w:r>
        <w:r w:rsidRPr="0077058A">
          <w:rPr>
            <w:rStyle w:val="Hyperlink"/>
            <w:rFonts w:hint="eastAsia"/>
            <w:noProof/>
            <w:rtl/>
          </w:rPr>
          <w:t>توقف</w:t>
        </w:r>
        <w:r w:rsidRPr="0077058A">
          <w:rPr>
            <w:rStyle w:val="Hyperlink"/>
            <w:noProof/>
            <w:rtl/>
          </w:rPr>
          <w:t xml:space="preserve"> </w:t>
        </w:r>
        <w:r w:rsidRPr="0077058A">
          <w:rPr>
            <w:rStyle w:val="Hyperlink"/>
            <w:rFonts w:hint="eastAsia"/>
            <w:noProof/>
            <w:rtl/>
          </w:rPr>
          <w:t>بر</w:t>
        </w:r>
        <w:r w:rsidRPr="0077058A">
          <w:rPr>
            <w:rStyle w:val="Hyperlink"/>
            <w:noProof/>
            <w:rtl/>
          </w:rPr>
          <w:t xml:space="preserve"> </w:t>
        </w:r>
        <w:r w:rsidRPr="0077058A">
          <w:rPr>
            <w:rStyle w:val="Hyperlink"/>
            <w:rFonts w:hint="eastAsia"/>
            <w:noProof/>
            <w:rtl/>
          </w:rPr>
          <w:t>معنا</w:t>
        </w:r>
        <w:r w:rsidRPr="0077058A">
          <w:rPr>
            <w:rStyle w:val="Hyperlink"/>
            <w:rFonts w:hint="cs"/>
            <w:noProof/>
            <w:rtl/>
          </w:rPr>
          <w:t>ی</w:t>
        </w:r>
        <w:r w:rsidRPr="0077058A">
          <w:rPr>
            <w:rStyle w:val="Hyperlink"/>
            <w:noProof/>
            <w:rtl/>
          </w:rPr>
          <w:t xml:space="preserve"> </w:t>
        </w:r>
        <w:r w:rsidRPr="0077058A">
          <w:rPr>
            <w:rStyle w:val="Hyperlink"/>
            <w:rFonts w:hint="eastAsia"/>
            <w:noProof/>
            <w:rtl/>
          </w:rPr>
          <w:t>بقاء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Toc503685379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0" w:history="1">
        <w:r w:rsidRPr="0077058A">
          <w:rPr>
            <w:rStyle w:val="Hyperlink"/>
            <w:rFonts w:hint="eastAsia"/>
            <w:noProof/>
            <w:rtl/>
          </w:rPr>
          <w:t>عدم</w:t>
        </w:r>
        <w:r w:rsidRPr="0077058A">
          <w:rPr>
            <w:rStyle w:val="Hyperlink"/>
            <w:noProof/>
            <w:rtl/>
          </w:rPr>
          <w:t xml:space="preserve"> </w:t>
        </w:r>
        <w:r w:rsidRPr="0077058A">
          <w:rPr>
            <w:rStyle w:val="Hyperlink"/>
            <w:rFonts w:hint="eastAsia"/>
            <w:noProof/>
            <w:rtl/>
          </w:rPr>
          <w:t>استفاده</w:t>
        </w:r>
        <w:r w:rsidRPr="0077058A">
          <w:rPr>
            <w:rStyle w:val="Hyperlink"/>
            <w:noProof/>
            <w:rtl/>
          </w:rPr>
          <w:t xml:space="preserve"> </w:t>
        </w:r>
        <w:r w:rsidRPr="0077058A">
          <w:rPr>
            <w:rStyle w:val="Hyperlink"/>
            <w:rFonts w:hint="eastAsia"/>
            <w:noProof/>
            <w:rtl/>
          </w:rPr>
          <w:t>تق</w:t>
        </w:r>
        <w:r w:rsidRPr="0077058A">
          <w:rPr>
            <w:rStyle w:val="Hyperlink"/>
            <w:rFonts w:hint="cs"/>
            <w:noProof/>
            <w:rtl/>
          </w:rPr>
          <w:t>یی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جواز</w:t>
        </w:r>
        <w:r w:rsidRPr="0077058A">
          <w:rPr>
            <w:rStyle w:val="Hyperlink"/>
            <w:noProof/>
            <w:rtl/>
          </w:rPr>
          <w:t xml:space="preserve"> </w:t>
        </w:r>
        <w:r w:rsidRPr="0077058A">
          <w:rPr>
            <w:rStyle w:val="Hyperlink"/>
            <w:rFonts w:hint="eastAsia"/>
            <w:noProof/>
            <w:rtl/>
          </w:rPr>
          <w:t>تقل</w:t>
        </w:r>
        <w:r w:rsidRPr="0077058A">
          <w:rPr>
            <w:rStyle w:val="Hyperlink"/>
            <w:rFonts w:hint="cs"/>
            <w:noProof/>
            <w:rtl/>
          </w:rPr>
          <w:t>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بقاء</w:t>
        </w:r>
        <w:r w:rsidRPr="0077058A">
          <w:rPr>
            <w:rStyle w:val="Hyperlink"/>
            <w:noProof/>
            <w:rtl/>
          </w:rPr>
          <w:t xml:space="preserve"> </w:t>
        </w:r>
        <w:r w:rsidRPr="0077058A">
          <w:rPr>
            <w:rStyle w:val="Hyperlink"/>
            <w:rFonts w:hint="eastAsia"/>
            <w:noProof/>
            <w:rtl/>
          </w:rPr>
          <w:t>به</w:t>
        </w:r>
        <w:r w:rsidRPr="0077058A">
          <w:rPr>
            <w:rStyle w:val="Hyperlink"/>
            <w:noProof/>
            <w:rtl/>
          </w:rPr>
          <w:t xml:space="preserve"> </w:t>
        </w:r>
        <w:r w:rsidRPr="0077058A">
          <w:rPr>
            <w:rStyle w:val="Hyperlink"/>
            <w:rFonts w:hint="eastAsia"/>
            <w:noProof/>
            <w:rtl/>
          </w:rPr>
          <w:t>عمل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1" w:history="1">
        <w:r w:rsidRPr="0077058A">
          <w:rPr>
            <w:rStyle w:val="Hyperlink"/>
            <w:rFonts w:hint="eastAsia"/>
            <w:noProof/>
            <w:rtl/>
          </w:rPr>
          <w:t>دل</w:t>
        </w:r>
        <w:r w:rsidRPr="0077058A">
          <w:rPr>
            <w:rStyle w:val="Hyperlink"/>
            <w:rFonts w:hint="cs"/>
            <w:noProof/>
            <w:rtl/>
          </w:rPr>
          <w:t>ی</w:t>
        </w:r>
        <w:r w:rsidRPr="0077058A">
          <w:rPr>
            <w:rStyle w:val="Hyperlink"/>
            <w:rFonts w:hint="eastAsia"/>
            <w:noProof/>
            <w:rtl/>
          </w:rPr>
          <w:t>ل</w:t>
        </w:r>
        <w:r w:rsidRPr="0077058A">
          <w:rPr>
            <w:rStyle w:val="Hyperlink"/>
            <w:noProof/>
            <w:rtl/>
          </w:rPr>
          <w:t xml:space="preserve"> </w:t>
        </w:r>
        <w:r w:rsidRPr="0077058A">
          <w:rPr>
            <w:rStyle w:val="Hyperlink"/>
            <w:rFonts w:hint="eastAsia"/>
            <w:noProof/>
            <w:rtl/>
          </w:rPr>
          <w:t>اول</w:t>
        </w:r>
        <w:r w:rsidRPr="0077058A">
          <w:rPr>
            <w:rStyle w:val="Hyperlink"/>
            <w:noProof/>
            <w:rtl/>
          </w:rPr>
          <w:t xml:space="preserve">: </w:t>
        </w:r>
        <w:r w:rsidRPr="0077058A">
          <w:rPr>
            <w:rStyle w:val="Hyperlink"/>
            <w:rFonts w:hint="eastAsia"/>
            <w:noProof/>
            <w:rtl/>
          </w:rPr>
          <w:t>استصحاب</w:t>
        </w:r>
        <w:r w:rsidRPr="0077058A">
          <w:rPr>
            <w:rStyle w:val="Hyperlink"/>
            <w:noProof/>
            <w:rtl/>
          </w:rPr>
          <w:t xml:space="preserve"> </w:t>
        </w:r>
        <w:r w:rsidRPr="0077058A">
          <w:rPr>
            <w:rStyle w:val="Hyperlink"/>
            <w:rFonts w:hint="eastAsia"/>
            <w:noProof/>
            <w:rtl/>
          </w:rPr>
          <w:t>و</w:t>
        </w:r>
        <w:r w:rsidRPr="0077058A">
          <w:rPr>
            <w:rStyle w:val="Hyperlink"/>
            <w:noProof/>
            <w:rtl/>
          </w:rPr>
          <w:t xml:space="preserve"> </w:t>
        </w:r>
        <w:r w:rsidRPr="0077058A">
          <w:rPr>
            <w:rStyle w:val="Hyperlink"/>
            <w:rFonts w:hint="eastAsia"/>
            <w:noProof/>
            <w:rtl/>
          </w:rPr>
          <w:t>وسعت</w:t>
        </w:r>
        <w:r w:rsidRPr="0077058A">
          <w:rPr>
            <w:rStyle w:val="Hyperlink"/>
            <w:noProof/>
            <w:rtl/>
          </w:rPr>
          <w:t xml:space="preserve"> </w:t>
        </w:r>
        <w:r w:rsidRPr="0077058A">
          <w:rPr>
            <w:rStyle w:val="Hyperlink"/>
            <w:rFonts w:hint="eastAsia"/>
            <w:noProof/>
            <w:rtl/>
          </w:rPr>
          <w:t>دامنه</w:t>
        </w:r>
        <w:r w:rsidRPr="0077058A">
          <w:rPr>
            <w:rStyle w:val="Hyperlink"/>
            <w:noProof/>
            <w:rtl/>
          </w:rPr>
          <w:t xml:space="preserve"> </w:t>
        </w:r>
        <w:r w:rsidRPr="0077058A">
          <w:rPr>
            <w:rStyle w:val="Hyperlink"/>
            <w:rFonts w:hint="eastAsia"/>
            <w:noProof/>
            <w:rtl/>
          </w:rPr>
          <w:t>بقاء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2" w:history="1">
        <w:r w:rsidRPr="0077058A">
          <w:rPr>
            <w:rStyle w:val="Hyperlink"/>
            <w:rFonts w:hint="eastAsia"/>
            <w:noProof/>
            <w:rtl/>
          </w:rPr>
          <w:t>دل</w:t>
        </w:r>
        <w:r w:rsidRPr="0077058A">
          <w:rPr>
            <w:rStyle w:val="Hyperlink"/>
            <w:rFonts w:hint="cs"/>
            <w:noProof/>
            <w:rtl/>
          </w:rPr>
          <w:t>ی</w:t>
        </w:r>
        <w:r w:rsidRPr="0077058A">
          <w:rPr>
            <w:rStyle w:val="Hyperlink"/>
            <w:rFonts w:hint="eastAsia"/>
            <w:noProof/>
            <w:rtl/>
          </w:rPr>
          <w:t>ل</w:t>
        </w:r>
        <w:r w:rsidRPr="0077058A">
          <w:rPr>
            <w:rStyle w:val="Hyperlink"/>
            <w:noProof/>
            <w:rtl/>
          </w:rPr>
          <w:t xml:space="preserve"> </w:t>
        </w:r>
        <w:r w:rsidRPr="0077058A">
          <w:rPr>
            <w:rStyle w:val="Hyperlink"/>
            <w:rFonts w:hint="eastAsia"/>
            <w:noProof/>
            <w:rtl/>
          </w:rPr>
          <w:t>دوم</w:t>
        </w:r>
        <w:r w:rsidRPr="0077058A">
          <w:rPr>
            <w:rStyle w:val="Hyperlink"/>
            <w:noProof/>
            <w:rtl/>
          </w:rPr>
          <w:t xml:space="preserve">: </w:t>
        </w:r>
        <w:r w:rsidRPr="0077058A">
          <w:rPr>
            <w:rStyle w:val="Hyperlink"/>
            <w:rFonts w:hint="eastAsia"/>
            <w:noProof/>
            <w:rtl/>
          </w:rPr>
          <w:t>ا</w:t>
        </w:r>
        <w:r w:rsidRPr="0077058A">
          <w:rPr>
            <w:rStyle w:val="Hyperlink"/>
            <w:rFonts w:hint="cs"/>
            <w:noProof/>
            <w:rtl/>
          </w:rPr>
          <w:t>ی</w:t>
        </w:r>
        <w:r w:rsidRPr="0077058A">
          <w:rPr>
            <w:rStyle w:val="Hyperlink"/>
            <w:rFonts w:hint="eastAsia"/>
            <w:noProof/>
            <w:rtl/>
          </w:rPr>
          <w:t>ات</w:t>
        </w:r>
        <w:r w:rsidRPr="0077058A">
          <w:rPr>
            <w:rStyle w:val="Hyperlink"/>
            <w:noProof/>
            <w:rtl/>
          </w:rPr>
          <w:t xml:space="preserve"> </w:t>
        </w:r>
        <w:r w:rsidRPr="0077058A">
          <w:rPr>
            <w:rStyle w:val="Hyperlink"/>
            <w:rFonts w:hint="eastAsia"/>
            <w:noProof/>
            <w:rtl/>
          </w:rPr>
          <w:t>و</w:t>
        </w:r>
        <w:r w:rsidRPr="0077058A">
          <w:rPr>
            <w:rStyle w:val="Hyperlink"/>
            <w:noProof/>
            <w:rtl/>
          </w:rPr>
          <w:t xml:space="preserve"> </w:t>
        </w:r>
        <w:r w:rsidRPr="0077058A">
          <w:rPr>
            <w:rStyle w:val="Hyperlink"/>
            <w:rFonts w:hint="eastAsia"/>
            <w:noProof/>
            <w:rtl/>
          </w:rPr>
          <w:t>روا</w:t>
        </w:r>
        <w:r w:rsidRPr="0077058A">
          <w:rPr>
            <w:rStyle w:val="Hyperlink"/>
            <w:rFonts w:hint="cs"/>
            <w:noProof/>
            <w:rtl/>
          </w:rPr>
          <w:t>ی</w:t>
        </w:r>
        <w:r w:rsidRPr="0077058A">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3" w:history="1">
        <w:r w:rsidRPr="0077058A">
          <w:rPr>
            <w:rStyle w:val="Hyperlink"/>
            <w:rFonts w:hint="eastAsia"/>
            <w:noProof/>
            <w:rtl/>
          </w:rPr>
          <w:t>دل</w:t>
        </w:r>
        <w:r w:rsidRPr="0077058A">
          <w:rPr>
            <w:rStyle w:val="Hyperlink"/>
            <w:rFonts w:hint="cs"/>
            <w:noProof/>
            <w:rtl/>
          </w:rPr>
          <w:t>ی</w:t>
        </w:r>
        <w:r w:rsidRPr="0077058A">
          <w:rPr>
            <w:rStyle w:val="Hyperlink"/>
            <w:rFonts w:hint="eastAsia"/>
            <w:noProof/>
            <w:rtl/>
          </w:rPr>
          <w:t>ل</w:t>
        </w:r>
        <w:r w:rsidRPr="0077058A">
          <w:rPr>
            <w:rStyle w:val="Hyperlink"/>
            <w:noProof/>
            <w:rtl/>
          </w:rPr>
          <w:t xml:space="preserve"> </w:t>
        </w:r>
        <w:r w:rsidRPr="0077058A">
          <w:rPr>
            <w:rStyle w:val="Hyperlink"/>
            <w:rFonts w:hint="eastAsia"/>
            <w:noProof/>
            <w:rtl/>
          </w:rPr>
          <w:t>سوم</w:t>
        </w:r>
        <w:r w:rsidRPr="0077058A">
          <w:rPr>
            <w:rStyle w:val="Hyperlink"/>
            <w:noProof/>
            <w:rtl/>
          </w:rPr>
          <w:t xml:space="preserve">: </w:t>
        </w:r>
        <w:r w:rsidRPr="0077058A">
          <w:rPr>
            <w:rStyle w:val="Hyperlink"/>
            <w:rFonts w:hint="eastAsia"/>
            <w:noProof/>
            <w:rtl/>
          </w:rPr>
          <w:t>س</w:t>
        </w:r>
        <w:r w:rsidRPr="0077058A">
          <w:rPr>
            <w:rStyle w:val="Hyperlink"/>
            <w:rFonts w:hint="cs"/>
            <w:noProof/>
            <w:rtl/>
          </w:rPr>
          <w:t>ی</w:t>
        </w:r>
        <w:r w:rsidRPr="0077058A">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4" w:history="1">
        <w:r w:rsidRPr="0077058A">
          <w:rPr>
            <w:rStyle w:val="Hyperlink"/>
            <w:rFonts w:hint="eastAsia"/>
            <w:noProof/>
            <w:rtl/>
          </w:rPr>
          <w:t>دل</w:t>
        </w:r>
        <w:r w:rsidRPr="0077058A">
          <w:rPr>
            <w:rStyle w:val="Hyperlink"/>
            <w:rFonts w:hint="cs"/>
            <w:noProof/>
            <w:rtl/>
          </w:rPr>
          <w:t>ی</w:t>
        </w:r>
        <w:r w:rsidRPr="0077058A">
          <w:rPr>
            <w:rStyle w:val="Hyperlink"/>
            <w:rFonts w:hint="eastAsia"/>
            <w:noProof/>
            <w:rtl/>
          </w:rPr>
          <w:t>ل</w:t>
        </w:r>
        <w:r w:rsidRPr="0077058A">
          <w:rPr>
            <w:rStyle w:val="Hyperlink"/>
            <w:noProof/>
            <w:rtl/>
          </w:rPr>
          <w:t xml:space="preserve"> </w:t>
        </w:r>
        <w:r w:rsidRPr="0077058A">
          <w:rPr>
            <w:rStyle w:val="Hyperlink"/>
            <w:rFonts w:hint="eastAsia"/>
            <w:noProof/>
            <w:rtl/>
          </w:rPr>
          <w:t>چهارم</w:t>
        </w:r>
        <w:r w:rsidRPr="0077058A">
          <w:rPr>
            <w:rStyle w:val="Hyperlink"/>
            <w:noProof/>
            <w:rtl/>
          </w:rPr>
          <w:t xml:space="preserve">: </w:t>
        </w:r>
        <w:r w:rsidRPr="0077058A">
          <w:rPr>
            <w:rStyle w:val="Hyperlink"/>
            <w:rFonts w:hint="eastAsia"/>
            <w:noProof/>
            <w:rtl/>
          </w:rPr>
          <w:t>روا</w:t>
        </w:r>
        <w:r w:rsidRPr="0077058A">
          <w:rPr>
            <w:rStyle w:val="Hyperlink"/>
            <w:rFonts w:hint="cs"/>
            <w:noProof/>
            <w:rtl/>
          </w:rPr>
          <w:t>ی</w:t>
        </w:r>
        <w:r w:rsidRPr="0077058A">
          <w:rPr>
            <w:rStyle w:val="Hyperlink"/>
            <w:rFonts w:hint="eastAsia"/>
            <w:noProof/>
            <w:rtl/>
          </w:rPr>
          <w:t>ت</w:t>
        </w:r>
        <w:r w:rsidRPr="0077058A">
          <w:rPr>
            <w:rStyle w:val="Hyperlink"/>
            <w:noProof/>
            <w:rtl/>
          </w:rPr>
          <w:t xml:space="preserve"> </w:t>
        </w:r>
        <w:r w:rsidRPr="0077058A">
          <w:rPr>
            <w:rStyle w:val="Hyperlink"/>
            <w:rFonts w:hint="eastAsia"/>
            <w:noProof/>
            <w:rtl/>
          </w:rPr>
          <w:t>احتجاج</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5" w:history="1">
        <w:r w:rsidRPr="0077058A">
          <w:rPr>
            <w:rStyle w:val="Hyperlink"/>
            <w:rFonts w:hint="eastAsia"/>
            <w:noProof/>
            <w:rtl/>
          </w:rPr>
          <w:t>تق</w:t>
        </w:r>
        <w:r w:rsidRPr="0077058A">
          <w:rPr>
            <w:rStyle w:val="Hyperlink"/>
            <w:rFonts w:hint="cs"/>
            <w:noProof/>
            <w:rtl/>
          </w:rPr>
          <w:t>یی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جواز</w:t>
        </w:r>
        <w:r w:rsidRPr="0077058A">
          <w:rPr>
            <w:rStyle w:val="Hyperlink"/>
            <w:noProof/>
            <w:rtl/>
          </w:rPr>
          <w:t xml:space="preserve"> </w:t>
        </w:r>
        <w:r w:rsidRPr="0077058A">
          <w:rPr>
            <w:rStyle w:val="Hyperlink"/>
            <w:rFonts w:hint="eastAsia"/>
            <w:noProof/>
            <w:rtl/>
          </w:rPr>
          <w:t>بقاء</w:t>
        </w:r>
        <w:r w:rsidRPr="0077058A">
          <w:rPr>
            <w:rStyle w:val="Hyperlink"/>
            <w:noProof/>
            <w:rtl/>
          </w:rPr>
          <w:t xml:space="preserve"> </w:t>
        </w:r>
        <w:r w:rsidRPr="0077058A">
          <w:rPr>
            <w:rStyle w:val="Hyperlink"/>
            <w:rFonts w:hint="eastAsia"/>
            <w:noProof/>
            <w:rtl/>
          </w:rPr>
          <w:t>بر</w:t>
        </w:r>
        <w:r w:rsidRPr="0077058A">
          <w:rPr>
            <w:rStyle w:val="Hyperlink"/>
            <w:noProof/>
            <w:rtl/>
          </w:rPr>
          <w:t xml:space="preserve"> </w:t>
        </w:r>
        <w:r w:rsidRPr="0077058A">
          <w:rPr>
            <w:rStyle w:val="Hyperlink"/>
            <w:rFonts w:hint="eastAsia"/>
            <w:noProof/>
            <w:rtl/>
          </w:rPr>
          <w:t>تقل</w:t>
        </w:r>
        <w:r w:rsidRPr="0077058A">
          <w:rPr>
            <w:rStyle w:val="Hyperlink"/>
            <w:rFonts w:hint="cs"/>
            <w:noProof/>
            <w:rtl/>
          </w:rPr>
          <w:t>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به</w:t>
        </w:r>
        <w:r w:rsidRPr="0077058A">
          <w:rPr>
            <w:rStyle w:val="Hyperlink"/>
            <w:noProof/>
            <w:rtl/>
          </w:rPr>
          <w:t xml:space="preserve"> </w:t>
        </w:r>
        <w:r w:rsidRPr="0077058A">
          <w:rPr>
            <w:rStyle w:val="Hyperlink"/>
            <w:rFonts w:hint="eastAsia"/>
            <w:noProof/>
            <w:rtl/>
          </w:rPr>
          <w:t>تعلم</w:t>
        </w:r>
        <w:r w:rsidRPr="0077058A">
          <w:rPr>
            <w:rStyle w:val="Hyperlink"/>
            <w:noProof/>
            <w:rtl/>
          </w:rPr>
          <w:t xml:space="preserve"> </w:t>
        </w:r>
        <w:r w:rsidRPr="0077058A">
          <w:rPr>
            <w:rStyle w:val="Hyperlink"/>
            <w:rFonts w:hint="eastAsia"/>
            <w:noProof/>
            <w:rtl/>
          </w:rPr>
          <w:t>و</w:t>
        </w:r>
        <w:r w:rsidRPr="0077058A">
          <w:rPr>
            <w:rStyle w:val="Hyperlink"/>
            <w:noProof/>
            <w:rtl/>
          </w:rPr>
          <w:t xml:space="preserve"> </w:t>
        </w:r>
        <w:r w:rsidRPr="0077058A">
          <w:rPr>
            <w:rStyle w:val="Hyperlink"/>
            <w:rFonts w:hint="eastAsia"/>
            <w:noProof/>
            <w:rtl/>
          </w:rPr>
          <w:t>ذاکر</w:t>
        </w:r>
        <w:r w:rsidRPr="0077058A">
          <w:rPr>
            <w:rStyle w:val="Hyperlink"/>
            <w:rFonts w:hint="cs"/>
            <w:noProof/>
            <w:rtl/>
          </w:rPr>
          <w:t>ی</w:t>
        </w:r>
        <w:r w:rsidRPr="0077058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6" w:history="1">
        <w:r w:rsidRPr="0077058A">
          <w:rPr>
            <w:rStyle w:val="Hyperlink"/>
            <w:rFonts w:hint="eastAsia"/>
            <w:noProof/>
            <w:rtl/>
          </w:rPr>
          <w:t>عدم</w:t>
        </w:r>
        <w:r w:rsidRPr="0077058A">
          <w:rPr>
            <w:rStyle w:val="Hyperlink"/>
            <w:noProof/>
            <w:rtl/>
          </w:rPr>
          <w:t xml:space="preserve"> </w:t>
        </w:r>
        <w:r w:rsidRPr="0077058A">
          <w:rPr>
            <w:rStyle w:val="Hyperlink"/>
            <w:rFonts w:hint="eastAsia"/>
            <w:noProof/>
            <w:rtl/>
          </w:rPr>
          <w:t>استفاده</w:t>
        </w:r>
        <w:r w:rsidRPr="0077058A">
          <w:rPr>
            <w:rStyle w:val="Hyperlink"/>
            <w:noProof/>
            <w:rtl/>
          </w:rPr>
          <w:t xml:space="preserve"> </w:t>
        </w:r>
        <w:r w:rsidRPr="0077058A">
          <w:rPr>
            <w:rStyle w:val="Hyperlink"/>
            <w:rFonts w:hint="eastAsia"/>
            <w:noProof/>
            <w:rtl/>
          </w:rPr>
          <w:t>تق</w:t>
        </w:r>
        <w:r w:rsidRPr="0077058A">
          <w:rPr>
            <w:rStyle w:val="Hyperlink"/>
            <w:rFonts w:hint="cs"/>
            <w:noProof/>
            <w:rtl/>
          </w:rPr>
          <w:t>یی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ادله</w:t>
        </w:r>
        <w:r w:rsidRPr="0077058A">
          <w:rPr>
            <w:rStyle w:val="Hyperlink"/>
            <w:noProof/>
            <w:rtl/>
          </w:rPr>
          <w:t xml:space="preserve"> </w:t>
        </w:r>
        <w:r w:rsidRPr="0077058A">
          <w:rPr>
            <w:rStyle w:val="Hyperlink"/>
            <w:rFonts w:hint="eastAsia"/>
            <w:noProof/>
            <w:rtl/>
          </w:rPr>
          <w:t>به</w:t>
        </w:r>
        <w:r w:rsidRPr="0077058A">
          <w:rPr>
            <w:rStyle w:val="Hyperlink"/>
            <w:noProof/>
            <w:rtl/>
          </w:rPr>
          <w:t xml:space="preserve"> </w:t>
        </w:r>
        <w:r w:rsidRPr="0077058A">
          <w:rPr>
            <w:rStyle w:val="Hyperlink"/>
            <w:rFonts w:hint="eastAsia"/>
            <w:noProof/>
            <w:rtl/>
          </w:rPr>
          <w:t>ذاکر</w:t>
        </w:r>
        <w:r w:rsidRPr="0077058A">
          <w:rPr>
            <w:rStyle w:val="Hyperlink"/>
            <w:rFonts w:hint="cs"/>
            <w:noProof/>
            <w:rtl/>
          </w:rPr>
          <w:t>ی</w:t>
        </w:r>
        <w:r w:rsidRPr="0077058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7" w:history="1">
        <w:r w:rsidRPr="0077058A">
          <w:rPr>
            <w:rStyle w:val="Hyperlink"/>
            <w:rFonts w:hint="eastAsia"/>
            <w:noProof/>
            <w:rtl/>
          </w:rPr>
          <w:t>عدم</w:t>
        </w:r>
        <w:r w:rsidRPr="0077058A">
          <w:rPr>
            <w:rStyle w:val="Hyperlink"/>
            <w:noProof/>
            <w:rtl/>
          </w:rPr>
          <w:t xml:space="preserve"> </w:t>
        </w:r>
        <w:r w:rsidRPr="0077058A">
          <w:rPr>
            <w:rStyle w:val="Hyperlink"/>
            <w:rFonts w:hint="eastAsia"/>
            <w:noProof/>
            <w:rtl/>
          </w:rPr>
          <w:t>استفاده</w:t>
        </w:r>
        <w:r w:rsidRPr="0077058A">
          <w:rPr>
            <w:rStyle w:val="Hyperlink"/>
            <w:noProof/>
            <w:rtl/>
          </w:rPr>
          <w:t xml:space="preserve"> </w:t>
        </w:r>
        <w:r w:rsidRPr="0077058A">
          <w:rPr>
            <w:rStyle w:val="Hyperlink"/>
            <w:rFonts w:hint="eastAsia"/>
            <w:noProof/>
            <w:rtl/>
          </w:rPr>
          <w:t>تق</w:t>
        </w:r>
        <w:r w:rsidRPr="0077058A">
          <w:rPr>
            <w:rStyle w:val="Hyperlink"/>
            <w:rFonts w:hint="cs"/>
            <w:noProof/>
            <w:rtl/>
          </w:rPr>
          <w:t>یی</w:t>
        </w:r>
        <w:r w:rsidRPr="0077058A">
          <w:rPr>
            <w:rStyle w:val="Hyperlink"/>
            <w:rFonts w:hint="eastAsia"/>
            <w:noProof/>
            <w:rtl/>
          </w:rPr>
          <w:t>د</w:t>
        </w:r>
        <w:r w:rsidRPr="0077058A">
          <w:rPr>
            <w:rStyle w:val="Hyperlink"/>
            <w:noProof/>
            <w:rtl/>
          </w:rPr>
          <w:t xml:space="preserve"> </w:t>
        </w:r>
        <w:r w:rsidRPr="0077058A">
          <w:rPr>
            <w:rStyle w:val="Hyperlink"/>
            <w:rFonts w:hint="eastAsia"/>
            <w:noProof/>
            <w:rtl/>
          </w:rPr>
          <w:t>ادله</w:t>
        </w:r>
        <w:r w:rsidRPr="0077058A">
          <w:rPr>
            <w:rStyle w:val="Hyperlink"/>
            <w:noProof/>
            <w:rtl/>
          </w:rPr>
          <w:t xml:space="preserve"> </w:t>
        </w:r>
        <w:r w:rsidRPr="0077058A">
          <w:rPr>
            <w:rStyle w:val="Hyperlink"/>
            <w:rFonts w:hint="eastAsia"/>
            <w:noProof/>
            <w:rtl/>
          </w:rPr>
          <w:t>به</w:t>
        </w:r>
        <w:r w:rsidRPr="0077058A">
          <w:rPr>
            <w:rStyle w:val="Hyperlink"/>
            <w:noProof/>
            <w:rtl/>
          </w:rPr>
          <w:t xml:space="preserve"> </w:t>
        </w:r>
        <w:r w:rsidRPr="0077058A">
          <w:rPr>
            <w:rStyle w:val="Hyperlink"/>
            <w:rFonts w:hint="eastAsia"/>
            <w:noProof/>
            <w:rtl/>
          </w:rPr>
          <w:t>تعلم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33DEF" w:rsidRDefault="00233DEF" w:rsidP="00233DEF">
      <w:pPr>
        <w:pStyle w:val="TOC2"/>
        <w:tabs>
          <w:tab w:val="right" w:leader="dot" w:pos="10194"/>
        </w:tabs>
        <w:rPr>
          <w:rFonts w:asciiTheme="minorHAnsi" w:eastAsiaTheme="minorEastAsia" w:hAnsiTheme="minorHAnsi" w:cstheme="minorBidi"/>
          <w:bCs w:val="0"/>
          <w:noProof/>
          <w:color w:val="auto"/>
          <w:szCs w:val="22"/>
          <w:rtl/>
        </w:rPr>
      </w:pPr>
      <w:hyperlink w:anchor="_Toc503685388" w:history="1">
        <w:r w:rsidRPr="0077058A">
          <w:rPr>
            <w:rStyle w:val="Hyperlink"/>
            <w:rFonts w:hint="eastAsia"/>
            <w:noProof/>
            <w:rtl/>
          </w:rPr>
          <w:t>اطلاق</w:t>
        </w:r>
        <w:r w:rsidRPr="0077058A">
          <w:rPr>
            <w:rStyle w:val="Hyperlink"/>
            <w:noProof/>
            <w:rtl/>
          </w:rPr>
          <w:t xml:space="preserve"> </w:t>
        </w:r>
        <w:r w:rsidRPr="0077058A">
          <w:rPr>
            <w:rStyle w:val="Hyperlink"/>
            <w:rFonts w:hint="eastAsia"/>
            <w:noProof/>
            <w:rtl/>
          </w:rPr>
          <w:t>س</w:t>
        </w:r>
        <w:r w:rsidRPr="0077058A">
          <w:rPr>
            <w:rStyle w:val="Hyperlink"/>
            <w:rFonts w:hint="cs"/>
            <w:noProof/>
            <w:rtl/>
          </w:rPr>
          <w:t>ی</w:t>
        </w:r>
        <w:r w:rsidRPr="0077058A">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Toc503685388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233DEF" w:rsidP="00C91EB6">
      <w:r>
        <w:fldChar w:fldCharType="end"/>
      </w:r>
    </w:p>
    <w:p w:rsidR="003A6148" w:rsidRDefault="00F842AD" w:rsidP="001B0E1F">
      <w:pPr>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A44B1">
        <w:rPr>
          <w:rFonts w:hint="cs"/>
          <w:rtl/>
        </w:rPr>
        <w:t>ادله</w:t>
      </w:r>
      <w:r w:rsidR="000A44B1">
        <w:rPr>
          <w:rtl/>
        </w:rPr>
        <w:t xml:space="preserve"> </w:t>
      </w:r>
      <w:r w:rsidR="000A44B1">
        <w:rPr>
          <w:rFonts w:hint="cs"/>
          <w:rtl/>
        </w:rPr>
        <w:t>جواز</w:t>
      </w:r>
      <w:r w:rsidR="000A44B1">
        <w:rPr>
          <w:rtl/>
        </w:rPr>
        <w:t xml:space="preserve"> </w:t>
      </w:r>
      <w:r w:rsidR="000A44B1">
        <w:rPr>
          <w:rFonts w:hint="cs"/>
          <w:rtl/>
        </w:rPr>
        <w:t>تقلید</w:t>
      </w:r>
      <w:r w:rsidR="000A44B1">
        <w:rPr>
          <w:rtl/>
        </w:rPr>
        <w:t xml:space="preserve"> </w:t>
      </w:r>
      <w:r w:rsidR="000A44B1">
        <w:rPr>
          <w:rFonts w:hint="cs"/>
          <w:rtl/>
        </w:rPr>
        <w:t>استمراری</w:t>
      </w:r>
      <w:r w:rsidR="00025B70">
        <w:rPr>
          <w:rFonts w:hint="cs"/>
          <w:rtl/>
        </w:rPr>
        <w:t xml:space="preserve"> </w:t>
      </w:r>
      <w:r w:rsidR="00386C11" w:rsidRPr="00A6366F">
        <w:rPr>
          <w:rFonts w:hint="cs"/>
          <w:rtl/>
        </w:rPr>
        <w:t>/</w:t>
      </w:r>
      <w:bookmarkStart w:id="2" w:name="BokSabj_d"/>
      <w:bookmarkEnd w:id="2"/>
      <w:r w:rsidR="000A44B1">
        <w:rPr>
          <w:rFonts w:hint="cs"/>
          <w:rtl/>
        </w:rPr>
        <w:t>جواز</w:t>
      </w:r>
      <w:r w:rsidR="000A44B1">
        <w:rPr>
          <w:rtl/>
        </w:rPr>
        <w:t xml:space="preserve"> </w:t>
      </w:r>
      <w:r w:rsidR="000A44B1">
        <w:rPr>
          <w:rFonts w:hint="cs"/>
          <w:rtl/>
        </w:rPr>
        <w:t>تقلید</w:t>
      </w:r>
      <w:r w:rsidR="000A44B1">
        <w:rPr>
          <w:rtl/>
        </w:rPr>
        <w:t xml:space="preserve"> </w:t>
      </w:r>
      <w:r w:rsidR="000A44B1">
        <w:rPr>
          <w:rFonts w:hint="cs"/>
          <w:rtl/>
        </w:rPr>
        <w:t>استمراری</w:t>
      </w:r>
      <w:r w:rsidR="00386C11" w:rsidRPr="00A6366F">
        <w:rPr>
          <w:rFonts w:hint="cs"/>
          <w:rtl/>
        </w:rPr>
        <w:t xml:space="preserve"> /</w:t>
      </w:r>
      <w:bookmarkStart w:id="3" w:name="Bokkolli"/>
      <w:bookmarkEnd w:id="3"/>
      <w:r w:rsidR="000A44B1">
        <w:rPr>
          <w:rFonts w:hint="cs"/>
          <w:rtl/>
        </w:rPr>
        <w:t>اجتهاد</w:t>
      </w:r>
      <w:r w:rsidR="000A44B1">
        <w:rPr>
          <w:rtl/>
        </w:rPr>
        <w:t xml:space="preserve"> </w:t>
      </w:r>
      <w:r w:rsidR="000A44B1">
        <w:rPr>
          <w:rFonts w:hint="cs"/>
          <w:rtl/>
        </w:rPr>
        <w:t>و</w:t>
      </w:r>
      <w:r w:rsidR="000A44B1">
        <w:rPr>
          <w:rtl/>
        </w:rPr>
        <w:t xml:space="preserve"> </w:t>
      </w:r>
      <w:r w:rsidR="000A44B1">
        <w:rPr>
          <w:rFonts w:hint="cs"/>
          <w:rtl/>
        </w:rPr>
        <w:t>تقلید</w:t>
      </w:r>
      <w:r w:rsidR="001B6799" w:rsidRPr="00A6366F">
        <w:rPr>
          <w:rFonts w:hint="cs"/>
          <w:rtl/>
        </w:rPr>
        <w:t xml:space="preserve"> </w:t>
      </w:r>
    </w:p>
    <w:p w:rsidR="00247D2F" w:rsidRPr="003A6148" w:rsidRDefault="00247D2F" w:rsidP="003A6148">
      <w:pPr>
        <w:pBdr>
          <w:bottom w:val="double" w:sz="6" w:space="1" w:color="auto"/>
        </w:pBdr>
      </w:pPr>
    </w:p>
    <w:p w:rsidR="00325D94" w:rsidRDefault="00325D94" w:rsidP="001B0E1F">
      <w:pPr>
        <w:pStyle w:val="Heading2"/>
        <w:rPr>
          <w:rtl/>
        </w:rPr>
      </w:pPr>
      <w:bookmarkStart w:id="4" w:name="_Toc503685376"/>
      <w:r>
        <w:rPr>
          <w:rFonts w:hint="cs"/>
          <w:rtl/>
        </w:rPr>
        <w:t>تفسیر کلمه بقاء بر تقلید</w:t>
      </w:r>
      <w:bookmarkEnd w:id="4"/>
    </w:p>
    <w:p w:rsidR="004D4D82" w:rsidRDefault="00366E13" w:rsidP="00824B22">
      <w:pPr>
        <w:rPr>
          <w:rtl/>
        </w:rPr>
      </w:pPr>
      <w:r>
        <w:rPr>
          <w:rFonts w:hint="cs"/>
          <w:rtl/>
        </w:rPr>
        <w:t>بحث در این است که بنا بر جواز</w:t>
      </w:r>
      <w:r w:rsidR="004D4D82">
        <w:rPr>
          <w:rFonts w:hint="cs"/>
          <w:rtl/>
        </w:rPr>
        <w:t xml:space="preserve"> تقلید استمراری</w:t>
      </w:r>
      <w:r>
        <w:rPr>
          <w:rFonts w:hint="cs"/>
          <w:rtl/>
        </w:rPr>
        <w:t xml:space="preserve"> میت</w:t>
      </w:r>
      <w:r w:rsidR="004D4D82">
        <w:rPr>
          <w:rFonts w:hint="cs"/>
          <w:rtl/>
        </w:rPr>
        <w:t>،</w:t>
      </w:r>
      <w:r>
        <w:rPr>
          <w:rFonts w:hint="cs"/>
          <w:rtl/>
        </w:rPr>
        <w:t xml:space="preserve"> حدود ان چیست؟ ایا در همه ی مسائل</w:t>
      </w:r>
      <w:r w:rsidR="004D4D82">
        <w:rPr>
          <w:rFonts w:hint="cs"/>
          <w:rtl/>
        </w:rPr>
        <w:t>،</w:t>
      </w:r>
      <w:r>
        <w:rPr>
          <w:rFonts w:hint="cs"/>
          <w:rtl/>
        </w:rPr>
        <w:t xml:space="preserve"> بقا</w:t>
      </w:r>
      <w:r w:rsidR="004D4D82">
        <w:rPr>
          <w:rFonts w:hint="cs"/>
          <w:rtl/>
        </w:rPr>
        <w:t>ء</w:t>
      </w:r>
      <w:r>
        <w:rPr>
          <w:rFonts w:hint="cs"/>
          <w:rtl/>
        </w:rPr>
        <w:t xml:space="preserve"> جایز است یا در بعضی از انها؟ و اگر در بعضی از مسائل است خصوصیات ان بعض چیست؟ ایا عمل است ؟ و یا مسائلی است که تعلم شده باشد و ذاکر</w:t>
      </w:r>
      <w:r w:rsidR="004D4D82">
        <w:rPr>
          <w:rFonts w:hint="cs"/>
          <w:rtl/>
        </w:rPr>
        <w:t>یت نیز داشته باشد</w:t>
      </w:r>
      <w:r>
        <w:rPr>
          <w:rFonts w:hint="cs"/>
          <w:rtl/>
        </w:rPr>
        <w:t xml:space="preserve">؟  بنا بر این، </w:t>
      </w:r>
      <w:r w:rsidR="004D4D82">
        <w:rPr>
          <w:rFonts w:hint="cs"/>
          <w:rtl/>
        </w:rPr>
        <w:t>چون اختلاف وجود دارد،</w:t>
      </w:r>
      <w:r>
        <w:rPr>
          <w:rFonts w:hint="cs"/>
          <w:rtl/>
        </w:rPr>
        <w:t xml:space="preserve"> باید به اعلم رجوع کرد</w:t>
      </w:r>
      <w:r w:rsidR="004D4D82">
        <w:rPr>
          <w:rFonts w:hint="cs"/>
          <w:rtl/>
        </w:rPr>
        <w:t>.</w:t>
      </w:r>
    </w:p>
    <w:p w:rsidR="00325D94" w:rsidRDefault="00325D94" w:rsidP="001B0E1F">
      <w:pPr>
        <w:pStyle w:val="Heading2"/>
        <w:rPr>
          <w:rtl/>
        </w:rPr>
      </w:pPr>
      <w:bookmarkStart w:id="5" w:name="_Toc503685377"/>
      <w:r>
        <w:rPr>
          <w:rFonts w:hint="cs"/>
          <w:rtl/>
        </w:rPr>
        <w:t>وجوب رجوع به مجتهد اعلم برای بقاء بر تقلید میت</w:t>
      </w:r>
      <w:bookmarkEnd w:id="5"/>
    </w:p>
    <w:p w:rsidR="003E6650" w:rsidRDefault="00366E13" w:rsidP="00824B22">
      <w:pPr>
        <w:rPr>
          <w:rtl/>
        </w:rPr>
      </w:pPr>
      <w:r>
        <w:rPr>
          <w:rFonts w:hint="cs"/>
          <w:rtl/>
        </w:rPr>
        <w:t xml:space="preserve"> این ادعا اشتباه است که بقاء بر تقلید را همه قبول دارند و به سراغ هر یک از مجتهدین حی برویم </w:t>
      </w:r>
      <w:r w:rsidR="00325D94">
        <w:rPr>
          <w:rFonts w:hint="cs"/>
          <w:rtl/>
        </w:rPr>
        <w:t xml:space="preserve">برای اینکه ایا اجازه بر تقلید بر بقاء میت میدهند یا نه؟ </w:t>
      </w:r>
      <w:r>
        <w:rPr>
          <w:rFonts w:hint="cs"/>
          <w:rtl/>
        </w:rPr>
        <w:t>مشکلی ندارد.</w:t>
      </w:r>
      <w:r w:rsidR="00325D94">
        <w:rPr>
          <w:rFonts w:hint="cs"/>
          <w:rtl/>
        </w:rPr>
        <w:t xml:space="preserve"> بلکه باید برای جواز</w:t>
      </w:r>
      <w:r>
        <w:rPr>
          <w:rFonts w:hint="cs"/>
          <w:rtl/>
        </w:rPr>
        <w:t xml:space="preserve"> بقاء هم به سراغ اعلم رفت</w:t>
      </w:r>
      <w:r w:rsidR="00325D94">
        <w:rPr>
          <w:rFonts w:hint="cs"/>
          <w:rtl/>
        </w:rPr>
        <w:t xml:space="preserve">. زیرا </w:t>
      </w:r>
      <w:r>
        <w:rPr>
          <w:rFonts w:hint="cs"/>
          <w:rtl/>
        </w:rPr>
        <w:t>در صورت موت مجتهد</w:t>
      </w:r>
      <w:r w:rsidR="00325D94">
        <w:rPr>
          <w:rFonts w:hint="cs"/>
          <w:rtl/>
        </w:rPr>
        <w:t>،</w:t>
      </w:r>
      <w:r>
        <w:rPr>
          <w:rFonts w:hint="cs"/>
          <w:rtl/>
        </w:rPr>
        <w:t xml:space="preserve"> عقل عامی متحیر مانده است چون شنیده است که تقلید از مجتهد میت جایز نیست و عقل عامی میگوید باید سراغ اعلم رفت و وقتی سراغ مجتهد حی اعلم رفت هر چه او گفت همان متعین است.</w:t>
      </w:r>
    </w:p>
    <w:p w:rsidR="00366E13" w:rsidRDefault="00325D94" w:rsidP="001B0E1F">
      <w:pPr>
        <w:pStyle w:val="Heading2"/>
        <w:rPr>
          <w:rtl/>
        </w:rPr>
      </w:pPr>
      <w:bookmarkStart w:id="6" w:name="_Toc503685378"/>
      <w:r>
        <w:rPr>
          <w:rFonts w:hint="cs"/>
          <w:rtl/>
        </w:rPr>
        <w:lastRenderedPageBreak/>
        <w:t>توقف دامنه جواز بقاء توقف بر معنای بقاء</w:t>
      </w:r>
      <w:bookmarkEnd w:id="6"/>
    </w:p>
    <w:p w:rsidR="00962279" w:rsidRDefault="00366E13" w:rsidP="00325D94">
      <w:pPr>
        <w:rPr>
          <w:rtl/>
        </w:rPr>
      </w:pPr>
      <w:r>
        <w:rPr>
          <w:rFonts w:hint="cs"/>
          <w:rtl/>
        </w:rPr>
        <w:t>بعضی توهم کرده اند</w:t>
      </w:r>
      <w:r w:rsidR="00325D94">
        <w:rPr>
          <w:rFonts w:hint="cs"/>
          <w:rtl/>
        </w:rPr>
        <w:t>( کما یتوهمه الکثیر)</w:t>
      </w:r>
      <w:r>
        <w:rPr>
          <w:rFonts w:hint="cs"/>
          <w:rtl/>
        </w:rPr>
        <w:t xml:space="preserve"> و گفته اند که این بحث (منظور از بقاء)  متوقف بر تفسیر تقلید است اگر معنای ان التزام باشد بقاء در همه مسائل است چون التزام به همه ی مسائل داشته ا</w:t>
      </w:r>
      <w:r w:rsidR="00325D94">
        <w:rPr>
          <w:rFonts w:hint="cs"/>
          <w:rtl/>
        </w:rPr>
        <w:t>ست. و اگر منظور از بقاء تعلم احکام است پس بقاء در احکامی است که ان را تعلم کرده است. و اگر منظور از بقاء عمل به احکام مجتهد است پس بقاء نیز در دامنه ای از احکام است که به ان احکام در زمان حیات مجتهد عمل شده است.</w:t>
      </w:r>
    </w:p>
    <w:p w:rsidR="00325D94" w:rsidRDefault="00325D94" w:rsidP="001B0E1F">
      <w:pPr>
        <w:pStyle w:val="Heading2"/>
        <w:rPr>
          <w:rtl/>
        </w:rPr>
      </w:pPr>
      <w:bookmarkStart w:id="7" w:name="_Toc503685379"/>
      <w:r>
        <w:rPr>
          <w:rFonts w:hint="cs"/>
          <w:rtl/>
        </w:rPr>
        <w:t>عدم توقف دامنه جواز توقف بر معنای بقاء</w:t>
      </w:r>
      <w:bookmarkEnd w:id="7"/>
    </w:p>
    <w:p w:rsidR="00962279" w:rsidRDefault="00962279" w:rsidP="00962279">
      <w:pPr>
        <w:rPr>
          <w:rtl/>
        </w:rPr>
      </w:pPr>
      <w:r>
        <w:rPr>
          <w:rFonts w:hint="cs"/>
          <w:rtl/>
        </w:rPr>
        <w:t xml:space="preserve">اگر دلیلی که بقاء را تجویز میکرد مشتمل بر کلمه تقلید بود حق با شماست و سعه و ضیق موضوع مبتنی بر سعه و ضیق معنای تقلید است ولی در ادله مجوزه عنوان تقلید وجود نداشت یکی از انها سیره بود که </w:t>
      </w:r>
      <w:r w:rsidR="00325D94">
        <w:rPr>
          <w:rFonts w:hint="cs"/>
          <w:rtl/>
        </w:rPr>
        <w:t xml:space="preserve">اصلا </w:t>
      </w:r>
      <w:r>
        <w:rPr>
          <w:rFonts w:hint="cs"/>
          <w:rtl/>
        </w:rPr>
        <w:t xml:space="preserve">عنوان نداشت و از جمله انها اخبار </w:t>
      </w:r>
      <w:r w:rsidR="00325D94">
        <w:rPr>
          <w:rFonts w:hint="cs"/>
          <w:rtl/>
        </w:rPr>
        <w:t>ارجاع بود که کلمه تقلید را نداشتند</w:t>
      </w:r>
      <w:r>
        <w:rPr>
          <w:rFonts w:hint="cs"/>
          <w:rtl/>
        </w:rPr>
        <w:t xml:space="preserve"> و از جمله انها ایه سوال بود که در ان کلمه تقلید نبود و از جمله ان ادله</w:t>
      </w:r>
      <w:r w:rsidR="00325D94">
        <w:rPr>
          <w:rFonts w:hint="cs"/>
          <w:rtl/>
        </w:rPr>
        <w:t>،</w:t>
      </w:r>
      <w:r>
        <w:rPr>
          <w:rFonts w:hint="cs"/>
          <w:rtl/>
        </w:rPr>
        <w:t xml:space="preserve"> استصحاب بود که موضوعش عدم نقض یقیین به شک است.</w:t>
      </w:r>
    </w:p>
    <w:p w:rsidR="00962279" w:rsidRDefault="00962279" w:rsidP="00962279">
      <w:pPr>
        <w:rPr>
          <w:rtl/>
        </w:rPr>
      </w:pPr>
      <w:r>
        <w:rPr>
          <w:rFonts w:hint="cs"/>
          <w:rtl/>
        </w:rPr>
        <w:t>ملاک در بحث بقاء تقلید، ادله مجوزه تقلید بود و انها را باید بررسی کرد که فرض این است که کلمه تقلید در انها نیست.</w:t>
      </w:r>
    </w:p>
    <w:p w:rsidR="00962279" w:rsidRDefault="00325D94" w:rsidP="00962279">
      <w:pPr>
        <w:rPr>
          <w:rtl/>
        </w:rPr>
      </w:pPr>
      <w:r>
        <w:rPr>
          <w:rFonts w:hint="cs"/>
          <w:rtl/>
        </w:rPr>
        <w:t xml:space="preserve">شایسته بود </w:t>
      </w:r>
      <w:r w:rsidR="00962279">
        <w:rPr>
          <w:rFonts w:hint="cs"/>
          <w:rtl/>
        </w:rPr>
        <w:t xml:space="preserve"> که مرحوم خویی اضافه میکرد</w:t>
      </w:r>
      <w:r>
        <w:rPr>
          <w:rFonts w:hint="cs"/>
          <w:rtl/>
        </w:rPr>
        <w:t xml:space="preserve"> که روایت احتجاج نیز از ادله جواز تقلید است(</w:t>
      </w:r>
      <w:r w:rsidR="00962279">
        <w:rPr>
          <w:rFonts w:hint="cs"/>
          <w:rtl/>
        </w:rPr>
        <w:t xml:space="preserve"> که مرحوم شیخ میفرماید این روایت شاهد صدق دارد</w:t>
      </w:r>
      <w:r>
        <w:rPr>
          <w:rFonts w:hint="cs"/>
          <w:rtl/>
        </w:rPr>
        <w:t>)</w:t>
      </w:r>
      <w:r w:rsidR="00962279">
        <w:rPr>
          <w:rFonts w:hint="cs"/>
          <w:rtl/>
        </w:rPr>
        <w:t xml:space="preserve"> ولی سند نداشت و معتبر نیست. بله ایشان فرموده است از ادله معتبره دلیلی نداریم و این روایت معتبر نیست و سند ندارد</w:t>
      </w:r>
      <w:r>
        <w:rPr>
          <w:rFonts w:hint="cs"/>
          <w:rtl/>
        </w:rPr>
        <w:t>. فلذا ایرادی بر ایشان وارد نیست.</w:t>
      </w:r>
    </w:p>
    <w:p w:rsidR="00962279" w:rsidRDefault="00962279" w:rsidP="00962279">
      <w:pPr>
        <w:rPr>
          <w:rtl/>
        </w:rPr>
      </w:pPr>
      <w:r>
        <w:rPr>
          <w:rFonts w:hint="cs"/>
          <w:rtl/>
        </w:rPr>
        <w:t>البته چیزی که از ظاهر بعضی از ادله به دست میاید کلمه تقلید وجود دارد مثل زمان فعلی که عملی که عنوان ان تقلید است در زمان ائمه بوده است و اصحاب ائمه تقلید میکردند هر چند که به این منوال الان نبوده است ولی این مطلب قبول است که در ادله معتبره جو</w:t>
      </w:r>
      <w:r w:rsidR="00325D94">
        <w:rPr>
          <w:rFonts w:hint="cs"/>
          <w:rtl/>
        </w:rPr>
        <w:t>از تقلید عنوان تقلید نیامده است. بنا بر این به بررسی ادله میپردازیم تا دامنه بقاء جواز تقلید به دست بیاید.</w:t>
      </w:r>
    </w:p>
    <w:p w:rsidR="00510121" w:rsidRDefault="00510121" w:rsidP="001B0E1F">
      <w:pPr>
        <w:pStyle w:val="Heading2"/>
        <w:rPr>
          <w:rtl/>
        </w:rPr>
      </w:pPr>
      <w:bookmarkStart w:id="8" w:name="_Toc503685380"/>
      <w:r>
        <w:rPr>
          <w:rFonts w:hint="cs"/>
          <w:rtl/>
        </w:rPr>
        <w:t>عدم استفاده تقیید جواز تقلید بقاء به عمل</w:t>
      </w:r>
      <w:bookmarkEnd w:id="8"/>
    </w:p>
    <w:p w:rsidR="00962279" w:rsidRDefault="00962279" w:rsidP="001B0E1F">
      <w:pPr>
        <w:pStyle w:val="Heading2"/>
        <w:rPr>
          <w:rtl/>
        </w:rPr>
      </w:pPr>
      <w:bookmarkStart w:id="9" w:name="_Toc503685381"/>
      <w:r>
        <w:rPr>
          <w:rFonts w:hint="cs"/>
          <w:rtl/>
        </w:rPr>
        <w:t>دلیل اول: استصحاب</w:t>
      </w:r>
      <w:r w:rsidR="00F11D15">
        <w:rPr>
          <w:rFonts w:hint="cs"/>
          <w:rtl/>
        </w:rPr>
        <w:t xml:space="preserve"> و وسعت دامنه بقاء</w:t>
      </w:r>
      <w:bookmarkEnd w:id="9"/>
    </w:p>
    <w:p w:rsidR="00962279" w:rsidRDefault="00962279" w:rsidP="00962279">
      <w:pPr>
        <w:rPr>
          <w:rtl/>
        </w:rPr>
      </w:pPr>
      <w:r>
        <w:rPr>
          <w:rFonts w:hint="cs"/>
          <w:rtl/>
        </w:rPr>
        <w:t>اگر استصحاب را ق</w:t>
      </w:r>
      <w:r w:rsidR="00510121">
        <w:rPr>
          <w:rFonts w:hint="cs"/>
          <w:rtl/>
        </w:rPr>
        <w:t>ب</w:t>
      </w:r>
      <w:r>
        <w:rPr>
          <w:rFonts w:hint="cs"/>
          <w:rtl/>
        </w:rPr>
        <w:t>ول کردیم همان طوری که مقتضای ان حجیت و جواز تقلید میت بود مقتضای ان اطلاق است و میگوید که قبلا همه ی مسائل در حق تو حجیت داشت الان نیز همه مسائل حجیت دارند و بقاء در جمیع مسائل جواز دارد. ولی مرحوم خویی چون استصحاب در شبهات حکمیه را قبول ندارد این دلیل را نیاورده است.</w:t>
      </w:r>
    </w:p>
    <w:p w:rsidR="00F11D15" w:rsidRDefault="00F11D15" w:rsidP="001B0E1F">
      <w:pPr>
        <w:pStyle w:val="Heading2"/>
        <w:rPr>
          <w:rtl/>
        </w:rPr>
      </w:pPr>
      <w:bookmarkStart w:id="10" w:name="_Toc503685382"/>
      <w:r>
        <w:rPr>
          <w:rFonts w:hint="cs"/>
          <w:rtl/>
        </w:rPr>
        <w:lastRenderedPageBreak/>
        <w:t>دلیل دوم: ایات و روایات</w:t>
      </w:r>
      <w:bookmarkEnd w:id="10"/>
    </w:p>
    <w:p w:rsidR="00F11D15" w:rsidRDefault="00F11D15" w:rsidP="00962279">
      <w:pPr>
        <w:rPr>
          <w:rtl/>
        </w:rPr>
      </w:pPr>
      <w:r>
        <w:rPr>
          <w:rFonts w:hint="cs"/>
          <w:rtl/>
        </w:rPr>
        <w:t xml:space="preserve">در ایات و راویات عمل در انها اخذ نشده است </w:t>
      </w:r>
      <w:r w:rsidR="00510121">
        <w:rPr>
          <w:rFonts w:hint="cs"/>
          <w:rtl/>
        </w:rPr>
        <w:t xml:space="preserve">مثلا مفاد ایه سوال این است که </w:t>
      </w:r>
      <w:r>
        <w:rPr>
          <w:rFonts w:hint="cs"/>
          <w:rtl/>
        </w:rPr>
        <w:t>جواب حجت است چه</w:t>
      </w:r>
      <w:r w:rsidR="00510121">
        <w:rPr>
          <w:rFonts w:hint="cs"/>
          <w:rtl/>
        </w:rPr>
        <w:t xml:space="preserve"> اینکه مجیب</w:t>
      </w:r>
      <w:r>
        <w:rPr>
          <w:rFonts w:hint="cs"/>
          <w:rtl/>
        </w:rPr>
        <w:t xml:space="preserve"> زنده بماند چه بمیرد و </w:t>
      </w:r>
      <w:r w:rsidR="00510121">
        <w:rPr>
          <w:rFonts w:hint="cs"/>
          <w:rtl/>
        </w:rPr>
        <w:t xml:space="preserve">چه </w:t>
      </w:r>
      <w:r>
        <w:rPr>
          <w:rFonts w:hint="cs"/>
          <w:rtl/>
        </w:rPr>
        <w:t>عمل بشود یا نشود. انذار را حجت قرار دارد و اطلاق دارد. روایات ارجاعیه نیز اطلاق دار</w:t>
      </w:r>
      <w:r w:rsidR="00510121">
        <w:rPr>
          <w:rFonts w:hint="cs"/>
          <w:rtl/>
        </w:rPr>
        <w:t>ن</w:t>
      </w:r>
      <w:r>
        <w:rPr>
          <w:rFonts w:hint="cs"/>
          <w:rtl/>
        </w:rPr>
        <w:t>د و از عمل حرفی نزده است و تقیید به عمل نشده است و یا روایاتی که اخذ را موضوع عمل قرار داده بود</w:t>
      </w:r>
      <w:r w:rsidR="00510121">
        <w:rPr>
          <w:rFonts w:hint="cs"/>
          <w:rtl/>
        </w:rPr>
        <w:t xml:space="preserve"> ملاک اخذ است</w:t>
      </w:r>
      <w:r>
        <w:rPr>
          <w:rFonts w:hint="cs"/>
          <w:rtl/>
        </w:rPr>
        <w:t xml:space="preserve"> حال چه عمل شود یا نشود. در ادله خ</w:t>
      </w:r>
      <w:r w:rsidR="00510121">
        <w:rPr>
          <w:rFonts w:hint="cs"/>
          <w:rtl/>
        </w:rPr>
        <w:t>اصه هیچ دلیلی نداریم که جواز بقاء</w:t>
      </w:r>
      <w:r>
        <w:rPr>
          <w:rFonts w:hint="cs"/>
          <w:rtl/>
        </w:rPr>
        <w:t xml:space="preserve"> را مقید به عمل کند</w:t>
      </w:r>
      <w:r w:rsidR="00510121">
        <w:rPr>
          <w:rFonts w:hint="cs"/>
          <w:rtl/>
        </w:rPr>
        <w:t>.</w:t>
      </w:r>
    </w:p>
    <w:p w:rsidR="00F11D15" w:rsidRDefault="00F11D15" w:rsidP="001B0E1F">
      <w:pPr>
        <w:pStyle w:val="Heading2"/>
        <w:rPr>
          <w:rtl/>
        </w:rPr>
      </w:pPr>
      <w:bookmarkStart w:id="11" w:name="_Toc503685383"/>
      <w:r>
        <w:rPr>
          <w:rFonts w:hint="cs"/>
          <w:rtl/>
        </w:rPr>
        <w:t>دلیل سوم: سیره</w:t>
      </w:r>
      <w:bookmarkEnd w:id="11"/>
      <w:r>
        <w:rPr>
          <w:rFonts w:hint="cs"/>
          <w:rtl/>
        </w:rPr>
        <w:t xml:space="preserve"> </w:t>
      </w:r>
    </w:p>
    <w:p w:rsidR="00F11D15" w:rsidRDefault="00F11D15" w:rsidP="00962279">
      <w:pPr>
        <w:rPr>
          <w:rtl/>
        </w:rPr>
      </w:pPr>
      <w:r>
        <w:rPr>
          <w:rFonts w:hint="cs"/>
          <w:rtl/>
        </w:rPr>
        <w:t xml:space="preserve">این دلیل خیلی واضح است که اشتراط </w:t>
      </w:r>
      <w:r w:rsidR="00510121">
        <w:rPr>
          <w:rFonts w:hint="cs"/>
          <w:rtl/>
        </w:rPr>
        <w:t xml:space="preserve">به </w:t>
      </w:r>
      <w:r>
        <w:rPr>
          <w:rFonts w:hint="cs"/>
          <w:rtl/>
        </w:rPr>
        <w:t>عمل نشده است</w:t>
      </w:r>
      <w:r w:rsidR="00510121">
        <w:rPr>
          <w:rFonts w:hint="cs"/>
          <w:rtl/>
        </w:rPr>
        <w:t>.</w:t>
      </w:r>
    </w:p>
    <w:p w:rsidR="00F11D15" w:rsidRDefault="00510121" w:rsidP="001B0E1F">
      <w:pPr>
        <w:pStyle w:val="Heading2"/>
        <w:rPr>
          <w:rtl/>
        </w:rPr>
      </w:pPr>
      <w:bookmarkStart w:id="12" w:name="_Toc503685384"/>
      <w:r>
        <w:rPr>
          <w:rFonts w:hint="cs"/>
          <w:rtl/>
        </w:rPr>
        <w:t xml:space="preserve">دلیل چهارم: </w:t>
      </w:r>
      <w:r w:rsidR="00F11D15">
        <w:rPr>
          <w:rFonts w:hint="cs"/>
          <w:rtl/>
        </w:rPr>
        <w:t>روایت احتجاج</w:t>
      </w:r>
      <w:bookmarkEnd w:id="12"/>
    </w:p>
    <w:p w:rsidR="00F11D15" w:rsidRDefault="00F11D15" w:rsidP="00962279">
      <w:pPr>
        <w:rPr>
          <w:rtl/>
        </w:rPr>
      </w:pPr>
      <w:r>
        <w:rPr>
          <w:rFonts w:hint="cs"/>
          <w:rtl/>
        </w:rPr>
        <w:t>اولا سند ندارد و ثانیا معلوم نیست که معنای تقلید عمل باشد</w:t>
      </w:r>
      <w:r w:rsidR="00510121">
        <w:rPr>
          <w:rFonts w:hint="cs"/>
          <w:rtl/>
        </w:rPr>
        <w:t>.</w:t>
      </w:r>
    </w:p>
    <w:p w:rsidR="00F11D15" w:rsidRDefault="00F11D15" w:rsidP="00962279">
      <w:pPr>
        <w:rPr>
          <w:rtl/>
        </w:rPr>
      </w:pPr>
      <w:r>
        <w:rPr>
          <w:rFonts w:hint="cs"/>
          <w:rtl/>
        </w:rPr>
        <w:t>نتیجه: نسبت به عمل دلیلی نداریم</w:t>
      </w:r>
    </w:p>
    <w:p w:rsidR="00F11D15" w:rsidRDefault="00510121" w:rsidP="001B0E1F">
      <w:pPr>
        <w:pStyle w:val="Heading2"/>
        <w:rPr>
          <w:rtl/>
        </w:rPr>
      </w:pPr>
      <w:bookmarkStart w:id="13" w:name="_Toc503685385"/>
      <w:r>
        <w:rPr>
          <w:rFonts w:hint="cs"/>
          <w:rtl/>
        </w:rPr>
        <w:t>تقیید جواز بقاء بر تقلید به تعلم و ذاکریت</w:t>
      </w:r>
      <w:bookmarkEnd w:id="13"/>
      <w:r>
        <w:rPr>
          <w:rFonts w:hint="cs"/>
          <w:rtl/>
        </w:rPr>
        <w:t xml:space="preserve"> </w:t>
      </w:r>
    </w:p>
    <w:p w:rsidR="00B902F2" w:rsidRDefault="00F11D15" w:rsidP="001B0E1F">
      <w:pPr>
        <w:rPr>
          <w:rtl/>
        </w:rPr>
      </w:pPr>
      <w:r>
        <w:rPr>
          <w:rFonts w:hint="cs"/>
          <w:rtl/>
        </w:rPr>
        <w:t xml:space="preserve">مرحوم خویی فرموده است </w:t>
      </w:r>
      <w:r w:rsidR="00510121">
        <w:rPr>
          <w:rFonts w:hint="cs"/>
          <w:rtl/>
        </w:rPr>
        <w:t>بقاء بر تقلید میت محدود به احکامی است که انها را در زمان حیات مجتهد ان را یاد گرفتیم  و تذکر به ان نیز داشته باشیم.</w:t>
      </w:r>
      <w:r w:rsidR="001B0E1F">
        <w:rPr>
          <w:rFonts w:hint="cs"/>
          <w:rtl/>
        </w:rPr>
        <w:t xml:space="preserve"> زیرا از طرفی </w:t>
      </w:r>
      <w:r>
        <w:rPr>
          <w:rFonts w:hint="cs"/>
          <w:rtl/>
        </w:rPr>
        <w:t xml:space="preserve">ما که استصحاب را قبول نداریم و سیره را </w:t>
      </w:r>
      <w:r w:rsidR="001B0E1F">
        <w:rPr>
          <w:rFonts w:hint="cs"/>
          <w:rtl/>
        </w:rPr>
        <w:t xml:space="preserve">وسیعتر از ادله لفظیه نیافتیم  </w:t>
      </w:r>
      <w:r>
        <w:rPr>
          <w:rFonts w:hint="cs"/>
          <w:rtl/>
        </w:rPr>
        <w:t xml:space="preserve">ادله لفظیه نیز بقاء بر تقلید را در خصوص تعلم و تذکر ان معتبر میداند. زیرا اولا ادله لفظیه به ما میگوید سوال کنید و حجیت نیز جواب بعد از سوال است و مصداق ان تعلم است و یا ادله ارجاعیه که ارجاع به اصحاب میدهد ارجاع همان تعلم را نتیجه میدهد و یا روایاتی که اخذ دارد و چیزی که اخذ میشود همان تعلم است منتها تعلم برای عمل است و مطلق تعلم را شامل نمیشود </w:t>
      </w:r>
      <w:r w:rsidR="001B0E1F">
        <w:rPr>
          <w:rFonts w:hint="cs"/>
          <w:rtl/>
        </w:rPr>
        <w:t>زیرا انصراف به مقدمیت دارد و از طرفی</w:t>
      </w:r>
      <w:r>
        <w:rPr>
          <w:rFonts w:hint="cs"/>
          <w:rtl/>
        </w:rPr>
        <w:t xml:space="preserve"> مقداری که ادله لفظیه را شامل میشود </w:t>
      </w:r>
      <w:r w:rsidR="00B902F2">
        <w:rPr>
          <w:rFonts w:hint="cs"/>
          <w:rtl/>
        </w:rPr>
        <w:t>سیره هم امضا میشود پس اگر فتوایی را که قبلا یاد گرفته است بعد فراموش کرده است امضایی ندراد و موجب تقلید ابتدایی میشود و نمیتواند بعد از موت مجتهد به او رجوع کند. و نسیان سبب میشود ک</w:t>
      </w:r>
      <w:r w:rsidR="001B0E1F">
        <w:rPr>
          <w:rFonts w:hint="cs"/>
          <w:rtl/>
        </w:rPr>
        <w:t xml:space="preserve">ه تقلید منجر به تقلید ابتدایی </w:t>
      </w:r>
      <w:r w:rsidR="00B902F2">
        <w:rPr>
          <w:rFonts w:hint="cs"/>
          <w:rtl/>
        </w:rPr>
        <w:t>شود.</w:t>
      </w:r>
    </w:p>
    <w:p w:rsidR="001B0E1F" w:rsidRDefault="001B0E1F" w:rsidP="001B0E1F">
      <w:pPr>
        <w:pStyle w:val="Heading2"/>
        <w:rPr>
          <w:rtl/>
        </w:rPr>
      </w:pPr>
      <w:bookmarkStart w:id="14" w:name="_Toc503685386"/>
      <w:r>
        <w:rPr>
          <w:rFonts w:hint="cs"/>
          <w:rtl/>
        </w:rPr>
        <w:lastRenderedPageBreak/>
        <w:t>عدم استفاده تقیید ادله به ذاکریت</w:t>
      </w:r>
      <w:bookmarkEnd w:id="14"/>
    </w:p>
    <w:p w:rsidR="00B902F2" w:rsidRDefault="00B902F2" w:rsidP="00B902F2">
      <w:pPr>
        <w:rPr>
          <w:rtl/>
        </w:rPr>
      </w:pPr>
      <w:r>
        <w:rPr>
          <w:rFonts w:hint="cs"/>
          <w:rtl/>
        </w:rPr>
        <w:t>اولا ما قول نداریم که نتیجه این فرمایشان اشتراط ذاکریت نیست نهایت چیزی که ادعا میرساند همان مجرد تعلم است و دیگر ذاکریت از انها استفاده نمیشود. نهایت ایه سوال همان تعلم باشد اما اینکه باید یاد عام هم باشد از کجا استفاده میشود یا اخذ کردن از ان استفاده ذاکریت نمیشود. شما فرض کنید فتوا را در جایی ثبت کرده است ولو اینکه یادش رفته باشد ولی تعلم کرده است. بر فرض که این رجوع، ابتدایی است ولی دلیلی نداریم که بگوید تقلید ابتدایی جایز نیست بلکه تقلید ابتدایی قصور مقتضی دارد و اینجا اینگونه تقلیدی را نه اجماع عدم جواز تقلید شامل ان میشود و نه دلیل منعی ان را شامل میشود. پس اطلاق ادله شامل ما اخذ میشود چه فراموش کرده باشد و چه فراموش نکرده باشد.</w:t>
      </w:r>
    </w:p>
    <w:p w:rsidR="001B0E1F" w:rsidRDefault="001B0E1F" w:rsidP="001B0E1F">
      <w:pPr>
        <w:pStyle w:val="Heading2"/>
        <w:rPr>
          <w:rtl/>
        </w:rPr>
      </w:pPr>
      <w:bookmarkStart w:id="15" w:name="_Toc503685387"/>
      <w:r>
        <w:rPr>
          <w:rFonts w:hint="cs"/>
          <w:rtl/>
        </w:rPr>
        <w:t>عدم استفاده تقیید ادله به تعلم</w:t>
      </w:r>
      <w:bookmarkEnd w:id="15"/>
    </w:p>
    <w:p w:rsidR="00B902F2" w:rsidRDefault="00B902F2" w:rsidP="00B902F2">
      <w:pPr>
        <w:rPr>
          <w:rtl/>
        </w:rPr>
      </w:pPr>
      <w:r>
        <w:rPr>
          <w:rFonts w:hint="cs"/>
          <w:rtl/>
        </w:rPr>
        <w:t>ثانیا: امکان دارد که ادله مجوزه دلالت بر اشتراط بر تعلم ندارد و اخذ مساوی تعلم نیست بلکه اعم از تعلم نیز میتوان باشد البته اصراری بر این ادعا نداریم ولی اگر اخذ رساله شود و تعلم نباشد باز هم اخذ صدق میکند و متفاهم عرفی از ارجاع به اصحاب این است که هر چه را که میگویم حجت است و اگر کتاب هم دادم حجت است و این نوع نیز متعارف بوده است همه ان در تعلم نبوده است ولو اینکه ایه سوال تعلم در ان باشت ولی بعضی از ادله نیز اوسع است.</w:t>
      </w:r>
    </w:p>
    <w:p w:rsidR="00B902F2" w:rsidRDefault="00B902F2" w:rsidP="002513BB">
      <w:pPr>
        <w:rPr>
          <w:rtl/>
        </w:rPr>
      </w:pPr>
      <w:r>
        <w:rPr>
          <w:rFonts w:hint="cs"/>
          <w:rtl/>
        </w:rPr>
        <w:t xml:space="preserve">نتیجه: تعلم </w:t>
      </w:r>
      <w:r w:rsidR="002513BB">
        <w:rPr>
          <w:rFonts w:hint="cs"/>
          <w:rtl/>
        </w:rPr>
        <w:t>از همه ادله استفاده نمیشود</w:t>
      </w:r>
    </w:p>
    <w:p w:rsidR="001B0E1F" w:rsidRDefault="001B0E1F" w:rsidP="001B0E1F">
      <w:pPr>
        <w:pStyle w:val="Heading2"/>
        <w:rPr>
          <w:rtl/>
        </w:rPr>
      </w:pPr>
      <w:bookmarkStart w:id="16" w:name="_Toc503685388"/>
      <w:r>
        <w:rPr>
          <w:rFonts w:hint="cs"/>
          <w:rtl/>
        </w:rPr>
        <w:t>اطلاق سیره</w:t>
      </w:r>
      <w:bookmarkEnd w:id="16"/>
    </w:p>
    <w:p w:rsidR="002513BB" w:rsidRDefault="002513BB" w:rsidP="002513BB">
      <w:pPr>
        <w:rPr>
          <w:rtl/>
        </w:rPr>
      </w:pPr>
      <w:r>
        <w:rPr>
          <w:rFonts w:hint="cs"/>
          <w:rtl/>
        </w:rPr>
        <w:t xml:space="preserve">ثالثا: </w:t>
      </w:r>
      <w:r w:rsidR="001B0E1F">
        <w:rPr>
          <w:rFonts w:hint="cs"/>
          <w:rtl/>
        </w:rPr>
        <w:t>اینکه ایشان گفت با اینکه سیره وج</w:t>
      </w:r>
      <w:r>
        <w:rPr>
          <w:rFonts w:hint="cs"/>
          <w:rtl/>
        </w:rPr>
        <w:t>ود دارد ولی امضاء ان در حصه خاصی است ما قول نداریم بلکه بر فرض که ظاهر ادله لفظیه خصوص تعلم باشد ولی سیره اطلاق دارد و مردم گاهی کتاب را میگرفتند و گاهی تعلم میکردند.</w:t>
      </w:r>
    </w:p>
    <w:p w:rsidR="00F11D15" w:rsidRDefault="00F11D15" w:rsidP="00962279">
      <w:pPr>
        <w:rPr>
          <w:rtl/>
        </w:rPr>
      </w:pPr>
    </w:p>
    <w:p w:rsidR="00366E13" w:rsidRPr="001A27D7" w:rsidRDefault="00366E13" w:rsidP="00824B22">
      <w:pPr>
        <w:rPr>
          <w:rtl/>
        </w:rPr>
      </w:pPr>
    </w:p>
    <w:bookmarkEnd w:id="0"/>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F57" w:rsidRDefault="00140F57" w:rsidP="008B750B">
      <w:pPr>
        <w:spacing w:line="240" w:lineRule="auto"/>
      </w:pPr>
      <w:r>
        <w:separator/>
      </w:r>
    </w:p>
  </w:endnote>
  <w:endnote w:type="continuationSeparator" w:id="0">
    <w:p w:rsidR="00140F57" w:rsidRDefault="00140F5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3DEF" w:rsidRPr="00233DE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A44B1" w:rsidP="001B6799">
          <w:pPr>
            <w:pStyle w:val="Footer"/>
            <w:bidi w:val="0"/>
            <w:rPr>
              <w:color w:val="808080" w:themeColor="background1" w:themeShade="80"/>
              <w:rtl/>
            </w:rPr>
          </w:pPr>
          <w:bookmarkStart w:id="24" w:name="BokAdres"/>
          <w:bookmarkEnd w:id="24"/>
          <w:r>
            <w:rPr>
              <w:color w:val="808080" w:themeColor="background1" w:themeShade="80"/>
            </w:rPr>
            <w:t>U1mg1_12961023-062_mk2_mfeb.ir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F57" w:rsidRDefault="00140F57" w:rsidP="008B750B">
      <w:pPr>
        <w:spacing w:line="240" w:lineRule="auto"/>
      </w:pPr>
      <w:r>
        <w:separator/>
      </w:r>
    </w:p>
  </w:footnote>
  <w:footnote w:type="continuationSeparator" w:id="0">
    <w:p w:rsidR="00140F57" w:rsidRDefault="00140F57"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0A44B1">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0A44B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0A44B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0A44B1">
      <w:rPr>
        <w:sz w:val="24"/>
        <w:szCs w:val="24"/>
        <w:rtl/>
      </w:rPr>
      <w:t>23 /10 /1296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0A44B1">
      <w:rPr>
        <w:rFonts w:hint="cs"/>
        <w:sz w:val="24"/>
        <w:szCs w:val="24"/>
        <w:rtl/>
      </w:rPr>
      <w:t>جواز</w:t>
    </w:r>
    <w:r w:rsidR="000A44B1">
      <w:rPr>
        <w:sz w:val="24"/>
        <w:szCs w:val="24"/>
        <w:rtl/>
      </w:rPr>
      <w:t xml:space="preserve"> </w:t>
    </w:r>
    <w:r w:rsidR="000A44B1">
      <w:rPr>
        <w:rFonts w:hint="cs"/>
        <w:sz w:val="24"/>
        <w:szCs w:val="24"/>
        <w:rtl/>
      </w:rPr>
      <w:t>تقلید</w:t>
    </w:r>
    <w:r w:rsidR="000A44B1">
      <w:rPr>
        <w:sz w:val="24"/>
        <w:szCs w:val="24"/>
        <w:rtl/>
      </w:rPr>
      <w:t xml:space="preserve"> </w:t>
    </w:r>
    <w:r w:rsidR="000A44B1">
      <w:rPr>
        <w:rFonts w:hint="cs"/>
        <w:sz w:val="24"/>
        <w:szCs w:val="24"/>
        <w:rtl/>
      </w:rPr>
      <w:t>استمراری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0A44B1">
      <w:rPr>
        <w:rFonts w:hint="cs"/>
        <w:sz w:val="24"/>
        <w:szCs w:val="24"/>
        <w:rtl/>
      </w:rPr>
      <w:t>مهدی</w:t>
    </w:r>
    <w:r w:rsidR="000A44B1">
      <w:rPr>
        <w:sz w:val="24"/>
        <w:szCs w:val="24"/>
        <w:rtl/>
      </w:rPr>
      <w:t xml:space="preserve"> </w:t>
    </w:r>
    <w:r w:rsidR="000A44B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0A44B1">
      <w:rPr>
        <w:rFonts w:hint="cs"/>
        <w:sz w:val="24"/>
        <w:szCs w:val="24"/>
        <w:rtl/>
      </w:rPr>
      <w:t>ادله</w:t>
    </w:r>
    <w:r w:rsidR="000A44B1">
      <w:rPr>
        <w:sz w:val="24"/>
        <w:szCs w:val="24"/>
        <w:rtl/>
      </w:rPr>
      <w:t xml:space="preserve"> </w:t>
    </w:r>
    <w:r w:rsidR="000A44B1">
      <w:rPr>
        <w:rFonts w:hint="cs"/>
        <w:sz w:val="24"/>
        <w:szCs w:val="24"/>
        <w:rtl/>
      </w:rPr>
      <w:t>جواز</w:t>
    </w:r>
    <w:r w:rsidR="000A44B1">
      <w:rPr>
        <w:sz w:val="24"/>
        <w:szCs w:val="24"/>
        <w:rtl/>
      </w:rPr>
      <w:t xml:space="preserve"> </w:t>
    </w:r>
    <w:r w:rsidR="000A44B1">
      <w:rPr>
        <w:rFonts w:hint="cs"/>
        <w:sz w:val="24"/>
        <w:szCs w:val="24"/>
        <w:rtl/>
      </w:rPr>
      <w:t>تقلید</w:t>
    </w:r>
    <w:r w:rsidR="000A44B1">
      <w:rPr>
        <w:sz w:val="24"/>
        <w:szCs w:val="24"/>
        <w:rtl/>
      </w:rPr>
      <w:t xml:space="preserve"> </w:t>
    </w:r>
    <w:r w:rsidR="000A44B1">
      <w:rPr>
        <w:rFonts w:hint="cs"/>
        <w:sz w:val="24"/>
        <w:szCs w:val="24"/>
        <w:rtl/>
      </w:rPr>
      <w:t>استمراری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44B1"/>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40F57"/>
    <w:rsid w:val="00151937"/>
    <w:rsid w:val="00181844"/>
    <w:rsid w:val="001837E9"/>
    <w:rsid w:val="00187DFA"/>
    <w:rsid w:val="001A1BC1"/>
    <w:rsid w:val="001A1EA5"/>
    <w:rsid w:val="001A2574"/>
    <w:rsid w:val="001A27D7"/>
    <w:rsid w:val="001A294E"/>
    <w:rsid w:val="001A4ED8"/>
    <w:rsid w:val="001B0E1F"/>
    <w:rsid w:val="001B2488"/>
    <w:rsid w:val="001B6799"/>
    <w:rsid w:val="001C1362"/>
    <w:rsid w:val="001D2E9A"/>
    <w:rsid w:val="001D597F"/>
    <w:rsid w:val="001E3FD4"/>
    <w:rsid w:val="0020241A"/>
    <w:rsid w:val="00203821"/>
    <w:rsid w:val="00211632"/>
    <w:rsid w:val="0021630D"/>
    <w:rsid w:val="00233DEF"/>
    <w:rsid w:val="0024121B"/>
    <w:rsid w:val="00247D2F"/>
    <w:rsid w:val="002513BB"/>
    <w:rsid w:val="00256560"/>
    <w:rsid w:val="0027605E"/>
    <w:rsid w:val="00281E00"/>
    <w:rsid w:val="00294A52"/>
    <w:rsid w:val="002B575F"/>
    <w:rsid w:val="002B729B"/>
    <w:rsid w:val="002C53A2"/>
    <w:rsid w:val="002D0040"/>
    <w:rsid w:val="002D2FA8"/>
    <w:rsid w:val="002E220F"/>
    <w:rsid w:val="00305401"/>
    <w:rsid w:val="00307311"/>
    <w:rsid w:val="0032100F"/>
    <w:rsid w:val="00325D94"/>
    <w:rsid w:val="0033402C"/>
    <w:rsid w:val="00340521"/>
    <w:rsid w:val="00345C73"/>
    <w:rsid w:val="00354A99"/>
    <w:rsid w:val="00360311"/>
    <w:rsid w:val="00361922"/>
    <w:rsid w:val="00366E13"/>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4D82"/>
    <w:rsid w:val="004D75C5"/>
    <w:rsid w:val="004E2186"/>
    <w:rsid w:val="004E66FB"/>
    <w:rsid w:val="004F470A"/>
    <w:rsid w:val="004F4C59"/>
    <w:rsid w:val="00500C8F"/>
    <w:rsid w:val="00501909"/>
    <w:rsid w:val="00507BBB"/>
    <w:rsid w:val="00510121"/>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D05"/>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2279"/>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02F2"/>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1D15"/>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D06D1-DAC2-43B7-8795-75F73CCA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4</Pages>
  <Words>1042</Words>
  <Characters>5941</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2018-01-13T04:49:00Z</dcterms:created>
  <dcterms:modified xsi:type="dcterms:W3CDTF">2018-01-14T05:59:00Z</dcterms:modified>
  <cp:contentStatus>ویرایش 2.5</cp:contentStatus>
  <cp:version>2.3</cp:version>
</cp:coreProperties>
</file>