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76B0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A02B5" w:rsidRDefault="00CA02B5" w:rsidP="00CA02B5">
      <w:pPr>
        <w:pStyle w:val="TOC2"/>
        <w:tabs>
          <w:tab w:val="right" w:leader="dot" w:pos="10194"/>
        </w:tabs>
        <w:rPr>
          <w:rFonts w:asciiTheme="minorHAnsi" w:eastAsiaTheme="minorEastAsia" w:hAnsiTheme="minorHAnsi" w:cstheme="minorBidi"/>
          <w:bCs w:val="0"/>
          <w:noProof/>
          <w:color w:val="auto"/>
          <w:szCs w:val="22"/>
          <w:rtl/>
        </w:rPr>
      </w:pPr>
      <w:r>
        <w:rPr>
          <w:b/>
          <w:bCs w:val="0"/>
          <w:noProof/>
          <w:webHidden/>
          <w:szCs w:val="24"/>
        </w:rPr>
        <w:fldChar w:fldCharType="begin"/>
      </w:r>
      <w:r>
        <w:rPr>
          <w:b/>
          <w:bCs w:val="0"/>
          <w:noProof/>
          <w:webHidden/>
          <w:szCs w:val="24"/>
        </w:rPr>
        <w:instrText xml:space="preserve"> TOC \o "1-9" \h \z \u </w:instrText>
      </w:r>
      <w:r>
        <w:rPr>
          <w:b/>
          <w:bCs w:val="0"/>
          <w:noProof/>
          <w:webHidden/>
          <w:szCs w:val="24"/>
        </w:rPr>
        <w:fldChar w:fldCharType="separate"/>
      </w:r>
      <w:hyperlink w:anchor="_Toc503811542" w:history="1">
        <w:r w:rsidRPr="00A71871">
          <w:rPr>
            <w:rStyle w:val="Hyperlink"/>
            <w:rFonts w:hint="eastAsia"/>
            <w:noProof/>
            <w:rtl/>
          </w:rPr>
          <w:t>مفاد</w:t>
        </w:r>
        <w:r w:rsidRPr="00A71871">
          <w:rPr>
            <w:rStyle w:val="Hyperlink"/>
            <w:noProof/>
            <w:rtl/>
          </w:rPr>
          <w:t xml:space="preserve"> </w:t>
        </w:r>
        <w:r w:rsidRPr="00A71871">
          <w:rPr>
            <w:rStyle w:val="Hyperlink"/>
            <w:rFonts w:hint="eastAsia"/>
            <w:noProof/>
            <w:rtl/>
          </w:rPr>
          <w:t>فتوا</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ح</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عدم</w:t>
        </w:r>
        <w:r w:rsidRPr="00A71871">
          <w:rPr>
            <w:rStyle w:val="Hyperlink"/>
            <w:noProof/>
            <w:rtl/>
          </w:rPr>
          <w:t xml:space="preserve"> </w:t>
        </w:r>
        <w:r w:rsidRPr="00A71871">
          <w:rPr>
            <w:rStyle w:val="Hyperlink"/>
            <w:rFonts w:hint="eastAsia"/>
            <w:noProof/>
            <w:rtl/>
          </w:rPr>
          <w:t>جواز</w:t>
        </w:r>
        <w:r w:rsidRPr="00A71871">
          <w:rPr>
            <w:rStyle w:val="Hyperlink"/>
            <w:noProof/>
            <w:rtl/>
          </w:rPr>
          <w:t xml:space="preserve"> </w:t>
        </w:r>
        <w:r w:rsidRPr="00A71871">
          <w:rPr>
            <w:rStyle w:val="Hyperlink"/>
            <w:rFonts w:hint="eastAsia"/>
            <w:noProof/>
            <w:rtl/>
          </w:rPr>
          <w:t>رجوع</w:t>
        </w:r>
        <w:r w:rsidRPr="00A71871">
          <w:rPr>
            <w:rStyle w:val="Hyperlink"/>
            <w:noProof/>
            <w:rtl/>
          </w:rPr>
          <w:t xml:space="preserve">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02B5" w:rsidRDefault="00CA02B5" w:rsidP="00CA02B5">
      <w:pPr>
        <w:pStyle w:val="TOC2"/>
        <w:tabs>
          <w:tab w:val="right" w:leader="dot" w:pos="10194"/>
        </w:tabs>
        <w:rPr>
          <w:rFonts w:asciiTheme="minorHAnsi" w:eastAsiaTheme="minorEastAsia" w:hAnsiTheme="minorHAnsi" w:cstheme="minorBidi"/>
          <w:bCs w:val="0"/>
          <w:noProof/>
          <w:color w:val="auto"/>
          <w:szCs w:val="22"/>
          <w:rtl/>
        </w:rPr>
      </w:pPr>
      <w:hyperlink w:anchor="_Toc503811543" w:history="1">
        <w:r w:rsidRPr="00A71871">
          <w:rPr>
            <w:rStyle w:val="Hyperlink"/>
            <w:rFonts w:hint="eastAsia"/>
            <w:noProof/>
            <w:rtl/>
          </w:rPr>
          <w:t>جواز</w:t>
        </w:r>
        <w:r w:rsidRPr="00A71871">
          <w:rPr>
            <w:rStyle w:val="Hyperlink"/>
            <w:noProof/>
            <w:rtl/>
          </w:rPr>
          <w:t xml:space="preserve"> (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معنا</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اعم</w:t>
        </w:r>
        <w:r w:rsidRPr="00A71871">
          <w:rPr>
            <w:rStyle w:val="Hyperlink"/>
            <w:noProof/>
            <w:rtl/>
          </w:rPr>
          <w:t xml:space="preserve">) </w:t>
        </w:r>
        <w:r w:rsidRPr="00A71871">
          <w:rPr>
            <w:rStyle w:val="Hyperlink"/>
            <w:rFonts w:hint="eastAsia"/>
            <w:noProof/>
            <w:rtl/>
          </w:rPr>
          <w:t>رجوع</w:t>
        </w:r>
        <w:r w:rsidRPr="00A71871">
          <w:rPr>
            <w:rStyle w:val="Hyperlink"/>
            <w:noProof/>
            <w:rtl/>
          </w:rPr>
          <w:t xml:space="preserve">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از</w:t>
        </w:r>
        <w:r w:rsidRPr="00A71871">
          <w:rPr>
            <w:rStyle w:val="Hyperlink"/>
            <w:noProof/>
            <w:rtl/>
          </w:rPr>
          <w:t xml:space="preserve"> </w:t>
        </w:r>
        <w:r w:rsidRPr="00A71871">
          <w:rPr>
            <w:rStyle w:val="Hyperlink"/>
            <w:rFonts w:hint="eastAsia"/>
            <w:noProof/>
            <w:rtl/>
          </w:rPr>
          <w:t>لسان</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bookmarkStart w:id="0" w:name="_GoBack"/>
        <w:bookmarkEnd w:id="0"/>
        <w:r w:rsidRPr="00A71871">
          <w:rPr>
            <w:rStyle w:val="Hyperlink"/>
            <w:rFonts w:hint="eastAsia"/>
            <w:noProof/>
            <w:rtl/>
          </w:rPr>
          <w:t>ح</w:t>
        </w:r>
        <w:r w:rsidRPr="00A7187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02B5" w:rsidRDefault="00CA02B5" w:rsidP="00CA02B5">
      <w:pPr>
        <w:pStyle w:val="TOC1"/>
        <w:rPr>
          <w:rFonts w:asciiTheme="minorHAnsi" w:eastAsiaTheme="minorEastAsia" w:hAnsiTheme="minorHAnsi" w:cstheme="minorBidi"/>
          <w:noProof/>
          <w:color w:val="auto"/>
          <w:szCs w:val="22"/>
          <w:rtl/>
        </w:rPr>
      </w:pPr>
      <w:hyperlink w:anchor="_Toc503811544" w:history="1">
        <w:r w:rsidRPr="00A71871">
          <w:rPr>
            <w:rStyle w:val="Hyperlink"/>
            <w:rFonts w:hint="eastAsia"/>
            <w:noProof/>
            <w:rtl/>
          </w:rPr>
          <w:t>صور</w:t>
        </w:r>
        <w:r w:rsidRPr="00A71871">
          <w:rPr>
            <w:rStyle w:val="Hyperlink"/>
            <w:noProof/>
            <w:rtl/>
          </w:rPr>
          <w:t xml:space="preserve"> </w:t>
        </w:r>
        <w:r w:rsidRPr="00A71871">
          <w:rPr>
            <w:rStyle w:val="Hyperlink"/>
            <w:rFonts w:hint="eastAsia"/>
            <w:noProof/>
            <w:rtl/>
          </w:rPr>
          <w:t>مساله</w:t>
        </w:r>
        <w:r w:rsidRPr="00A71871">
          <w:rPr>
            <w:rStyle w:val="Hyperlink"/>
            <w:noProof/>
            <w:rtl/>
          </w:rPr>
          <w:t xml:space="preserve">( </w:t>
        </w:r>
        <w:r w:rsidRPr="00A71871">
          <w:rPr>
            <w:rStyle w:val="Hyperlink"/>
            <w:rFonts w:hint="eastAsia"/>
            <w:noProof/>
            <w:rtl/>
          </w:rPr>
          <w:t>تنق</w:t>
        </w:r>
        <w:r w:rsidRPr="00A71871">
          <w:rPr>
            <w:rStyle w:val="Hyperlink"/>
            <w:rFonts w:hint="cs"/>
            <w:noProof/>
            <w:rtl/>
          </w:rPr>
          <w:t>ی</w:t>
        </w:r>
        <w:r w:rsidRPr="00A71871">
          <w:rPr>
            <w:rStyle w:val="Hyperlink"/>
            <w:rFonts w:hint="eastAsia"/>
            <w:noProof/>
            <w:rtl/>
          </w:rPr>
          <w:t>ح</w:t>
        </w:r>
        <w:r w:rsidRPr="00A7187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02B5" w:rsidRDefault="00CA02B5" w:rsidP="00CA02B5">
      <w:pPr>
        <w:pStyle w:val="TOC2"/>
        <w:tabs>
          <w:tab w:val="right" w:leader="dot" w:pos="10194"/>
        </w:tabs>
        <w:rPr>
          <w:rFonts w:asciiTheme="minorHAnsi" w:eastAsiaTheme="minorEastAsia" w:hAnsiTheme="minorHAnsi" w:cstheme="minorBidi"/>
          <w:bCs w:val="0"/>
          <w:noProof/>
          <w:color w:val="auto"/>
          <w:szCs w:val="22"/>
          <w:rtl/>
        </w:rPr>
      </w:pPr>
      <w:hyperlink w:anchor="_Toc503811545" w:history="1">
        <w:r w:rsidRPr="00A71871">
          <w:rPr>
            <w:rStyle w:val="Hyperlink"/>
            <w:rFonts w:hint="eastAsia"/>
            <w:noProof/>
            <w:rtl/>
          </w:rPr>
          <w:t>صورت</w:t>
        </w:r>
        <w:r w:rsidRPr="00A71871">
          <w:rPr>
            <w:rStyle w:val="Hyperlink"/>
            <w:noProof/>
            <w:rtl/>
          </w:rPr>
          <w:t xml:space="preserve"> </w:t>
        </w:r>
        <w:r w:rsidRPr="00A71871">
          <w:rPr>
            <w:rStyle w:val="Hyperlink"/>
            <w:rFonts w:hint="eastAsia"/>
            <w:noProof/>
            <w:rtl/>
          </w:rPr>
          <w:t>اول</w:t>
        </w:r>
        <w:r w:rsidRPr="00A71871">
          <w:rPr>
            <w:rStyle w:val="Hyperlink"/>
            <w:noProof/>
            <w:rtl/>
          </w:rPr>
          <w:t xml:space="preserve">: </w:t>
        </w:r>
        <w:r w:rsidRPr="00A71871">
          <w:rPr>
            <w:rStyle w:val="Hyperlink"/>
            <w:rFonts w:hint="eastAsia"/>
            <w:noProof/>
            <w:rtl/>
          </w:rPr>
          <w:t>جواز</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بودن</w:t>
        </w:r>
        <w:r w:rsidRPr="00A71871">
          <w:rPr>
            <w:rStyle w:val="Hyperlink"/>
            <w:noProof/>
            <w:rtl/>
          </w:rPr>
          <w:t xml:space="preserve"> </w:t>
        </w:r>
        <w:r w:rsidRPr="00A71871">
          <w:rPr>
            <w:rStyle w:val="Hyperlink"/>
            <w:rFonts w:hint="eastAsia"/>
            <w:noProof/>
            <w:rtl/>
          </w:rPr>
          <w:t>هر</w:t>
        </w:r>
        <w:r w:rsidRPr="00A71871">
          <w:rPr>
            <w:rStyle w:val="Hyperlink"/>
            <w:noProof/>
            <w:rtl/>
          </w:rPr>
          <w:t xml:space="preserve"> </w:t>
        </w:r>
        <w:r w:rsidRPr="00A71871">
          <w:rPr>
            <w:rStyle w:val="Hyperlink"/>
            <w:rFonts w:hint="eastAsia"/>
            <w:noProof/>
            <w:rtl/>
          </w:rPr>
          <w:t>دو</w:t>
        </w:r>
        <w:r w:rsidRPr="00A71871">
          <w:rPr>
            <w:rStyle w:val="Hyperlink"/>
            <w:noProof/>
            <w:rtl/>
          </w:rPr>
          <w:t xml:space="preserve"> </w:t>
        </w:r>
        <w:r w:rsidRPr="00A71871">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02B5" w:rsidRDefault="00CA02B5" w:rsidP="00CA02B5">
      <w:pPr>
        <w:pStyle w:val="TOC2"/>
        <w:tabs>
          <w:tab w:val="right" w:leader="dot" w:pos="10194"/>
        </w:tabs>
        <w:rPr>
          <w:rFonts w:asciiTheme="minorHAnsi" w:eastAsiaTheme="minorEastAsia" w:hAnsiTheme="minorHAnsi" w:cstheme="minorBidi"/>
          <w:bCs w:val="0"/>
          <w:noProof/>
          <w:color w:val="auto"/>
          <w:szCs w:val="22"/>
          <w:rtl/>
        </w:rPr>
      </w:pPr>
      <w:hyperlink w:anchor="_Toc503811546" w:history="1">
        <w:r w:rsidRPr="00A71871">
          <w:rPr>
            <w:rStyle w:val="Hyperlink"/>
            <w:rFonts w:hint="eastAsia"/>
            <w:noProof/>
            <w:rtl/>
          </w:rPr>
          <w:t>عدم</w:t>
        </w:r>
        <w:r w:rsidRPr="00A71871">
          <w:rPr>
            <w:rStyle w:val="Hyperlink"/>
            <w:noProof/>
            <w:rtl/>
          </w:rPr>
          <w:t xml:space="preserve"> </w:t>
        </w:r>
        <w:r w:rsidRPr="00A71871">
          <w:rPr>
            <w:rStyle w:val="Hyperlink"/>
            <w:rFonts w:hint="eastAsia"/>
            <w:noProof/>
            <w:rtl/>
          </w:rPr>
          <w:t>صحت</w:t>
        </w:r>
        <w:r w:rsidRPr="00A71871">
          <w:rPr>
            <w:rStyle w:val="Hyperlink"/>
            <w:noProof/>
            <w:rtl/>
          </w:rPr>
          <w:t xml:space="preserve"> </w:t>
        </w:r>
        <w:r w:rsidRPr="00A71871">
          <w:rPr>
            <w:rStyle w:val="Hyperlink"/>
            <w:rFonts w:hint="eastAsia"/>
            <w:noProof/>
            <w:rtl/>
          </w:rPr>
          <w:t>ادعا</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لغو</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در</w:t>
        </w:r>
        <w:r w:rsidRPr="00A71871">
          <w:rPr>
            <w:rStyle w:val="Hyperlink"/>
            <w:noProof/>
            <w:rtl/>
          </w:rPr>
          <w:t xml:space="preserve"> </w:t>
        </w:r>
        <w:r w:rsidRPr="00A71871">
          <w:rPr>
            <w:rStyle w:val="Hyperlink"/>
            <w:rFonts w:hint="eastAsia"/>
            <w:noProof/>
            <w:rtl/>
          </w:rPr>
          <w:t>تمام</w:t>
        </w:r>
        <w:r w:rsidRPr="00A71871">
          <w:rPr>
            <w:rStyle w:val="Hyperlink"/>
            <w:noProof/>
            <w:rtl/>
          </w:rPr>
          <w:t xml:space="preserve"> </w:t>
        </w:r>
        <w:r w:rsidRPr="00A71871">
          <w:rPr>
            <w:rStyle w:val="Hyperlink"/>
            <w:rFonts w:hint="eastAsia"/>
            <w:noProof/>
            <w:rtl/>
          </w:rPr>
          <w:t>صور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02B5" w:rsidRDefault="00CA02B5" w:rsidP="00CA02B5">
      <w:pPr>
        <w:pStyle w:val="TOC3"/>
        <w:tabs>
          <w:tab w:val="right" w:leader="dot" w:pos="10194"/>
        </w:tabs>
        <w:rPr>
          <w:rFonts w:asciiTheme="minorHAnsi" w:eastAsiaTheme="minorEastAsia" w:hAnsiTheme="minorHAnsi" w:cstheme="minorBidi"/>
          <w:bCs w:val="0"/>
          <w:iCs w:val="0"/>
          <w:noProof/>
          <w:color w:val="auto"/>
          <w:szCs w:val="22"/>
          <w:rtl/>
        </w:rPr>
      </w:pPr>
      <w:hyperlink w:anchor="_Toc503811547" w:history="1">
        <w:r w:rsidRPr="00A71871">
          <w:rPr>
            <w:rStyle w:val="Hyperlink"/>
            <w:rFonts w:hint="eastAsia"/>
            <w:noProof/>
            <w:rtl/>
          </w:rPr>
          <w:t>فرض</w:t>
        </w:r>
        <w:r w:rsidRPr="00A71871">
          <w:rPr>
            <w:rStyle w:val="Hyperlink"/>
            <w:noProof/>
            <w:rtl/>
          </w:rPr>
          <w:t xml:space="preserve"> </w:t>
        </w:r>
        <w:r w:rsidRPr="00A71871">
          <w:rPr>
            <w:rStyle w:val="Hyperlink"/>
            <w:rFonts w:hint="eastAsia"/>
            <w:noProof/>
            <w:rtl/>
          </w:rPr>
          <w:t>اول</w:t>
        </w:r>
        <w:r w:rsidRPr="00A71871">
          <w:rPr>
            <w:rStyle w:val="Hyperlink"/>
            <w:noProof/>
            <w:rtl/>
          </w:rPr>
          <w:t>:</w:t>
        </w:r>
        <w:r w:rsidRPr="00A71871">
          <w:rPr>
            <w:rStyle w:val="Hyperlink"/>
            <w:rFonts w:hint="eastAsia"/>
            <w:noProof/>
            <w:rtl/>
          </w:rPr>
          <w:t>تساو</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دو</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جوازا</w:t>
        </w:r>
        <w:r w:rsidRPr="00A71871">
          <w:rPr>
            <w:rStyle w:val="Hyperlink"/>
            <w:noProof/>
            <w:rtl/>
          </w:rPr>
          <w:t xml:space="preserve"> </w:t>
        </w:r>
        <w:r w:rsidRPr="00A71871">
          <w:rPr>
            <w:rStyle w:val="Hyperlink"/>
            <w:rFonts w:hint="eastAsia"/>
            <w:noProof/>
            <w:rtl/>
          </w:rPr>
          <w:t>و</w:t>
        </w:r>
        <w:r w:rsidRPr="00A71871">
          <w:rPr>
            <w:rStyle w:val="Hyperlink"/>
            <w:noProof/>
            <w:rtl/>
          </w:rPr>
          <w:t xml:space="preserve"> </w:t>
        </w:r>
        <w:r w:rsidRPr="00A71871">
          <w:rPr>
            <w:rStyle w:val="Hyperlink"/>
            <w:rFonts w:hint="eastAsia"/>
            <w:noProof/>
            <w:rtl/>
          </w:rPr>
          <w:t>وجوبا</w:t>
        </w:r>
        <w:r w:rsidRPr="00A7187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02B5" w:rsidRDefault="00CA02B5" w:rsidP="00CA02B5">
      <w:pPr>
        <w:pStyle w:val="TOC3"/>
        <w:tabs>
          <w:tab w:val="right" w:leader="dot" w:pos="10194"/>
        </w:tabs>
        <w:rPr>
          <w:rFonts w:asciiTheme="minorHAnsi" w:eastAsiaTheme="minorEastAsia" w:hAnsiTheme="minorHAnsi" w:cstheme="minorBidi"/>
          <w:bCs w:val="0"/>
          <w:iCs w:val="0"/>
          <w:noProof/>
          <w:color w:val="auto"/>
          <w:szCs w:val="22"/>
          <w:rtl/>
        </w:rPr>
      </w:pPr>
      <w:hyperlink w:anchor="_Toc503811548" w:history="1">
        <w:r w:rsidRPr="00A71871">
          <w:rPr>
            <w:rStyle w:val="Hyperlink"/>
            <w:rFonts w:hint="eastAsia"/>
            <w:noProof/>
            <w:rtl/>
          </w:rPr>
          <w:t>اض</w:t>
        </w:r>
        <w:r w:rsidRPr="00A71871">
          <w:rPr>
            <w:rStyle w:val="Hyperlink"/>
            <w:rFonts w:hint="cs"/>
            <w:noProof/>
            <w:rtl/>
          </w:rPr>
          <w:t>ی</w:t>
        </w:r>
        <w:r w:rsidRPr="00A71871">
          <w:rPr>
            <w:rStyle w:val="Hyperlink"/>
            <w:rFonts w:hint="eastAsia"/>
            <w:noProof/>
            <w:rtl/>
          </w:rPr>
          <w:t>ق</w:t>
        </w:r>
        <w:r w:rsidRPr="00A71871">
          <w:rPr>
            <w:rStyle w:val="Hyperlink"/>
            <w:noProof/>
            <w:rtl/>
          </w:rPr>
          <w:t xml:space="preserve"> </w:t>
        </w:r>
        <w:r w:rsidRPr="00A71871">
          <w:rPr>
            <w:rStyle w:val="Hyperlink"/>
            <w:rFonts w:hint="eastAsia"/>
            <w:noProof/>
            <w:rtl/>
          </w:rPr>
          <w:t>بودن</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نسبت</w:t>
        </w:r>
        <w:r w:rsidRPr="00A71871">
          <w:rPr>
            <w:rStyle w:val="Hyperlink"/>
            <w:noProof/>
            <w:rtl/>
          </w:rPr>
          <w:t xml:space="preserve">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ح</w:t>
        </w:r>
        <w:r w:rsidRPr="00A7187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02B5" w:rsidRDefault="00CA02B5" w:rsidP="00CA02B5">
      <w:pPr>
        <w:pStyle w:val="TOC3"/>
        <w:tabs>
          <w:tab w:val="right" w:leader="dot" w:pos="10194"/>
        </w:tabs>
        <w:rPr>
          <w:rFonts w:asciiTheme="minorHAnsi" w:eastAsiaTheme="minorEastAsia" w:hAnsiTheme="minorHAnsi" w:cstheme="minorBidi"/>
          <w:bCs w:val="0"/>
          <w:iCs w:val="0"/>
          <w:noProof/>
          <w:color w:val="auto"/>
          <w:szCs w:val="22"/>
          <w:rtl/>
        </w:rPr>
      </w:pPr>
      <w:hyperlink w:anchor="_Toc503811549" w:history="1">
        <w:r w:rsidRPr="00A71871">
          <w:rPr>
            <w:rStyle w:val="Hyperlink"/>
            <w:rFonts w:hint="eastAsia"/>
            <w:noProof/>
            <w:rtl/>
          </w:rPr>
          <w:t>اض</w:t>
        </w:r>
        <w:r w:rsidRPr="00A71871">
          <w:rPr>
            <w:rStyle w:val="Hyperlink"/>
            <w:rFonts w:hint="cs"/>
            <w:noProof/>
            <w:rtl/>
          </w:rPr>
          <w:t>ی</w:t>
        </w:r>
        <w:r w:rsidRPr="00A71871">
          <w:rPr>
            <w:rStyle w:val="Hyperlink"/>
            <w:rFonts w:hint="eastAsia"/>
            <w:noProof/>
            <w:rtl/>
          </w:rPr>
          <w:t>ق</w:t>
        </w:r>
        <w:r w:rsidRPr="00A71871">
          <w:rPr>
            <w:rStyle w:val="Hyperlink"/>
            <w:noProof/>
            <w:rtl/>
          </w:rPr>
          <w:t xml:space="preserve"> </w:t>
        </w:r>
        <w:r w:rsidRPr="00A71871">
          <w:rPr>
            <w:rStyle w:val="Hyperlink"/>
            <w:rFonts w:hint="eastAsia"/>
            <w:noProof/>
            <w:rtl/>
          </w:rPr>
          <w:t>بودن</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ح</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نسبت</w:t>
        </w:r>
        <w:r w:rsidRPr="00A71871">
          <w:rPr>
            <w:rStyle w:val="Hyperlink"/>
            <w:noProof/>
            <w:rtl/>
          </w:rPr>
          <w:t xml:space="preserve">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Toc503811549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02B5" w:rsidRDefault="00CA02B5" w:rsidP="00CA02B5">
      <w:pPr>
        <w:pStyle w:val="TOC2"/>
        <w:tabs>
          <w:tab w:val="right" w:leader="dot" w:pos="10194"/>
        </w:tabs>
        <w:rPr>
          <w:rFonts w:asciiTheme="minorHAnsi" w:eastAsiaTheme="minorEastAsia" w:hAnsiTheme="minorHAnsi" w:cstheme="minorBidi"/>
          <w:bCs w:val="0"/>
          <w:noProof/>
          <w:color w:val="auto"/>
          <w:szCs w:val="22"/>
          <w:rtl/>
        </w:rPr>
      </w:pPr>
      <w:hyperlink w:anchor="_Toc503811550" w:history="1">
        <w:r w:rsidRPr="00A71871">
          <w:rPr>
            <w:rStyle w:val="Hyperlink"/>
            <w:rFonts w:hint="eastAsia"/>
            <w:noProof/>
            <w:rtl/>
          </w:rPr>
          <w:t>فرض</w:t>
        </w:r>
        <w:r w:rsidRPr="00A71871">
          <w:rPr>
            <w:rStyle w:val="Hyperlink"/>
            <w:noProof/>
            <w:rtl/>
          </w:rPr>
          <w:t xml:space="preserve"> </w:t>
        </w:r>
        <w:r w:rsidRPr="00A71871">
          <w:rPr>
            <w:rStyle w:val="Hyperlink"/>
            <w:rFonts w:hint="eastAsia"/>
            <w:noProof/>
            <w:rtl/>
          </w:rPr>
          <w:t>دوم</w:t>
        </w:r>
        <w:r w:rsidRPr="00A71871">
          <w:rPr>
            <w:rStyle w:val="Hyperlink"/>
            <w:noProof/>
            <w:rtl/>
          </w:rPr>
          <w:t xml:space="preserve">: </w:t>
        </w:r>
        <w:r w:rsidRPr="00A71871">
          <w:rPr>
            <w:rStyle w:val="Hyperlink"/>
            <w:rFonts w:hint="eastAsia"/>
            <w:noProof/>
            <w:rtl/>
          </w:rPr>
          <w:t>اختلاف</w:t>
        </w:r>
        <w:r w:rsidRPr="00A71871">
          <w:rPr>
            <w:rStyle w:val="Hyperlink"/>
            <w:noProof/>
            <w:rtl/>
          </w:rPr>
          <w:t xml:space="preserve"> </w:t>
        </w:r>
        <w:r w:rsidRPr="00A71871">
          <w:rPr>
            <w:rStyle w:val="Hyperlink"/>
            <w:rFonts w:hint="eastAsia"/>
            <w:noProof/>
            <w:rtl/>
          </w:rPr>
          <w:t>دو</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در</w:t>
        </w:r>
        <w:r w:rsidRPr="00A71871">
          <w:rPr>
            <w:rStyle w:val="Hyperlink"/>
            <w:noProof/>
            <w:rtl/>
          </w:rPr>
          <w:t xml:space="preserve"> </w:t>
        </w:r>
        <w:r w:rsidRPr="00A71871">
          <w:rPr>
            <w:rStyle w:val="Hyperlink"/>
            <w:rFonts w:hint="eastAsia"/>
            <w:noProof/>
            <w:rtl/>
          </w:rPr>
          <w:t>مساله</w:t>
        </w:r>
        <w:r w:rsidRPr="00A71871">
          <w:rPr>
            <w:rStyle w:val="Hyperlink"/>
            <w:noProof/>
            <w:rtl/>
          </w:rPr>
          <w:t xml:space="preserve"> </w:t>
        </w:r>
        <w:r w:rsidRPr="00A71871">
          <w:rPr>
            <w:rStyle w:val="Hyperlink"/>
            <w:rFonts w:hint="eastAsia"/>
            <w:noProof/>
            <w:rtl/>
          </w:rPr>
          <w:t>جواز</w:t>
        </w:r>
        <w:r w:rsidRPr="00A71871">
          <w:rPr>
            <w:rStyle w:val="Hyperlink"/>
            <w:noProof/>
            <w:rtl/>
          </w:rPr>
          <w:t xml:space="preserve"> </w:t>
        </w:r>
        <w:r w:rsidRPr="00A71871">
          <w:rPr>
            <w:rStyle w:val="Hyperlink"/>
            <w:rFonts w:hint="eastAsia"/>
            <w:noProof/>
            <w:rtl/>
          </w:rPr>
          <w:t>بقاء</w:t>
        </w:r>
        <w:r w:rsidRPr="00A71871">
          <w:rPr>
            <w:rStyle w:val="Hyperlink"/>
            <w:noProof/>
            <w:rtl/>
          </w:rPr>
          <w:t xml:space="preserve"> </w:t>
        </w:r>
        <w:r w:rsidRPr="00A71871">
          <w:rPr>
            <w:rStyle w:val="Hyperlink"/>
            <w:rFonts w:hint="eastAsia"/>
            <w:noProof/>
            <w:rtl/>
          </w:rPr>
          <w:t>بر</w:t>
        </w:r>
        <w:r w:rsidRPr="00A71871">
          <w:rPr>
            <w:rStyle w:val="Hyperlink"/>
            <w:noProof/>
            <w:rtl/>
          </w:rPr>
          <w:t xml:space="preserve"> </w:t>
        </w:r>
        <w:r w:rsidRPr="00A71871">
          <w:rPr>
            <w:rStyle w:val="Hyperlink"/>
            <w:rFonts w:hint="eastAsia"/>
            <w:noProof/>
            <w:rtl/>
          </w:rPr>
          <w:t>تقل</w:t>
        </w:r>
        <w:r w:rsidRPr="00A71871">
          <w:rPr>
            <w:rStyle w:val="Hyperlink"/>
            <w:rFonts w:hint="cs"/>
            <w:noProof/>
            <w:rtl/>
          </w:rPr>
          <w:t>ی</w:t>
        </w:r>
        <w:r w:rsidRPr="00A71871">
          <w:rPr>
            <w:rStyle w:val="Hyperlink"/>
            <w:rFonts w:hint="eastAsia"/>
            <w:noProof/>
            <w:rtl/>
          </w:rPr>
          <w:t>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Toc503811550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02B5" w:rsidRDefault="00CA02B5" w:rsidP="00CA02B5">
      <w:pPr>
        <w:pStyle w:val="TOC3"/>
        <w:tabs>
          <w:tab w:val="right" w:leader="dot" w:pos="10194"/>
        </w:tabs>
        <w:rPr>
          <w:rFonts w:asciiTheme="minorHAnsi" w:eastAsiaTheme="minorEastAsia" w:hAnsiTheme="minorHAnsi" w:cstheme="minorBidi"/>
          <w:bCs w:val="0"/>
          <w:iCs w:val="0"/>
          <w:noProof/>
          <w:color w:val="auto"/>
          <w:szCs w:val="22"/>
          <w:rtl/>
        </w:rPr>
      </w:pPr>
      <w:hyperlink w:anchor="_Toc503811551" w:history="1">
        <w:r w:rsidRPr="00A71871">
          <w:rPr>
            <w:rStyle w:val="Hyperlink"/>
            <w:rFonts w:hint="eastAsia"/>
            <w:noProof/>
            <w:rtl/>
          </w:rPr>
          <w:t>عدم</w:t>
        </w:r>
        <w:r w:rsidRPr="00A71871">
          <w:rPr>
            <w:rStyle w:val="Hyperlink"/>
            <w:noProof/>
            <w:rtl/>
          </w:rPr>
          <w:t xml:space="preserve"> </w:t>
        </w:r>
        <w:r w:rsidRPr="00A71871">
          <w:rPr>
            <w:rStyle w:val="Hyperlink"/>
            <w:rFonts w:hint="eastAsia"/>
            <w:noProof/>
            <w:rtl/>
          </w:rPr>
          <w:t>صحت</w:t>
        </w:r>
        <w:r w:rsidRPr="00A71871">
          <w:rPr>
            <w:rStyle w:val="Hyperlink"/>
            <w:noProof/>
            <w:rtl/>
          </w:rPr>
          <w:t xml:space="preserve"> </w:t>
        </w:r>
        <w:r w:rsidRPr="00A71871">
          <w:rPr>
            <w:rStyle w:val="Hyperlink"/>
            <w:rFonts w:hint="eastAsia"/>
            <w:noProof/>
            <w:rtl/>
          </w:rPr>
          <w:t>استمرار</w:t>
        </w:r>
        <w:r w:rsidRPr="00A71871">
          <w:rPr>
            <w:rStyle w:val="Hyperlink"/>
            <w:noProof/>
            <w:rtl/>
          </w:rPr>
          <w:t xml:space="preserve"> </w:t>
        </w:r>
        <w:r w:rsidRPr="00A71871">
          <w:rPr>
            <w:rStyle w:val="Hyperlink"/>
            <w:rFonts w:hint="eastAsia"/>
            <w:noProof/>
            <w:rtl/>
          </w:rPr>
          <w:t>حج</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فتوا</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م</w:t>
        </w:r>
        <w:r w:rsidRPr="00A71871">
          <w:rPr>
            <w:rStyle w:val="Hyperlink"/>
            <w:rFonts w:hint="cs"/>
            <w:noProof/>
            <w:rtl/>
          </w:rPr>
          <w:t>ی</w:t>
        </w:r>
        <w:r w:rsidRPr="00A71871">
          <w:rPr>
            <w:rStyle w:val="Hyperlink"/>
            <w:rFonts w:hint="eastAsia"/>
            <w:noProof/>
            <w:rtl/>
          </w:rPr>
          <w:t>ت</w:t>
        </w:r>
        <w:r w:rsidRPr="00A71871">
          <w:rPr>
            <w:rStyle w:val="Hyperlink"/>
            <w:noProof/>
            <w:rtl/>
          </w:rPr>
          <w:t xml:space="preserve"> </w:t>
        </w:r>
        <w:r w:rsidRPr="00A71871">
          <w:rPr>
            <w:rStyle w:val="Hyperlink"/>
            <w:rFonts w:hint="eastAsia"/>
            <w:noProof/>
            <w:rtl/>
          </w:rPr>
          <w:t>به</w:t>
        </w:r>
        <w:r w:rsidRPr="00A71871">
          <w:rPr>
            <w:rStyle w:val="Hyperlink"/>
            <w:noProof/>
            <w:rtl/>
          </w:rPr>
          <w:t xml:space="preserve"> </w:t>
        </w:r>
        <w:r w:rsidRPr="00A71871">
          <w:rPr>
            <w:rStyle w:val="Hyperlink"/>
            <w:rFonts w:hint="eastAsia"/>
            <w:noProof/>
            <w:rtl/>
          </w:rPr>
          <w:t>وس</w:t>
        </w:r>
        <w:r w:rsidRPr="00A71871">
          <w:rPr>
            <w:rStyle w:val="Hyperlink"/>
            <w:rFonts w:hint="cs"/>
            <w:noProof/>
            <w:rtl/>
          </w:rPr>
          <w:t>ی</w:t>
        </w:r>
        <w:r w:rsidRPr="00A71871">
          <w:rPr>
            <w:rStyle w:val="Hyperlink"/>
            <w:rFonts w:hint="eastAsia"/>
            <w:noProof/>
            <w:rtl/>
          </w:rPr>
          <w:t>له</w:t>
        </w:r>
        <w:r w:rsidRPr="00A71871">
          <w:rPr>
            <w:rStyle w:val="Hyperlink"/>
            <w:noProof/>
            <w:rtl/>
          </w:rPr>
          <w:t xml:space="preserve"> </w:t>
        </w:r>
        <w:r w:rsidRPr="00A71871">
          <w:rPr>
            <w:rStyle w:val="Hyperlink"/>
            <w:rFonts w:hint="eastAsia"/>
            <w:noProof/>
            <w:rtl/>
          </w:rPr>
          <w:t>فتوا</w:t>
        </w:r>
        <w:r w:rsidRPr="00A71871">
          <w:rPr>
            <w:rStyle w:val="Hyperlink"/>
            <w:rFonts w:hint="cs"/>
            <w:noProof/>
            <w:rtl/>
          </w:rPr>
          <w:t>ی</w:t>
        </w:r>
        <w:r w:rsidRPr="00A71871">
          <w:rPr>
            <w:rStyle w:val="Hyperlink"/>
            <w:noProof/>
            <w:rtl/>
          </w:rPr>
          <w:t xml:space="preserve"> </w:t>
        </w:r>
        <w:r w:rsidRPr="00A71871">
          <w:rPr>
            <w:rStyle w:val="Hyperlink"/>
            <w:rFonts w:hint="eastAsia"/>
            <w:noProof/>
            <w:rtl/>
          </w:rPr>
          <w:t>مجتهد</w:t>
        </w:r>
        <w:r w:rsidRPr="00A71871">
          <w:rPr>
            <w:rStyle w:val="Hyperlink"/>
            <w:noProof/>
            <w:rtl/>
          </w:rPr>
          <w:t xml:space="preserve"> </w:t>
        </w:r>
        <w:r w:rsidRPr="00A71871">
          <w:rPr>
            <w:rStyle w:val="Hyperlink"/>
            <w:rFonts w:hint="eastAsia"/>
            <w:noProof/>
            <w:rtl/>
          </w:rPr>
          <w:t>ح</w:t>
        </w:r>
        <w:r w:rsidRPr="00A7187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Toc503811551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A02B5" w:rsidP="00976B0A">
      <w:pPr>
        <w:jc w:val="both"/>
      </w:pPr>
      <w:r>
        <w:rPr>
          <w:rFonts w:cs="B Titr"/>
          <w:b/>
          <w:bCs/>
          <w:noProof/>
          <w:webHidden/>
          <w:color w:val="632423" w:themeColor="accent2" w:themeShade="80"/>
          <w:szCs w:val="24"/>
        </w:rPr>
        <w:fldChar w:fldCharType="end"/>
      </w:r>
    </w:p>
    <w:p w:rsidR="00F343FB" w:rsidRPr="00A6366F" w:rsidRDefault="00F842AD" w:rsidP="00976B0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B6432">
        <w:rPr>
          <w:rFonts w:hint="cs"/>
          <w:rtl/>
        </w:rPr>
        <w:t>بررسی</w:t>
      </w:r>
      <w:r w:rsidR="000B6432">
        <w:rPr>
          <w:rtl/>
        </w:rPr>
        <w:t xml:space="preserve"> </w:t>
      </w:r>
      <w:r w:rsidR="000B6432">
        <w:rPr>
          <w:rFonts w:hint="cs"/>
          <w:rtl/>
        </w:rPr>
        <w:t>صور</w:t>
      </w:r>
      <w:r w:rsidR="000B6432">
        <w:rPr>
          <w:rtl/>
        </w:rPr>
        <w:t xml:space="preserve"> </w:t>
      </w:r>
      <w:r w:rsidR="000B6432">
        <w:rPr>
          <w:rFonts w:hint="cs"/>
          <w:rtl/>
        </w:rPr>
        <w:t>بحث</w:t>
      </w:r>
      <w:r w:rsidR="000B6432">
        <w:rPr>
          <w:rtl/>
        </w:rPr>
        <w:t xml:space="preserve"> </w:t>
      </w:r>
      <w:r w:rsidR="000B6432">
        <w:rPr>
          <w:rFonts w:hint="cs"/>
          <w:rtl/>
        </w:rPr>
        <w:t>جواز</w:t>
      </w:r>
      <w:r w:rsidR="000B6432">
        <w:rPr>
          <w:rtl/>
        </w:rPr>
        <w:t xml:space="preserve"> </w:t>
      </w:r>
      <w:r w:rsidR="000B6432">
        <w:rPr>
          <w:rFonts w:hint="cs"/>
          <w:rtl/>
        </w:rPr>
        <w:t>بقاء</w:t>
      </w:r>
      <w:r w:rsidR="000B6432">
        <w:rPr>
          <w:rtl/>
        </w:rPr>
        <w:t xml:space="preserve"> </w:t>
      </w:r>
      <w:r w:rsidR="000B6432">
        <w:rPr>
          <w:rFonts w:hint="cs"/>
          <w:rtl/>
        </w:rPr>
        <w:t>بر</w:t>
      </w:r>
      <w:r w:rsidR="000B6432">
        <w:rPr>
          <w:rtl/>
        </w:rPr>
        <w:t xml:space="preserve"> </w:t>
      </w:r>
      <w:r w:rsidR="000B6432">
        <w:rPr>
          <w:rFonts w:hint="cs"/>
          <w:rtl/>
        </w:rPr>
        <w:t>تقلید</w:t>
      </w:r>
      <w:r w:rsidR="000B6432">
        <w:rPr>
          <w:rtl/>
        </w:rPr>
        <w:t xml:space="preserve"> </w:t>
      </w:r>
      <w:r w:rsidR="000B6432">
        <w:rPr>
          <w:rFonts w:hint="cs"/>
          <w:rtl/>
        </w:rPr>
        <w:t>میت</w:t>
      </w:r>
      <w:r w:rsidR="00025B70">
        <w:rPr>
          <w:rFonts w:hint="cs"/>
          <w:rtl/>
        </w:rPr>
        <w:t xml:space="preserve"> </w:t>
      </w:r>
      <w:r w:rsidR="00386C11" w:rsidRPr="00A6366F">
        <w:rPr>
          <w:rFonts w:hint="cs"/>
          <w:rtl/>
        </w:rPr>
        <w:t>/</w:t>
      </w:r>
      <w:bookmarkStart w:id="2" w:name="BokSabj_d"/>
      <w:bookmarkEnd w:id="2"/>
      <w:r w:rsidR="000B6432">
        <w:rPr>
          <w:rFonts w:hint="cs"/>
          <w:rtl/>
        </w:rPr>
        <w:t>جهات</w:t>
      </w:r>
      <w:r w:rsidR="000B6432">
        <w:rPr>
          <w:rtl/>
        </w:rPr>
        <w:t xml:space="preserve"> </w:t>
      </w:r>
      <w:r w:rsidR="000B6432">
        <w:rPr>
          <w:rFonts w:hint="cs"/>
          <w:rtl/>
        </w:rPr>
        <w:t>مهمه</w:t>
      </w:r>
      <w:r w:rsidR="000B6432">
        <w:rPr>
          <w:rtl/>
        </w:rPr>
        <w:t xml:space="preserve"> </w:t>
      </w:r>
      <w:r w:rsidR="000B6432">
        <w:rPr>
          <w:rFonts w:hint="cs"/>
          <w:rtl/>
        </w:rPr>
        <w:t>بحث</w:t>
      </w:r>
      <w:r w:rsidR="00386C11" w:rsidRPr="00A6366F">
        <w:rPr>
          <w:rFonts w:hint="cs"/>
          <w:rtl/>
        </w:rPr>
        <w:t xml:space="preserve"> /</w:t>
      </w:r>
      <w:bookmarkStart w:id="3" w:name="Bokkolli"/>
      <w:bookmarkEnd w:id="3"/>
      <w:r w:rsidR="000B6432">
        <w:rPr>
          <w:rFonts w:hint="cs"/>
          <w:rtl/>
        </w:rPr>
        <w:t>اجتهاد</w:t>
      </w:r>
      <w:r w:rsidR="000B6432">
        <w:rPr>
          <w:rtl/>
        </w:rPr>
        <w:t xml:space="preserve"> </w:t>
      </w:r>
      <w:r w:rsidR="000B6432">
        <w:rPr>
          <w:rFonts w:hint="cs"/>
          <w:rtl/>
        </w:rPr>
        <w:t>وتقلید</w:t>
      </w:r>
      <w:r w:rsidR="001B6799" w:rsidRPr="00A6366F">
        <w:rPr>
          <w:rFonts w:hint="cs"/>
          <w:rtl/>
        </w:rPr>
        <w:t xml:space="preserve"> </w:t>
      </w:r>
    </w:p>
    <w:p w:rsidR="008F5B4D" w:rsidRPr="009C66D5" w:rsidRDefault="008F5B4D" w:rsidP="00976B0A">
      <w:pPr>
        <w:jc w:val="both"/>
        <w:rPr>
          <w:rStyle w:val="Emphasis"/>
          <w:b/>
          <w:bCs w:val="0"/>
          <w:rtl/>
        </w:rPr>
      </w:pPr>
      <w:r w:rsidRPr="009C66D5">
        <w:rPr>
          <w:rStyle w:val="Emphasis"/>
          <w:rFonts w:hint="cs"/>
          <w:b/>
          <w:bCs w:val="0"/>
          <w:rtl/>
        </w:rPr>
        <w:t>خلاصه مباحث گذشته:</w:t>
      </w:r>
    </w:p>
    <w:p w:rsidR="003A6148" w:rsidRDefault="00074CE6" w:rsidP="00976B0A">
      <w:pPr>
        <w:pBdr>
          <w:bottom w:val="double" w:sz="6" w:space="1" w:color="auto"/>
        </w:pBdr>
        <w:jc w:val="both"/>
        <w:rPr>
          <w:rtl/>
        </w:rPr>
      </w:pPr>
      <w:r>
        <w:rPr>
          <w:rFonts w:hint="cs"/>
          <w:rtl/>
        </w:rPr>
        <w:t xml:space="preserve">در جلسه قبل در مورد دامنه و وسعت جواز بقاء بر تقلید میت بحث شد بعضی گفته بودند باقی ماندن بر تقلی میت جایز است ولی به شرط اینکه عامی مجتهد را درک کرده باشد و لو اینکه از او تقلید نکرده باشد زیرا مفاد ادله جواز تقلید این مطلب را میرساند و از طرفی اجماع که بر عدم جواز تقلید میت قائم شده بود قدر متیقن ان عامی است که مجتهد را درک نکرده باشد ولی عامی که مجتهد را درک کرده است مشکوک است و به سیره برای جواز تمسک میکنیم. استصحاب نیز جواز تقلید میت را افاده میکند و استصحاب ربطی به اخذ و التزام ندارد بلکه همین که در معرض حجیت قرار گرفته باشد کفایت میکند. اما استاد فرمود که این استصحاب بر مبنای اینکه فتوای مجتهد منجزیت و معذریت دارد صحیح است زیرا برای منجزیت صرف معرضیت کفایت میکند و وصول شرط نیست. </w:t>
      </w:r>
      <w:r w:rsidR="00243A64">
        <w:rPr>
          <w:rFonts w:hint="cs"/>
          <w:rtl/>
        </w:rPr>
        <w:t>اما اگر بر این مبنا مشی شود که فتوای مجتهد فقط معذر است در این صورت وصول شرط است و در معرض حجیت قرار گرفتن کفایت نمیکند بلکه باید به او برسد بنابر این استصحاب جاری نمیشود. بعد وارد بحث صور مختلفی از این مساله که با رجوع به مجتهد حی چند صورت به وجود میاید، وارد شدند که مجموعا نه صورت پیش میاید که استا اهم ان صور را مطرح میکنند. زیرا با رجوع به مجتهد حی، فتوا به جواز یا وجوب و یا حرمت میدهد و مجتهد میت نیز در مساله بقاء یکی از این سه صورت را فتوا میدهد که مجموعا به نه صورت تبدیل میشود.</w:t>
      </w:r>
    </w:p>
    <w:p w:rsidR="00247D2F" w:rsidRPr="003A6148" w:rsidRDefault="00247D2F" w:rsidP="00976B0A">
      <w:pPr>
        <w:pBdr>
          <w:bottom w:val="double" w:sz="6" w:space="1" w:color="auto"/>
        </w:pBdr>
        <w:jc w:val="both"/>
      </w:pPr>
    </w:p>
    <w:p w:rsidR="008F5B4D" w:rsidRDefault="008F5B4D" w:rsidP="00976B0A">
      <w:pPr>
        <w:tabs>
          <w:tab w:val="left" w:pos="1339"/>
        </w:tabs>
        <w:jc w:val="both"/>
      </w:pPr>
    </w:p>
    <w:p w:rsidR="00243A64" w:rsidRDefault="00243A64" w:rsidP="00CA02B5">
      <w:pPr>
        <w:pStyle w:val="Heading2"/>
        <w:rPr>
          <w:rtl/>
        </w:rPr>
      </w:pPr>
      <w:bookmarkStart w:id="4" w:name="_Toc503811542"/>
      <w:r>
        <w:rPr>
          <w:rFonts w:hint="cs"/>
          <w:rtl/>
        </w:rPr>
        <w:lastRenderedPageBreak/>
        <w:t>مفاد فتوای مجتهد حی عدم جواز رجوع به مجتهد میت است</w:t>
      </w:r>
      <w:bookmarkEnd w:id="4"/>
    </w:p>
    <w:p w:rsidR="00A931A9" w:rsidRDefault="00A931A9" w:rsidP="00976B0A">
      <w:pPr>
        <w:jc w:val="both"/>
        <w:rPr>
          <w:rtl/>
        </w:rPr>
      </w:pPr>
      <w:r>
        <w:rPr>
          <w:rFonts w:hint="cs"/>
          <w:rtl/>
        </w:rPr>
        <w:t xml:space="preserve">گقته شد که نسبت به اصل مساله باید عامی به حی رجوع کند و به فتوای حی عمل کند و وقتی به حی رجوع کرد گاهی اوقات مجتهد حی فتوا به عدم جواز رجوع به مجتهد میت میدهد </w:t>
      </w:r>
      <w:r w:rsidR="00243A64">
        <w:rPr>
          <w:rFonts w:hint="cs"/>
          <w:rtl/>
        </w:rPr>
        <w:t xml:space="preserve">که </w:t>
      </w:r>
      <w:r>
        <w:rPr>
          <w:rFonts w:hint="cs"/>
          <w:rtl/>
        </w:rPr>
        <w:t>در این صورت واضح است</w:t>
      </w:r>
      <w:r w:rsidR="00243A64">
        <w:rPr>
          <w:rFonts w:hint="cs"/>
          <w:rtl/>
        </w:rPr>
        <w:t xml:space="preserve"> و بحث شد.</w:t>
      </w:r>
    </w:p>
    <w:p w:rsidR="00243A64" w:rsidRDefault="00243A64" w:rsidP="00CA02B5">
      <w:pPr>
        <w:pStyle w:val="Heading2"/>
        <w:rPr>
          <w:rtl/>
        </w:rPr>
      </w:pPr>
      <w:bookmarkStart w:id="5" w:name="_Toc503811543"/>
      <w:r>
        <w:rPr>
          <w:rFonts w:hint="cs"/>
          <w:rtl/>
        </w:rPr>
        <w:t>جواز ( به معنای اعم) رجوع به مجتهد میت از لسان مجتهد حی</w:t>
      </w:r>
      <w:bookmarkEnd w:id="5"/>
    </w:p>
    <w:p w:rsidR="003E6650" w:rsidRDefault="00A931A9" w:rsidP="00243A64">
      <w:pPr>
        <w:jc w:val="both"/>
        <w:rPr>
          <w:rtl/>
        </w:rPr>
      </w:pPr>
      <w:r>
        <w:rPr>
          <w:rFonts w:hint="cs"/>
          <w:rtl/>
        </w:rPr>
        <w:t xml:space="preserve">گاهی اوقات </w:t>
      </w:r>
      <w:r w:rsidR="00243A64">
        <w:rPr>
          <w:rFonts w:hint="cs"/>
          <w:rtl/>
        </w:rPr>
        <w:t>مجتهد حی قائل به جواز رجوع به مجتهد میت است که در این صورت</w:t>
      </w:r>
      <w:r>
        <w:rPr>
          <w:rFonts w:hint="cs"/>
          <w:rtl/>
        </w:rPr>
        <w:t xml:space="preserve"> اگر مجتهد میت فتوا به حرمت داده بود واضح است که جمع بین متنافیین است و تناقض پیش میاید. بحث در جایی است که هیچ کدام از مجتهدین حی و میت قائل به حرمت عمل به فتوای مجتهد میت نیستند که ایا فتوای حی که مفادش جواز بقاء یا وجوب بقاء  است شامل مساله بقاء نیز میشود همان طوری که در مسائل دیگری</w:t>
      </w:r>
      <w:r w:rsidR="00243A64">
        <w:rPr>
          <w:rFonts w:hint="cs"/>
          <w:rtl/>
        </w:rPr>
        <w:t>،</w:t>
      </w:r>
      <w:r>
        <w:rPr>
          <w:rFonts w:hint="cs"/>
          <w:rtl/>
        </w:rPr>
        <w:t xml:space="preserve"> این فتوا مشکلی ندارد و به حجیت فتوای مجتهد میت استمرار </w:t>
      </w:r>
      <w:r w:rsidR="00C158C9">
        <w:rPr>
          <w:rFonts w:hint="cs"/>
          <w:rtl/>
        </w:rPr>
        <w:t>می</w:t>
      </w:r>
      <w:r>
        <w:rPr>
          <w:rFonts w:hint="cs"/>
          <w:rtl/>
        </w:rPr>
        <w:t>بخشد؟ اینکه مجتهد حی فتوا به جواز به معنای اعم میدهد ایا شامل همین فتوای مجت</w:t>
      </w:r>
      <w:r w:rsidR="00C158C9">
        <w:rPr>
          <w:rFonts w:hint="cs"/>
          <w:rtl/>
        </w:rPr>
        <w:t>ه</w:t>
      </w:r>
      <w:r>
        <w:rPr>
          <w:rFonts w:hint="cs"/>
          <w:rtl/>
        </w:rPr>
        <w:t>د میت در مساله میت نیز میشود؟ بعضی قائل ب</w:t>
      </w:r>
      <w:r w:rsidR="00C158C9">
        <w:rPr>
          <w:rFonts w:hint="cs"/>
          <w:rtl/>
        </w:rPr>
        <w:t>ه خروج مساله بقاء از این بحث هستند</w:t>
      </w:r>
      <w:r>
        <w:rPr>
          <w:rFonts w:hint="cs"/>
          <w:rtl/>
        </w:rPr>
        <w:t xml:space="preserve"> همان طوری که تقلید ابتدایی مجتهد میت جایز نیست نمیتوان به وسیله فتوای مجتهد حی به فتوای مجتهد میت حجیت استمراری بخشید.</w:t>
      </w:r>
    </w:p>
    <w:p w:rsidR="00A931A9" w:rsidRDefault="00A931A9" w:rsidP="00CA02B5">
      <w:pPr>
        <w:pStyle w:val="Heading1"/>
        <w:rPr>
          <w:rtl/>
        </w:rPr>
      </w:pPr>
      <w:bookmarkStart w:id="6" w:name="_Toc503811544"/>
      <w:r>
        <w:rPr>
          <w:rFonts w:hint="cs"/>
          <w:rtl/>
        </w:rPr>
        <w:t>صور مساله( تنقیح)</w:t>
      </w:r>
      <w:r w:rsidR="00C158C9">
        <w:rPr>
          <w:rStyle w:val="FootnoteReference"/>
          <w:rtl/>
        </w:rPr>
        <w:footnoteReference w:id="1"/>
      </w:r>
      <w:bookmarkEnd w:id="6"/>
    </w:p>
    <w:p w:rsidR="00A931A9" w:rsidRDefault="00A931A9" w:rsidP="00CA02B5">
      <w:pPr>
        <w:pStyle w:val="Heading2"/>
        <w:rPr>
          <w:rtl/>
        </w:rPr>
      </w:pPr>
      <w:bookmarkStart w:id="7" w:name="_Toc503811545"/>
      <w:r>
        <w:rPr>
          <w:rFonts w:hint="cs"/>
          <w:rtl/>
        </w:rPr>
        <w:t>صورت اول: جوازی بودن هر دو مجتهد</w:t>
      </w:r>
      <w:bookmarkEnd w:id="7"/>
    </w:p>
    <w:p w:rsidR="00A931A9" w:rsidRDefault="00C158C9" w:rsidP="00976B0A">
      <w:pPr>
        <w:jc w:val="both"/>
        <w:rPr>
          <w:rtl/>
        </w:rPr>
      </w:pPr>
      <w:r>
        <w:rPr>
          <w:rFonts w:hint="cs"/>
          <w:rtl/>
        </w:rPr>
        <w:t>بعضی توهم کرده اند که با رجوع به مجتهد حی و جواز تقلید از مجتهد میت باعث نمیشود که به فتوای مجتهد میت در مساله بقاء تقلید حجیت ببخشد</w:t>
      </w:r>
      <w:r w:rsidR="00A931A9">
        <w:rPr>
          <w:rFonts w:hint="cs"/>
          <w:rtl/>
        </w:rPr>
        <w:t xml:space="preserve"> زیرا شامل شدن فتوای حی نسبت به فتوای میت اثر ندارد و لغو است وقتی مجتهد حی گفت که جایز است و از حی تقلید کرد لغو است که دوباره از مجتهد میت تقلید کند و بعد از تقلید مجتهد حی باز هم تقلید شده است از مجتهد میت که فتوا به جواز داده است و این لغو است و به صرف تقلید از مجتهد حی حجت تمام شده است و عذریت تمام شد و دیگر نیازی به عذر دیگری نیست.</w:t>
      </w:r>
      <w:r w:rsidR="00EA42CE">
        <w:rPr>
          <w:rFonts w:hint="cs"/>
          <w:rtl/>
        </w:rPr>
        <w:t xml:space="preserve"> فلذا دیگر نمتواند به فتوای میت اخذ کند</w:t>
      </w:r>
    </w:p>
    <w:p w:rsidR="00EA42CE" w:rsidRDefault="00EA42CE" w:rsidP="00CA02B5">
      <w:pPr>
        <w:pStyle w:val="Heading2"/>
        <w:rPr>
          <w:rtl/>
        </w:rPr>
      </w:pPr>
      <w:bookmarkStart w:id="8" w:name="_Toc503811546"/>
      <w:r>
        <w:rPr>
          <w:rFonts w:hint="cs"/>
          <w:rtl/>
        </w:rPr>
        <w:lastRenderedPageBreak/>
        <w:t>عدم صحت ادعای لغویت در تمام صور</w:t>
      </w:r>
      <w:bookmarkEnd w:id="8"/>
    </w:p>
    <w:p w:rsidR="00EA42CE" w:rsidRDefault="00C55099" w:rsidP="00CA02B5">
      <w:pPr>
        <w:pStyle w:val="Heading3"/>
        <w:rPr>
          <w:rtl/>
        </w:rPr>
      </w:pPr>
      <w:bookmarkStart w:id="9" w:name="_Toc503811547"/>
      <w:r>
        <w:rPr>
          <w:rFonts w:hint="cs"/>
          <w:rtl/>
        </w:rPr>
        <w:t>فرض اول:</w:t>
      </w:r>
      <w:r w:rsidR="00EA42CE">
        <w:rPr>
          <w:rFonts w:hint="cs"/>
          <w:rtl/>
        </w:rPr>
        <w:t>تساوی دو مجتهد</w:t>
      </w:r>
      <w:r>
        <w:rPr>
          <w:rFonts w:hint="cs"/>
          <w:rtl/>
        </w:rPr>
        <w:t>( جوازا و وجوبا)</w:t>
      </w:r>
      <w:bookmarkEnd w:id="9"/>
    </w:p>
    <w:p w:rsidR="00EA42CE" w:rsidRDefault="00EA42CE" w:rsidP="00976B0A">
      <w:pPr>
        <w:jc w:val="both"/>
        <w:rPr>
          <w:rtl/>
        </w:rPr>
      </w:pPr>
      <w:r>
        <w:rPr>
          <w:rFonts w:hint="cs"/>
          <w:rtl/>
        </w:rPr>
        <w:t xml:space="preserve">این ادعا در تمام موارد جاری نیست در مساله بقاء همان طور که گذشت اختلاف وجود دارد بعضی در خصوص مسائلی که مکلف عمل کرده باشد بقاء </w:t>
      </w:r>
      <w:r w:rsidR="00C158C9">
        <w:rPr>
          <w:rFonts w:hint="cs"/>
          <w:rtl/>
        </w:rPr>
        <w:t>را جایز میدانند</w:t>
      </w:r>
      <w:r>
        <w:rPr>
          <w:rFonts w:hint="cs"/>
          <w:rtl/>
        </w:rPr>
        <w:t xml:space="preserve"> و بعضی در خصوص </w:t>
      </w:r>
      <w:r w:rsidR="00C158C9">
        <w:rPr>
          <w:rFonts w:hint="cs"/>
          <w:rtl/>
        </w:rPr>
        <w:t xml:space="preserve">مسائلی که مکلف انها را تعلم کرده است </w:t>
      </w:r>
      <w:r>
        <w:rPr>
          <w:rFonts w:hint="cs"/>
          <w:rtl/>
        </w:rPr>
        <w:t>و این لغ</w:t>
      </w:r>
      <w:r w:rsidR="00C158C9">
        <w:rPr>
          <w:rFonts w:hint="cs"/>
          <w:rtl/>
        </w:rPr>
        <w:t>ویت در جایی است که هر دو مجتهد</w:t>
      </w:r>
      <w:r>
        <w:rPr>
          <w:rFonts w:hint="cs"/>
          <w:rtl/>
        </w:rPr>
        <w:t xml:space="preserve"> در تمام مسائل بقاء بر تقلید میت</w:t>
      </w:r>
      <w:r w:rsidR="00C158C9">
        <w:rPr>
          <w:rFonts w:hint="cs"/>
          <w:rtl/>
        </w:rPr>
        <w:t xml:space="preserve"> را جایز میدانند.</w:t>
      </w:r>
      <w:r>
        <w:rPr>
          <w:rFonts w:hint="cs"/>
          <w:rtl/>
        </w:rPr>
        <w:t xml:space="preserve"> </w:t>
      </w:r>
    </w:p>
    <w:p w:rsidR="00EA42CE" w:rsidRDefault="00EA42CE" w:rsidP="00CA02B5">
      <w:pPr>
        <w:pStyle w:val="Heading3"/>
        <w:rPr>
          <w:rtl/>
        </w:rPr>
      </w:pPr>
      <w:bookmarkStart w:id="10" w:name="_Toc503811548"/>
      <w:r>
        <w:rPr>
          <w:rFonts w:hint="cs"/>
          <w:rtl/>
        </w:rPr>
        <w:t>اضیق بودن مجتهد میت نسبت به مجتهد حی</w:t>
      </w:r>
      <w:bookmarkEnd w:id="10"/>
    </w:p>
    <w:p w:rsidR="00EA42CE" w:rsidRDefault="00EA42CE" w:rsidP="00976B0A">
      <w:pPr>
        <w:jc w:val="both"/>
        <w:rPr>
          <w:rtl/>
        </w:rPr>
      </w:pPr>
      <w:r>
        <w:rPr>
          <w:rFonts w:hint="cs"/>
          <w:rtl/>
        </w:rPr>
        <w:t>و هکذا گاهی اوقات مجتهد میت اضیق است و میگوید در خصوص ما تعلم بقاء جایز است ولی مجتهد حی در تمام مسائل را جایز میداند در اینجا هم لغویت وجود دارد.</w:t>
      </w:r>
    </w:p>
    <w:p w:rsidR="00EA42CE" w:rsidRDefault="00EA42CE" w:rsidP="00CA02B5">
      <w:pPr>
        <w:pStyle w:val="Heading3"/>
        <w:rPr>
          <w:rtl/>
        </w:rPr>
      </w:pPr>
      <w:bookmarkStart w:id="11" w:name="_Toc503811549"/>
      <w:r>
        <w:rPr>
          <w:rFonts w:hint="cs"/>
          <w:rtl/>
        </w:rPr>
        <w:t>اضیق بودن مجتهد حی نسبت به مجتهد میت</w:t>
      </w:r>
      <w:bookmarkEnd w:id="11"/>
    </w:p>
    <w:p w:rsidR="00EA42CE" w:rsidRPr="001A27D7" w:rsidRDefault="00EA42CE" w:rsidP="00976B0A">
      <w:pPr>
        <w:jc w:val="both"/>
        <w:rPr>
          <w:rtl/>
        </w:rPr>
      </w:pPr>
      <w:r>
        <w:rPr>
          <w:rFonts w:hint="cs"/>
          <w:rtl/>
        </w:rPr>
        <w:t xml:space="preserve"> اما اگر مجتهد میت جواز بقاء را درجمیع مسائل قائل است و مجتهد حی در</w:t>
      </w:r>
      <w:r w:rsidR="00C158C9">
        <w:rPr>
          <w:rFonts w:hint="cs"/>
          <w:rtl/>
        </w:rPr>
        <w:t xml:space="preserve"> خصوص مسائلی که تعلم کرده است</w:t>
      </w:r>
      <w:r>
        <w:rPr>
          <w:rFonts w:hint="cs"/>
          <w:rtl/>
        </w:rPr>
        <w:t xml:space="preserve"> بقاء را جایز میداند در اینجا یکی از مسائلی که تعلم کرده بود همان جواز بقاء در جمیع مسائل بوده است و دیگر از مجتهد حی خداحافظی میکند و در همه مسائل از مجتهد میت تقلید میکند چون همان فتوای یاد گرفته را به فتوای مجتهد حی حجیت بخشیده است و مفاد ان تمام مسائل است و لو اینکه در باقی مسائل مجتهد حی قائل به عدم جواز بقاء باشد چون ما که نمیخواهیم در باقی مسائل از مجتهد حی تقلید کنیم و به همان فتوای مجتهد میت عمل کنیم. یعنی عامی در تمام مسائل ولو اینکه همه ی انها تعلم نشده است باقی میماند به استناد فتوای مجتهد میتی که استمرار حجیتش را به وسیله مجتهد حی به دست اوره است. پس در این فرض لغویتی پیش نیماید.</w:t>
      </w:r>
    </w:p>
    <w:p w:rsidR="001A1EA5" w:rsidRDefault="00C55099" w:rsidP="00CA02B5">
      <w:pPr>
        <w:pStyle w:val="Heading2"/>
        <w:rPr>
          <w:rtl/>
        </w:rPr>
      </w:pPr>
      <w:bookmarkStart w:id="12" w:name="_Toc503811550"/>
      <w:r>
        <w:rPr>
          <w:rFonts w:hint="cs"/>
          <w:rtl/>
        </w:rPr>
        <w:t>فرض دوم: اختلاف دو مجتهد</w:t>
      </w:r>
      <w:r w:rsidR="00C158C9">
        <w:rPr>
          <w:rFonts w:hint="cs"/>
          <w:rtl/>
        </w:rPr>
        <w:t xml:space="preserve"> در مساله جواز بقاء بر تقلید میت</w:t>
      </w:r>
      <w:bookmarkEnd w:id="12"/>
    </w:p>
    <w:p w:rsidR="00C55099" w:rsidRDefault="00C55099" w:rsidP="00CA02B5">
      <w:pPr>
        <w:jc w:val="both"/>
        <w:rPr>
          <w:rtl/>
        </w:rPr>
      </w:pPr>
      <w:r>
        <w:rPr>
          <w:rFonts w:hint="cs"/>
          <w:rtl/>
        </w:rPr>
        <w:t>مجتهد میت قائل به جواز بقاء است و مجتهد حی قائل به وجوب بقاء بر تقلید است.</w:t>
      </w:r>
      <w:r w:rsidR="00C158C9">
        <w:rPr>
          <w:rFonts w:hint="cs"/>
          <w:rtl/>
        </w:rPr>
        <w:t xml:space="preserve"> </w:t>
      </w:r>
      <w:r>
        <w:rPr>
          <w:rFonts w:hint="cs"/>
          <w:rtl/>
        </w:rPr>
        <w:t>تصویر این اختلاف عبارت است از اینکه مجتهد میت</w:t>
      </w:r>
      <w:r w:rsidR="00C158C9">
        <w:rPr>
          <w:rFonts w:hint="cs"/>
          <w:rtl/>
        </w:rPr>
        <w:t xml:space="preserve"> نسبت به مجتهد حی</w:t>
      </w:r>
      <w:r>
        <w:rPr>
          <w:rFonts w:hint="cs"/>
          <w:rtl/>
        </w:rPr>
        <w:t xml:space="preserve"> اعلم است. و باید مجتهد اعلم میت را مانند حی فرض کرد و اگر چنین شد بقاء واجب است. همان طوری که مرحوم خویی این مبنا را دارد. بنا بر این مجتهد حی فتوا به وجوب بقاء بر تقلید میت میدهد ولی مجتهد میت فتوا به جواز دارد و با موت پسرفتی برایش به وجود میاید و ان این استکه وقتی که زنده بود یک دوران وجود دار</w:t>
      </w:r>
      <w:r w:rsidR="00C158C9">
        <w:rPr>
          <w:rFonts w:hint="cs"/>
          <w:rtl/>
        </w:rPr>
        <w:t xml:space="preserve">د که امر </w:t>
      </w:r>
      <w:r w:rsidR="00C158C9">
        <w:rPr>
          <w:rFonts w:hint="cs"/>
          <w:rtl/>
        </w:rPr>
        <w:lastRenderedPageBreak/>
        <w:t xml:space="preserve">دایر است بین اینکه </w:t>
      </w:r>
      <w:r w:rsidR="00CA02B5">
        <w:rPr>
          <w:rFonts w:hint="cs"/>
          <w:rtl/>
        </w:rPr>
        <w:t>خصوص قول مجتهد اعلم حجیت دارد یا مخیر بین اعلم وعالم هستیم در اینجا</w:t>
      </w:r>
      <w:r>
        <w:rPr>
          <w:rFonts w:hint="cs"/>
          <w:rtl/>
        </w:rPr>
        <w:t xml:space="preserve"> عقل حکم به تعیین میکند فلذا میگوییم که اعلمیت شرط است. ولی در زمان موت علاوه بر این دوران، دوران دیگری به وجود میاید و</w:t>
      </w:r>
      <w:r w:rsidR="00CA02B5">
        <w:rPr>
          <w:rFonts w:hint="cs"/>
          <w:rtl/>
        </w:rPr>
        <w:t>مکلف</w:t>
      </w:r>
      <w:r>
        <w:rPr>
          <w:rFonts w:hint="cs"/>
          <w:rtl/>
        </w:rPr>
        <w:t xml:space="preserve"> میگوید وقتی مجتهد فوت میکند شک میکنیم که از جهت حیات امر دایر است بین اینکه فتوای مجتهد حی متعین است و یا مخییر هستیم که به فتوای حی اخذ کنیم یا به فتوای مجتهد میت اخذ کنیم. به </w:t>
      </w:r>
      <w:r w:rsidR="00CA02B5">
        <w:rPr>
          <w:rFonts w:hint="cs"/>
          <w:rtl/>
        </w:rPr>
        <w:t>عبارت دیگر مرجح</w:t>
      </w:r>
      <w:r>
        <w:rPr>
          <w:rFonts w:hint="cs"/>
          <w:rtl/>
        </w:rPr>
        <w:t>یت اعلمیت و مرجحیت حی تزاحم میکن</w:t>
      </w:r>
      <w:r w:rsidR="00CA02B5">
        <w:rPr>
          <w:rFonts w:hint="cs"/>
          <w:rtl/>
        </w:rPr>
        <w:t>ن</w:t>
      </w:r>
      <w:r>
        <w:rPr>
          <w:rFonts w:hint="cs"/>
          <w:rtl/>
        </w:rPr>
        <w:t>د و قائل به اخذ به اعلمیت میگوید سیره و اطلاقات بین زنده و مرده فرقی نمیگذارد و قائل به اخذ به فتوای مجتهد حی میگوید اجماع مانع از انعقاد سیره و اطلاقات میشود پس امکان دارد که بین نظر مجتهد حی و میت با هم اختلاف داشته باشد. ایا با رجوع به مجتهد حی و مجتهد حی میگوید اگر اعلم باشد باید از او تقلید کرد. ولی خود مجتهد میت فتوا به جواز بقاء میدهد</w:t>
      </w:r>
      <w:r w:rsidR="008B70AA">
        <w:rPr>
          <w:rFonts w:hint="cs"/>
          <w:rtl/>
        </w:rPr>
        <w:t>، میتوان به مجتهد حی رجوع کرد؟ ایا این راه درست است یا خیر؟</w:t>
      </w:r>
    </w:p>
    <w:p w:rsidR="008B70AA" w:rsidRDefault="008B70AA" w:rsidP="00CA02B5">
      <w:pPr>
        <w:pStyle w:val="Heading3"/>
        <w:rPr>
          <w:rtl/>
        </w:rPr>
      </w:pPr>
      <w:bookmarkStart w:id="13" w:name="_Toc503811551"/>
      <w:r>
        <w:rPr>
          <w:rFonts w:hint="cs"/>
          <w:rtl/>
        </w:rPr>
        <w:t>عدم صحت استمرار حجیت فتوای مجتهد میت به وسیله فتوای مجتهد حی</w:t>
      </w:r>
      <w:bookmarkEnd w:id="13"/>
    </w:p>
    <w:p w:rsidR="008B70AA" w:rsidRDefault="008B70AA" w:rsidP="00976B0A">
      <w:pPr>
        <w:jc w:val="both"/>
        <w:rPr>
          <w:rtl/>
        </w:rPr>
      </w:pPr>
      <w:r>
        <w:rPr>
          <w:rFonts w:hint="cs"/>
          <w:rtl/>
        </w:rPr>
        <w:t>بعضی میگویند نمیشود با فتوای حی، فتوای میت را در جواز</w:t>
      </w:r>
      <w:r w:rsidR="00CA02B5">
        <w:rPr>
          <w:rFonts w:hint="cs"/>
          <w:rtl/>
        </w:rPr>
        <w:t xml:space="preserve"> </w:t>
      </w:r>
      <w:r>
        <w:rPr>
          <w:rFonts w:hint="cs"/>
          <w:rtl/>
        </w:rPr>
        <w:t>بقاء حجیت بخشید زیرا کسی که میگوید واجب است یعنی فتوای مجتهد میت در حق تو حجت تعیین</w:t>
      </w:r>
      <w:r w:rsidR="00CA02B5">
        <w:rPr>
          <w:rFonts w:hint="cs"/>
          <w:rtl/>
        </w:rPr>
        <w:t>ی</w:t>
      </w:r>
      <w:r>
        <w:rPr>
          <w:rFonts w:hint="cs"/>
          <w:rtl/>
        </w:rPr>
        <w:t>ه است و فتوای من مجتهد حی حجیت ندارد. و مجتهد میت وقتی میگوید که جواز دارد یعنی حجیت تخییریه دارد و لازمه این</w:t>
      </w:r>
      <w:r w:rsidR="00CA02B5">
        <w:rPr>
          <w:rFonts w:hint="cs"/>
          <w:rtl/>
        </w:rPr>
        <w:t xml:space="preserve"> ادعا</w:t>
      </w:r>
      <w:r>
        <w:rPr>
          <w:rFonts w:hint="cs"/>
          <w:rtl/>
        </w:rPr>
        <w:t xml:space="preserve">، اجتماع حجیت تعیینیه و تخییریه است و جمع بین متنافیین است و جمع بین باید و جواز است. </w:t>
      </w:r>
    </w:p>
    <w:p w:rsidR="008B70AA" w:rsidRDefault="00CA02B5" w:rsidP="00CA02B5">
      <w:pPr>
        <w:jc w:val="both"/>
        <w:rPr>
          <w:rtl/>
        </w:rPr>
      </w:pPr>
      <w:r>
        <w:rPr>
          <w:rFonts w:hint="cs"/>
          <w:rtl/>
        </w:rPr>
        <w:t xml:space="preserve">برای بررسی صحت این ادعا </w:t>
      </w:r>
      <w:r w:rsidR="008B70AA">
        <w:rPr>
          <w:rFonts w:hint="cs"/>
          <w:rtl/>
        </w:rPr>
        <w:t>باید به سه فرضی که در صورت قبل داشتیم رجوع شود. اینکه یکی از مجتهدین میگوید یجب و دیگری میگوید جاز</w:t>
      </w:r>
      <w:r>
        <w:rPr>
          <w:rFonts w:hint="cs"/>
          <w:rtl/>
        </w:rPr>
        <w:t xml:space="preserve"> که فرض دوم است</w:t>
      </w:r>
      <w:r w:rsidR="008B70AA">
        <w:rPr>
          <w:rFonts w:hint="cs"/>
          <w:rtl/>
        </w:rPr>
        <w:t xml:space="preserve"> گاهی اوقات </w:t>
      </w:r>
      <w:r>
        <w:rPr>
          <w:rFonts w:hint="cs"/>
          <w:rtl/>
        </w:rPr>
        <w:t xml:space="preserve">در مقدار بقاء </w:t>
      </w:r>
      <w:r w:rsidR="008B70AA">
        <w:rPr>
          <w:rFonts w:hint="cs"/>
          <w:rtl/>
        </w:rPr>
        <w:t>مساوی هستند در این جا اجتماع لازم میاید یعنی در همه ی مسائل حجیت تعیینی</w:t>
      </w:r>
      <w:r>
        <w:rPr>
          <w:rFonts w:hint="cs"/>
          <w:rtl/>
        </w:rPr>
        <w:t>ه و تخییریه اجتماع پیدا میکنند.</w:t>
      </w:r>
    </w:p>
    <w:p w:rsidR="008B70AA" w:rsidRDefault="008B70AA" w:rsidP="00976B0A">
      <w:pPr>
        <w:jc w:val="both"/>
        <w:rPr>
          <w:rtl/>
        </w:rPr>
      </w:pPr>
      <w:r>
        <w:rPr>
          <w:rFonts w:hint="cs"/>
          <w:rtl/>
        </w:rPr>
        <w:t xml:space="preserve">در جایی که حی اوسع است و میت در خصوص ما تعلم راجایز میداند در اینجا باز هم اجتماع رخ میدهد و در همان مقدارفتوی تقلید همین مشکل به وجود میاید اما اگر مجتهد میت اوسع باشد </w:t>
      </w:r>
      <w:r w:rsidR="00976B0A">
        <w:rPr>
          <w:rFonts w:hint="cs"/>
          <w:rtl/>
        </w:rPr>
        <w:t>اجتماع پیش نمیاید زیرا مثلا مجتهد حی میگوی</w:t>
      </w:r>
      <w:r w:rsidR="00CA02B5">
        <w:rPr>
          <w:rFonts w:hint="cs"/>
          <w:rtl/>
        </w:rPr>
        <w:t>د در خصوص ما تعلم وجب البقاء</w:t>
      </w:r>
      <w:r w:rsidR="00976B0A">
        <w:rPr>
          <w:rFonts w:hint="cs"/>
          <w:rtl/>
        </w:rPr>
        <w:t xml:space="preserve"> و یکی از ان مسائلی که تعلم شده است همان جواز بقاء در تمام مسائل است و در مسائلی که من یاد نگرفتم دیگر اجتماع پیش نمیاید زیرا فتوای مجتهد حی نمیاید.</w:t>
      </w:r>
    </w:p>
    <w:p w:rsidR="00976B0A" w:rsidRPr="006162A2" w:rsidRDefault="00976B0A" w:rsidP="00976B0A">
      <w:pPr>
        <w:jc w:val="both"/>
        <w:rPr>
          <w:rtl/>
        </w:rPr>
      </w:pPr>
    </w:p>
    <w:sectPr w:rsidR="00976B0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1C6" w:rsidRDefault="00AB01C6" w:rsidP="008B750B">
      <w:pPr>
        <w:spacing w:line="240" w:lineRule="auto"/>
      </w:pPr>
      <w:r>
        <w:separator/>
      </w:r>
    </w:p>
  </w:endnote>
  <w:endnote w:type="continuationSeparator" w:id="0">
    <w:p w:rsidR="00AB01C6" w:rsidRDefault="00AB01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A02B5" w:rsidRPr="00CA02B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B6432" w:rsidP="001B6799">
          <w:pPr>
            <w:pStyle w:val="Footer"/>
            <w:bidi w:val="0"/>
            <w:rPr>
              <w:color w:val="808080" w:themeColor="background1" w:themeShade="80"/>
              <w:rtl/>
            </w:rPr>
          </w:pPr>
          <w:bookmarkStart w:id="21" w:name="BokAdres"/>
          <w:bookmarkEnd w:id="21"/>
          <w:r>
            <w:rPr>
              <w:color w:val="808080" w:themeColor="background1" w:themeShade="80"/>
            </w:rPr>
            <w:t>U1mg1_13961025-064_mk2_mfeb.ir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1C6" w:rsidRDefault="00AB01C6" w:rsidP="008B750B">
      <w:pPr>
        <w:spacing w:line="240" w:lineRule="auto"/>
      </w:pPr>
      <w:r>
        <w:separator/>
      </w:r>
    </w:p>
  </w:footnote>
  <w:footnote w:type="continuationSeparator" w:id="0">
    <w:p w:rsidR="00AB01C6" w:rsidRDefault="00AB01C6" w:rsidP="008B750B">
      <w:pPr>
        <w:spacing w:line="240" w:lineRule="auto"/>
      </w:pPr>
      <w:r>
        <w:continuationSeparator/>
      </w:r>
    </w:p>
  </w:footnote>
  <w:footnote w:id="1">
    <w:p w:rsidR="00C158C9" w:rsidRPr="00C158C9" w:rsidRDefault="00C158C9" w:rsidP="00C158C9">
      <w:pPr>
        <w:pStyle w:val="FootnoteText"/>
        <w:rPr>
          <w:rFonts w:hint="cs"/>
          <w:rtl/>
        </w:rPr>
      </w:pPr>
      <w:r w:rsidRPr="00C158C9">
        <w:footnoteRef/>
      </w:r>
      <w:r w:rsidRPr="00C158C9">
        <w:rPr>
          <w:rtl/>
        </w:rPr>
        <w:t xml:space="preserve"> </w:t>
      </w:r>
      <w:hyperlink r:id="rId1" w:history="1">
        <w:r w:rsidRPr="00C158C9">
          <w:rPr>
            <w:rStyle w:val="Hyperlink"/>
            <w:rFonts w:hint="cs"/>
            <w:rtl/>
          </w:rPr>
          <w:t>التنقیح</w:t>
        </w:r>
        <w:r w:rsidRPr="00C158C9">
          <w:rPr>
            <w:rStyle w:val="Hyperlink"/>
            <w:rtl/>
          </w:rPr>
          <w:t xml:space="preserve"> </w:t>
        </w:r>
        <w:r w:rsidRPr="00C158C9">
          <w:rPr>
            <w:rStyle w:val="Hyperlink"/>
            <w:rFonts w:hint="cs"/>
            <w:rtl/>
          </w:rPr>
          <w:t>فی</w:t>
        </w:r>
        <w:r w:rsidRPr="00C158C9">
          <w:rPr>
            <w:rStyle w:val="Hyperlink"/>
            <w:rtl/>
          </w:rPr>
          <w:t xml:space="preserve"> </w:t>
        </w:r>
        <w:r w:rsidRPr="00C158C9">
          <w:rPr>
            <w:rStyle w:val="Hyperlink"/>
            <w:rFonts w:hint="cs"/>
            <w:rtl/>
          </w:rPr>
          <w:t>شرح</w:t>
        </w:r>
        <w:r w:rsidRPr="00C158C9">
          <w:rPr>
            <w:rStyle w:val="Hyperlink"/>
            <w:rtl/>
          </w:rPr>
          <w:t xml:space="preserve"> </w:t>
        </w:r>
        <w:r w:rsidRPr="00C158C9">
          <w:rPr>
            <w:rStyle w:val="Hyperlink"/>
            <w:rFonts w:hint="cs"/>
            <w:rtl/>
          </w:rPr>
          <w:t>العروة</w:t>
        </w:r>
        <w:r w:rsidRPr="00C158C9">
          <w:rPr>
            <w:rStyle w:val="Hyperlink"/>
            <w:rtl/>
          </w:rPr>
          <w:t xml:space="preserve"> </w:t>
        </w:r>
        <w:r w:rsidRPr="00C158C9">
          <w:rPr>
            <w:rStyle w:val="Hyperlink"/>
            <w:rFonts w:hint="cs"/>
            <w:rtl/>
          </w:rPr>
          <w:t>الوثقی،</w:t>
        </w:r>
        <w:r w:rsidRPr="00C158C9">
          <w:rPr>
            <w:rStyle w:val="Hyperlink"/>
            <w:rtl/>
          </w:rPr>
          <w:t xml:space="preserve"> </w:t>
        </w:r>
        <w:r w:rsidRPr="00C158C9">
          <w:rPr>
            <w:rStyle w:val="Hyperlink"/>
            <w:rFonts w:hint="cs"/>
            <w:rtl/>
          </w:rPr>
          <w:t>السید</w:t>
        </w:r>
        <w:r w:rsidRPr="00C158C9">
          <w:rPr>
            <w:rStyle w:val="Hyperlink"/>
            <w:rtl/>
          </w:rPr>
          <w:t xml:space="preserve"> </w:t>
        </w:r>
        <w:r w:rsidRPr="00C158C9">
          <w:rPr>
            <w:rStyle w:val="Hyperlink"/>
            <w:rFonts w:hint="cs"/>
            <w:rtl/>
          </w:rPr>
          <w:t>أبوالقاسم</w:t>
        </w:r>
        <w:r w:rsidRPr="00C158C9">
          <w:rPr>
            <w:rStyle w:val="Hyperlink"/>
            <w:rtl/>
          </w:rPr>
          <w:t xml:space="preserve"> </w:t>
        </w:r>
        <w:r w:rsidRPr="00C158C9">
          <w:rPr>
            <w:rStyle w:val="Hyperlink"/>
            <w:rFonts w:hint="cs"/>
            <w:rtl/>
          </w:rPr>
          <w:t>الخوئی،</w:t>
        </w:r>
        <w:r w:rsidRPr="00C158C9">
          <w:rPr>
            <w:rStyle w:val="Hyperlink"/>
            <w:rtl/>
          </w:rPr>
          <w:t xml:space="preserve"> </w:t>
        </w:r>
        <w:r w:rsidRPr="00C158C9">
          <w:rPr>
            <w:rStyle w:val="Hyperlink"/>
            <w:rFonts w:hint="cs"/>
            <w:rtl/>
          </w:rPr>
          <w:t>ج</w:t>
        </w:r>
        <w:r w:rsidRPr="00C158C9">
          <w:rPr>
            <w:rStyle w:val="Hyperlink"/>
            <w:rtl/>
          </w:rPr>
          <w:t>1</w:t>
        </w:r>
        <w:r w:rsidRPr="00C158C9">
          <w:rPr>
            <w:rStyle w:val="Hyperlink"/>
            <w:rFonts w:hint="cs"/>
            <w:rtl/>
          </w:rPr>
          <w:t>،</w:t>
        </w:r>
        <w:r w:rsidRPr="00C158C9">
          <w:rPr>
            <w:rStyle w:val="Hyperlink"/>
            <w:rtl/>
          </w:rPr>
          <w:t xml:space="preserve"> </w:t>
        </w:r>
        <w:r w:rsidRPr="00C158C9">
          <w:rPr>
            <w:rStyle w:val="Hyperlink"/>
            <w:rFonts w:hint="cs"/>
            <w:rtl/>
          </w:rPr>
          <w:t>ص</w:t>
        </w:r>
        <w:r w:rsidRPr="00C158C9">
          <w:rPr>
            <w:rStyle w:val="Hyperlink"/>
            <w:rtl/>
          </w:rPr>
          <w:t>179.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0B6432">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B643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B643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0B6432">
      <w:rPr>
        <w:sz w:val="24"/>
        <w:szCs w:val="24"/>
        <w:rtl/>
      </w:rPr>
      <w:t>25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0B6432">
      <w:rPr>
        <w:rFonts w:hint="cs"/>
        <w:sz w:val="24"/>
        <w:szCs w:val="24"/>
        <w:rtl/>
      </w:rPr>
      <w:t>جهات</w:t>
    </w:r>
    <w:r w:rsidR="000B6432">
      <w:rPr>
        <w:sz w:val="24"/>
        <w:szCs w:val="24"/>
        <w:rtl/>
      </w:rPr>
      <w:t xml:space="preserve"> </w:t>
    </w:r>
    <w:r w:rsidR="000B6432">
      <w:rPr>
        <w:rFonts w:hint="cs"/>
        <w:sz w:val="24"/>
        <w:szCs w:val="24"/>
        <w:rtl/>
      </w:rPr>
      <w:t>مهمه</w:t>
    </w:r>
    <w:r w:rsidR="000B6432">
      <w:rPr>
        <w:sz w:val="24"/>
        <w:szCs w:val="24"/>
        <w:rtl/>
      </w:rPr>
      <w:t xml:space="preserve"> </w:t>
    </w:r>
    <w:r w:rsidR="000B6432">
      <w:rPr>
        <w:rFonts w:hint="cs"/>
        <w:sz w:val="24"/>
        <w:szCs w:val="24"/>
        <w:rtl/>
      </w:rPr>
      <w:t>بحث</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0B6432">
      <w:rPr>
        <w:rFonts w:hint="cs"/>
        <w:sz w:val="24"/>
        <w:szCs w:val="24"/>
        <w:rtl/>
      </w:rPr>
      <w:t>مهدی</w:t>
    </w:r>
    <w:r w:rsidR="000B6432">
      <w:rPr>
        <w:sz w:val="24"/>
        <w:szCs w:val="24"/>
        <w:rtl/>
      </w:rPr>
      <w:t xml:space="preserve"> </w:t>
    </w:r>
    <w:r w:rsidR="000B643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B6432">
      <w:rPr>
        <w:rFonts w:hint="cs"/>
        <w:sz w:val="24"/>
        <w:szCs w:val="24"/>
        <w:rtl/>
      </w:rPr>
      <w:t>بررسی</w:t>
    </w:r>
    <w:r w:rsidR="000B6432">
      <w:rPr>
        <w:sz w:val="24"/>
        <w:szCs w:val="24"/>
        <w:rtl/>
      </w:rPr>
      <w:t xml:space="preserve"> </w:t>
    </w:r>
    <w:r w:rsidR="000B6432">
      <w:rPr>
        <w:rFonts w:hint="cs"/>
        <w:sz w:val="24"/>
        <w:szCs w:val="24"/>
        <w:rtl/>
      </w:rPr>
      <w:t>صور</w:t>
    </w:r>
    <w:r w:rsidR="000B6432">
      <w:rPr>
        <w:sz w:val="24"/>
        <w:szCs w:val="24"/>
        <w:rtl/>
      </w:rPr>
      <w:t xml:space="preserve"> </w:t>
    </w:r>
    <w:r w:rsidR="000B6432">
      <w:rPr>
        <w:rFonts w:hint="cs"/>
        <w:sz w:val="24"/>
        <w:szCs w:val="24"/>
        <w:rtl/>
      </w:rPr>
      <w:t>بحث</w:t>
    </w:r>
    <w:r w:rsidR="000B6432">
      <w:rPr>
        <w:sz w:val="24"/>
        <w:szCs w:val="24"/>
        <w:rtl/>
      </w:rPr>
      <w:t xml:space="preserve"> </w:t>
    </w:r>
    <w:r w:rsidR="000B6432">
      <w:rPr>
        <w:rFonts w:hint="cs"/>
        <w:sz w:val="24"/>
        <w:szCs w:val="24"/>
        <w:rtl/>
      </w:rPr>
      <w:t>جواز</w:t>
    </w:r>
    <w:r w:rsidR="000B6432">
      <w:rPr>
        <w:sz w:val="24"/>
        <w:szCs w:val="24"/>
        <w:rtl/>
      </w:rPr>
      <w:t xml:space="preserve"> </w:t>
    </w:r>
    <w:r w:rsidR="000B6432">
      <w:rPr>
        <w:rFonts w:hint="cs"/>
        <w:sz w:val="24"/>
        <w:szCs w:val="24"/>
        <w:rtl/>
      </w:rPr>
      <w:t>بقاء</w:t>
    </w:r>
    <w:r w:rsidR="000B6432">
      <w:rPr>
        <w:sz w:val="24"/>
        <w:szCs w:val="24"/>
        <w:rtl/>
      </w:rPr>
      <w:t xml:space="preserve"> </w:t>
    </w:r>
    <w:r w:rsidR="000B6432">
      <w:rPr>
        <w:rFonts w:hint="cs"/>
        <w:sz w:val="24"/>
        <w:szCs w:val="24"/>
        <w:rtl/>
      </w:rPr>
      <w:t>بر</w:t>
    </w:r>
    <w:r w:rsidR="000B6432">
      <w:rPr>
        <w:sz w:val="24"/>
        <w:szCs w:val="24"/>
        <w:rtl/>
      </w:rPr>
      <w:t xml:space="preserve"> </w:t>
    </w:r>
    <w:r w:rsidR="000B6432">
      <w:rPr>
        <w:rFonts w:hint="cs"/>
        <w:sz w:val="24"/>
        <w:szCs w:val="24"/>
        <w:rtl/>
      </w:rPr>
      <w:t>تقلید</w:t>
    </w:r>
    <w:r w:rsidR="000B6432">
      <w:rPr>
        <w:sz w:val="24"/>
        <w:szCs w:val="24"/>
        <w:rtl/>
      </w:rPr>
      <w:t xml:space="preserve"> </w:t>
    </w:r>
    <w:r w:rsidR="000B6432">
      <w:rPr>
        <w:rFonts w:hint="cs"/>
        <w:sz w:val="24"/>
        <w:szCs w:val="24"/>
        <w:rtl/>
      </w:rPr>
      <w:t>میت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CE6"/>
    <w:rsid w:val="00080A41"/>
    <w:rsid w:val="0008299B"/>
    <w:rsid w:val="000913AA"/>
    <w:rsid w:val="00096C63"/>
    <w:rsid w:val="000B5DB5"/>
    <w:rsid w:val="000B6432"/>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3A64"/>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65108"/>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0AA"/>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6B0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1A9"/>
    <w:rsid w:val="00AA1F60"/>
    <w:rsid w:val="00AA40D7"/>
    <w:rsid w:val="00AB01C6"/>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158C9"/>
    <w:rsid w:val="00C2438F"/>
    <w:rsid w:val="00C32A7E"/>
    <w:rsid w:val="00C34F28"/>
    <w:rsid w:val="00C368DF"/>
    <w:rsid w:val="00C442C5"/>
    <w:rsid w:val="00C55099"/>
    <w:rsid w:val="00C57B5C"/>
    <w:rsid w:val="00C57C7C"/>
    <w:rsid w:val="00C61049"/>
    <w:rsid w:val="00C63FFE"/>
    <w:rsid w:val="00C91EB6"/>
    <w:rsid w:val="00CA02B5"/>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2CE"/>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9B2A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134/1/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179F3-516C-4689-AF21-C97BA3ED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4</Pages>
  <Words>1135</Words>
  <Characters>6471</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5</cp:revision>
  <dcterms:created xsi:type="dcterms:W3CDTF">2018-01-15T04:49:00Z</dcterms:created>
  <dcterms:modified xsi:type="dcterms:W3CDTF">2018-01-15T17:00:00Z</dcterms:modified>
  <cp:contentStatus>ویرایش 2.5</cp:contentStatus>
  <cp:version>2.3</cp:version>
</cp:coreProperties>
</file>