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6879" w:rsidRPr="00BF2DB0" w:rsidRDefault="002E6879" w:rsidP="002E6879">
      <w:pPr>
        <w:jc w:val="center"/>
        <w:rPr>
          <w:rFonts w:ascii="IRANSans" w:hAnsi="IRANSans" w:cs="IRANSans"/>
          <w:b/>
          <w:bCs/>
          <w:rtl/>
        </w:rPr>
      </w:pPr>
      <w:r w:rsidRPr="00BF2DB0">
        <w:rPr>
          <w:rFonts w:ascii="IRANSans" w:hAnsi="IRANSans" w:cs="IRANSans"/>
          <w:b/>
          <w:bCs/>
          <w:rtl/>
        </w:rPr>
        <w:t xml:space="preserve">خارج فقه ج 31 - شرایط وضو - </w:t>
      </w:r>
      <w:r w:rsidRPr="00BF2DB0">
        <w:rPr>
          <w:rFonts w:ascii="IRANSans" w:hAnsi="IRANSans" w:cs="IRANSans" w:hint="cs"/>
          <w:b/>
          <w:bCs/>
          <w:rtl/>
        </w:rPr>
        <w:t>24/08/1401</w:t>
      </w:r>
    </w:p>
    <w:p w:rsidR="002E6879" w:rsidRPr="00BF2DB0" w:rsidRDefault="002E6879" w:rsidP="002E6879">
      <w:pPr>
        <w:jc w:val="lowKashida"/>
        <w:rPr>
          <w:rFonts w:ascii="IRANSans" w:hAnsi="IRANSans" w:cs="IRANSans"/>
          <w:b/>
          <w:bCs/>
          <w:rtl/>
        </w:rPr>
      </w:pPr>
      <w:r w:rsidRPr="00BF2DB0">
        <w:rPr>
          <w:rFonts w:cs="B Titr" w:hint="cs"/>
          <w:b/>
          <w:bCs/>
          <w:color w:val="FF0000"/>
          <w:rtl/>
        </w:rPr>
        <w:t>موضوع:</w:t>
      </w:r>
      <w:r w:rsidRPr="00BF2DB0">
        <w:rPr>
          <w:rFonts w:ascii="IRANSans" w:hAnsi="IRANSans" w:cs="IRANSans"/>
          <w:b/>
          <w:bCs/>
          <w:rtl/>
        </w:rPr>
        <w:t xml:space="preserve"> (فصل فی شرائط الوضوء - طهارت شرط واقعی است یا ظاهری؟ - ثمره آن)</w:t>
      </w:r>
    </w:p>
    <w:p w:rsidR="002E6879" w:rsidRPr="00BF2DB0" w:rsidRDefault="002E6879" w:rsidP="002E6879">
      <w:pPr>
        <w:jc w:val="center"/>
        <w:rPr>
          <w:rFonts w:cs="B Badr"/>
          <w:b/>
          <w:bCs/>
          <w:color w:val="0070C0"/>
          <w:rtl/>
        </w:rPr>
      </w:pPr>
      <w:r w:rsidRPr="00BF2DB0">
        <w:rPr>
          <w:rFonts w:cs="B Badr" w:hint="cs"/>
          <w:b/>
          <w:bCs/>
          <w:color w:val="0070C0"/>
          <w:rtl/>
        </w:rPr>
        <w:t>بسم الله الرّحمن الرّحيم</w:t>
      </w:r>
    </w:p>
    <w:p w:rsidR="002E6879" w:rsidRPr="00BF2DB0" w:rsidRDefault="002E6879" w:rsidP="002E6879">
      <w:pPr>
        <w:jc w:val="center"/>
        <w:rPr>
          <w:rFonts w:ascii="IRANSans" w:hAnsi="IRANSans" w:cs="IRANSans"/>
          <w:b/>
          <w:bCs/>
          <w:rtl/>
        </w:rPr>
      </w:pPr>
      <w:r w:rsidRPr="00BF2DB0">
        <w:rPr>
          <w:rFonts w:cs="B Badr" w:hint="cs"/>
          <w:b/>
          <w:bCs/>
          <w:color w:val="0070C0"/>
          <w:rtl/>
        </w:rPr>
        <w:t>الحمد لله رب العالمين والصّلاة والسلام على محمّد وآله الطاهرين والّلعنة الدائمة على اعدائهم اجمعين</w:t>
      </w:r>
    </w:p>
    <w:p w:rsidR="002E6879" w:rsidRPr="00BF2DB0" w:rsidRDefault="002E6879" w:rsidP="002E6879">
      <w:pPr>
        <w:jc w:val="lowKashida"/>
        <w:rPr>
          <w:rFonts w:ascii="IRANSans" w:hAnsi="IRANSans" w:cs="IRANSans"/>
          <w:b/>
          <w:bCs/>
          <w:rtl/>
        </w:rPr>
      </w:pPr>
      <w:r w:rsidRPr="00BF2DB0">
        <w:rPr>
          <w:rFonts w:ascii="IRANSans" w:hAnsi="IRANSans" w:cs="IRANSans"/>
          <w:b/>
          <w:bCs/>
          <w:rtl/>
        </w:rPr>
        <w:t>فصل جدید درباره شرایط وضو است که شروطی مطرح می‌شود</w:t>
      </w:r>
      <w:r w:rsidRPr="00BF2DB0">
        <w:rPr>
          <w:rFonts w:ascii="IRANSans" w:hAnsi="IRANSans" w:cs="IRANSans" w:hint="cs"/>
          <w:b/>
          <w:bCs/>
          <w:rtl/>
        </w:rPr>
        <w:t>:</w:t>
      </w:r>
    </w:p>
    <w:p w:rsidR="002E6879" w:rsidRPr="00BF2DB0" w:rsidRDefault="002E6879" w:rsidP="002E6879">
      <w:pPr>
        <w:jc w:val="lowKashida"/>
        <w:rPr>
          <w:rFonts w:ascii="IRANSans" w:hAnsi="IRANSans" w:cs="IRANSans"/>
          <w:b/>
          <w:bCs/>
          <w:rtl/>
        </w:rPr>
      </w:pPr>
      <w:r w:rsidRPr="00BF2DB0">
        <w:rPr>
          <w:rFonts w:ascii="IRANSans" w:hAnsi="IRANSans" w:cs="IRANSans"/>
          <w:b/>
          <w:bCs/>
          <w:color w:val="FF0000"/>
          <w:rtl/>
        </w:rPr>
        <w:t>شرط اول:</w:t>
      </w:r>
      <w:r w:rsidRPr="00BF2DB0">
        <w:rPr>
          <w:rFonts w:ascii="IRANSans" w:hAnsi="IRANSans" w:cs="IRANSans"/>
          <w:b/>
          <w:bCs/>
          <w:rtl/>
        </w:rPr>
        <w:t xml:space="preserve"> آب وضو مطلق باشد که اگر در اثنای وضو آب تبدیل به مضاف شود وضو محقق نشده است چون در اوائل کتاب طهارت گفته شده که آب مضاف مزیل خبث و حدث نیست</w:t>
      </w:r>
      <w:r w:rsidRPr="00BF2DB0">
        <w:rPr>
          <w:rFonts w:ascii="IRANSans" w:hAnsi="IRANSans" w:cs="IRANSans" w:hint="cs"/>
          <w:b/>
          <w:bCs/>
          <w:rtl/>
        </w:rPr>
        <w:t>.</w:t>
      </w:r>
    </w:p>
    <w:p w:rsidR="002E6879" w:rsidRPr="00BF2DB0" w:rsidRDefault="002E6879" w:rsidP="002E6879">
      <w:pPr>
        <w:jc w:val="lowKashida"/>
        <w:rPr>
          <w:rFonts w:ascii="IRANSans" w:hAnsi="IRANSans" w:cs="IRANSans"/>
          <w:b/>
          <w:bCs/>
          <w:rtl/>
        </w:rPr>
      </w:pPr>
      <w:r w:rsidRPr="00BF2DB0">
        <w:rPr>
          <w:rFonts w:ascii="IRANSans" w:hAnsi="IRANSans" w:cs="IRANSans"/>
          <w:b/>
          <w:bCs/>
          <w:color w:val="FF0000"/>
          <w:rtl/>
        </w:rPr>
        <w:t>شرط دوم:</w:t>
      </w:r>
      <w:r w:rsidRPr="00BF2DB0">
        <w:rPr>
          <w:rFonts w:ascii="IRANSans" w:hAnsi="IRANSans" w:cs="IRANSans"/>
          <w:b/>
          <w:bCs/>
          <w:rtl/>
        </w:rPr>
        <w:t xml:space="preserve"> آب و مواضع وضو پاک باشد لذا بحث در دو مقام است:</w:t>
      </w:r>
    </w:p>
    <w:p w:rsidR="002E6879" w:rsidRPr="00BF2DB0" w:rsidRDefault="002E6879" w:rsidP="002E6879">
      <w:pPr>
        <w:jc w:val="lowKashida"/>
        <w:rPr>
          <w:rFonts w:ascii="IRANSans" w:hAnsi="IRANSans" w:cs="IRANSans"/>
          <w:b/>
          <w:bCs/>
          <w:rtl/>
        </w:rPr>
      </w:pPr>
      <w:r w:rsidRPr="00BF2DB0">
        <w:rPr>
          <w:rFonts w:ascii="IRANSans" w:hAnsi="IRANSans" w:cs="IRANSans"/>
          <w:b/>
          <w:bCs/>
          <w:color w:val="FF0000"/>
          <w:rtl/>
        </w:rPr>
        <w:t>مقام اول:</w:t>
      </w:r>
      <w:r w:rsidRPr="00BF2DB0">
        <w:rPr>
          <w:rFonts w:ascii="IRANSans" w:hAnsi="IRANSans" w:cs="IRANSans"/>
          <w:b/>
          <w:bCs/>
          <w:rtl/>
        </w:rPr>
        <w:t xml:space="preserve"> اشتراط طهارت آب وضو است که در این بحثی نیست چون از مسلمات فقه شیعه و مسلمین است و مسئله اجماعی است و روایات متواتری وجود دارد که در ابواب مختلف وسائل الشیعه است مثل باب آب متغیر یا ماء البئر یا باب لزوم دور ریختن مائین مشتبهین که اگر دو ظرف مشتبه شد بین طهارت و نجاست آب هر دو ریخته بشود و تیمم شود در صورت فقدان آب یا باب نهی عن توضوء بفضل الکلاب (ظرفی که سگ آب خورده) چون خود امام علیه السلام دلیل آوردند چون این آبی که سگ خورده رجس و نجس است و باید این آب دور ریخته بشود، یا باب نهی از وضو برای زیادی آبی که برای نجاست استعمال شده است</w:t>
      </w:r>
      <w:r w:rsidRPr="00BF2DB0">
        <w:rPr>
          <w:rFonts w:ascii="IRANSans" w:hAnsi="IRANSans" w:cs="IRANSans" w:hint="cs"/>
          <w:b/>
          <w:bCs/>
          <w:rtl/>
        </w:rPr>
        <w:t>.</w:t>
      </w:r>
    </w:p>
    <w:p w:rsidR="002E6879" w:rsidRPr="00BF2DB0" w:rsidRDefault="002E6879" w:rsidP="002E6879">
      <w:pPr>
        <w:jc w:val="lowKashida"/>
        <w:rPr>
          <w:rFonts w:ascii="IRANSans" w:hAnsi="IRANSans" w:cs="IRANSans"/>
          <w:b/>
          <w:bCs/>
          <w:rtl/>
        </w:rPr>
      </w:pPr>
      <w:r w:rsidRPr="00BF2DB0">
        <w:rPr>
          <w:rFonts w:ascii="IRANSans" w:hAnsi="IRANSans" w:cs="IRANSans"/>
          <w:b/>
          <w:bCs/>
          <w:rtl/>
        </w:rPr>
        <w:t>انما الکلام: آیا طهارت شرط واقعی است یا ظاهری (یا علمی و ذُکری)؟ دو قول است</w:t>
      </w:r>
      <w:r w:rsidRPr="00BF2DB0">
        <w:rPr>
          <w:rFonts w:ascii="IRANSans" w:hAnsi="IRANSans" w:cs="IRANSans" w:hint="cs"/>
          <w:b/>
          <w:bCs/>
          <w:rtl/>
        </w:rPr>
        <w:t xml:space="preserve">: </w:t>
      </w:r>
      <w:r w:rsidRPr="00BF2DB0">
        <w:rPr>
          <w:rFonts w:ascii="IRANSans" w:hAnsi="IRANSans" w:cs="IRANSans"/>
          <w:b/>
          <w:bCs/>
          <w:rtl/>
        </w:rPr>
        <w:t>برخی قائلند واقعی است و برخی علمی است</w:t>
      </w:r>
      <w:r w:rsidRPr="00BF2DB0">
        <w:rPr>
          <w:rFonts w:ascii="IRANSans" w:hAnsi="IRANSans" w:cs="IRANSans" w:hint="cs"/>
          <w:b/>
          <w:bCs/>
          <w:rtl/>
        </w:rPr>
        <w:t>.</w:t>
      </w:r>
    </w:p>
    <w:p w:rsidR="002E6879" w:rsidRPr="00BF2DB0" w:rsidRDefault="002E6879" w:rsidP="002E6879">
      <w:pPr>
        <w:jc w:val="lowKashida"/>
        <w:rPr>
          <w:rFonts w:ascii="IRANSans" w:hAnsi="IRANSans" w:cs="IRANSans"/>
          <w:b/>
          <w:bCs/>
          <w:rtl/>
        </w:rPr>
      </w:pPr>
      <w:r w:rsidRPr="00BF2DB0">
        <w:rPr>
          <w:rFonts w:ascii="IRANSans" w:hAnsi="IRANSans" w:cs="IRANSans"/>
          <w:b/>
          <w:bCs/>
          <w:color w:val="FF0000"/>
          <w:rtl/>
        </w:rPr>
        <w:t>ثمره بین این دو قول:</w:t>
      </w:r>
      <w:r w:rsidRPr="00BF2DB0">
        <w:rPr>
          <w:rFonts w:ascii="IRANSans" w:hAnsi="IRANSans" w:cs="IRANSans"/>
          <w:b/>
          <w:bCs/>
          <w:rtl/>
        </w:rPr>
        <w:t xml:space="preserve"> که اگر کسی جاهل به نجاست آب بود و وضو گرفت بنا بر قول اول وضو باطل اما بنا بر قول دوم صحیح است چون در زمانی که وضو می‌گرفت علم به نجاست آب نداشت، و مشهور فقها </w:t>
      </w:r>
      <w:r w:rsidRPr="00BF2DB0">
        <w:rPr>
          <w:rFonts w:ascii="IRANSans" w:hAnsi="IRANSans" w:cs="IRANSans" w:hint="cs"/>
          <w:b/>
          <w:bCs/>
          <w:rtl/>
        </w:rPr>
        <w:t>قول</w:t>
      </w:r>
      <w:r w:rsidRPr="00BF2DB0">
        <w:rPr>
          <w:rFonts w:ascii="IRANSans" w:hAnsi="IRANSans" w:cs="IRANSans"/>
          <w:b/>
          <w:bCs/>
          <w:rtl/>
        </w:rPr>
        <w:t xml:space="preserve"> اول را قبول دارند که اگر در داخل وقت فهمید </w:t>
      </w:r>
      <w:r w:rsidRPr="00BF2DB0">
        <w:rPr>
          <w:rFonts w:ascii="IRANSans" w:hAnsi="IRANSans" w:cs="IRANSans"/>
          <w:b/>
          <w:bCs/>
          <w:rtl/>
        </w:rPr>
        <w:lastRenderedPageBreak/>
        <w:t>آب نجس بود اعاده کند و اگر در خارج وقت فهمید قضا کند اما وجوب اعاده برای این است که ما قاعده داریم که انتفاع مشروط (یعنی وضو و نماز) به انتفاع شرط (طهارت با آب وضو) است</w:t>
      </w:r>
      <w:r w:rsidRPr="00BF2DB0">
        <w:rPr>
          <w:rFonts w:ascii="IRANSans" w:hAnsi="IRANSans" w:cs="IRANSans" w:hint="cs"/>
          <w:b/>
          <w:bCs/>
          <w:rtl/>
        </w:rPr>
        <w:t>،</w:t>
      </w:r>
      <w:r w:rsidRPr="00BF2DB0">
        <w:rPr>
          <w:rFonts w:ascii="IRANSans" w:hAnsi="IRANSans" w:cs="IRANSans"/>
          <w:b/>
          <w:bCs/>
          <w:rtl/>
        </w:rPr>
        <w:t xml:space="preserve"> وقتی شرط منتفی شد مشروط هم منتفی می‌شود و همچنین حدیث </w:t>
      </w:r>
      <w:r w:rsidRPr="00BF2DB0">
        <w:rPr>
          <w:rFonts w:ascii="IRANSans" w:hAnsi="IRANSans" w:cs="IRANSans"/>
          <w:b/>
          <w:bCs/>
          <w:color w:val="008000"/>
          <w:rtl/>
        </w:rPr>
        <w:t>لا تعاد الصلاه الا من خمس</w:t>
      </w:r>
      <w:r w:rsidRPr="00BF2DB0">
        <w:rPr>
          <w:rFonts w:ascii="IRANSans" w:hAnsi="IRANSans" w:cs="IRANSans"/>
          <w:b/>
          <w:bCs/>
          <w:rtl/>
        </w:rPr>
        <w:t xml:space="preserve"> که یکی در بحث طهارت است که ایشان طهارت ندارد</w:t>
      </w:r>
      <w:r w:rsidRPr="00BF2DB0">
        <w:rPr>
          <w:rFonts w:ascii="IRANSans" w:hAnsi="IRANSans" w:cs="IRANSans" w:hint="cs"/>
          <w:b/>
          <w:bCs/>
          <w:rtl/>
        </w:rPr>
        <w:t>.</w:t>
      </w:r>
    </w:p>
    <w:p w:rsidR="002E6879" w:rsidRPr="00BF2DB0" w:rsidRDefault="002E6879" w:rsidP="002E6879">
      <w:pPr>
        <w:jc w:val="lowKashida"/>
        <w:rPr>
          <w:rFonts w:ascii="IRANSans" w:hAnsi="IRANSans" w:cs="IRANSans"/>
          <w:b/>
          <w:bCs/>
          <w:rtl/>
        </w:rPr>
      </w:pPr>
      <w:r w:rsidRPr="00BF2DB0">
        <w:rPr>
          <w:rFonts w:ascii="IRANSans" w:hAnsi="IRANSans" w:cs="IRANSans"/>
          <w:b/>
          <w:bCs/>
          <w:rtl/>
        </w:rPr>
        <w:t xml:space="preserve">اما علت وجوب قضا </w:t>
      </w:r>
      <w:r w:rsidRPr="00BF2DB0">
        <w:rPr>
          <w:rFonts w:ascii="IRANSans" w:hAnsi="IRANSans" w:cs="IRANSans" w:hint="cs"/>
          <w:b/>
          <w:bCs/>
          <w:rtl/>
        </w:rPr>
        <w:t xml:space="preserve">هم </w:t>
      </w:r>
      <w:r w:rsidRPr="00BF2DB0">
        <w:rPr>
          <w:rFonts w:ascii="IRANSans" w:hAnsi="IRANSans" w:cs="IRANSans"/>
          <w:b/>
          <w:bCs/>
          <w:rtl/>
        </w:rPr>
        <w:t xml:space="preserve">روایات خاص یعنی در باب نماز فقط است و </w:t>
      </w:r>
      <w:r w:rsidRPr="00BF2DB0">
        <w:rPr>
          <w:rFonts w:ascii="IRANSans" w:hAnsi="IRANSans" w:cs="IRANSans" w:hint="cs"/>
          <w:b/>
          <w:bCs/>
          <w:rtl/>
        </w:rPr>
        <w:t xml:space="preserve">هم </w:t>
      </w:r>
      <w:r w:rsidRPr="00BF2DB0">
        <w:rPr>
          <w:rFonts w:ascii="IRANSans" w:hAnsi="IRANSans" w:cs="IRANSans"/>
          <w:b/>
          <w:bCs/>
          <w:rtl/>
        </w:rPr>
        <w:t>عام یعنی در همه ابواب است</w:t>
      </w:r>
      <w:r w:rsidRPr="00BF2DB0">
        <w:rPr>
          <w:rFonts w:ascii="IRANSans" w:hAnsi="IRANSans" w:cs="IRANSans" w:hint="cs"/>
          <w:b/>
          <w:bCs/>
          <w:rtl/>
        </w:rPr>
        <w:t>.</w:t>
      </w:r>
    </w:p>
    <w:p w:rsidR="002E6879" w:rsidRPr="00BF2DB0" w:rsidRDefault="002E6879" w:rsidP="002E6879">
      <w:pPr>
        <w:jc w:val="lowKashida"/>
        <w:rPr>
          <w:rFonts w:ascii="IRANSans" w:hAnsi="IRANSans" w:cs="IRANSans"/>
          <w:b/>
          <w:bCs/>
          <w:rtl/>
        </w:rPr>
      </w:pPr>
      <w:r w:rsidRPr="00BF2DB0">
        <w:rPr>
          <w:rFonts w:ascii="IRANSans" w:hAnsi="IRANSans" w:cs="IRANSans"/>
          <w:b/>
          <w:bCs/>
          <w:rtl/>
        </w:rPr>
        <w:t>اما‌ روایت عام: صحیحه زرا</w:t>
      </w:r>
      <w:r w:rsidRPr="00BF2DB0">
        <w:rPr>
          <w:rFonts w:ascii="IRANSans" w:hAnsi="IRANSans" w:cs="IRANSans" w:hint="cs"/>
          <w:b/>
          <w:bCs/>
          <w:rtl/>
        </w:rPr>
        <w:t>ر</w:t>
      </w:r>
      <w:r w:rsidRPr="00BF2DB0">
        <w:rPr>
          <w:rFonts w:ascii="IRANSans" w:hAnsi="IRANSans" w:cs="IRANSans"/>
          <w:b/>
          <w:bCs/>
          <w:rtl/>
        </w:rPr>
        <w:t>ه است</w:t>
      </w:r>
      <w:r w:rsidRPr="00BF2DB0">
        <w:rPr>
          <w:rFonts w:ascii="IRANSans" w:hAnsi="IRANSans" w:cs="IRANSans" w:hint="cs"/>
          <w:b/>
          <w:bCs/>
          <w:rtl/>
        </w:rPr>
        <w:t>.</w:t>
      </w:r>
    </w:p>
    <w:p w:rsidR="002E6879" w:rsidRPr="00BF2DB0" w:rsidRDefault="002E6879" w:rsidP="002E6879">
      <w:pPr>
        <w:jc w:val="lowKashida"/>
        <w:rPr>
          <w:rFonts w:ascii="IRANSans" w:hAnsi="IRANSans" w:cs="IRANSans"/>
          <w:b/>
          <w:bCs/>
          <w:rtl/>
        </w:rPr>
      </w:pPr>
      <w:r w:rsidRPr="00BF2DB0">
        <w:rPr>
          <w:rFonts w:ascii="IRANSans" w:hAnsi="IRANSans" w:cs="IRANSans"/>
          <w:b/>
          <w:bCs/>
          <w:rtl/>
        </w:rPr>
        <w:t xml:space="preserve">متن روایت: </w:t>
      </w:r>
      <w:r w:rsidRPr="00BF2DB0">
        <w:rPr>
          <w:rFonts w:ascii="IRANSans" w:hAnsi="IRANSans" w:cs="IRANSans" w:hint="cs"/>
          <w:b/>
          <w:bCs/>
          <w:rtl/>
        </w:rPr>
        <w:t>«</w:t>
      </w:r>
      <w:r w:rsidRPr="00BF2DB0">
        <w:rPr>
          <w:rFonts w:ascii="IRANSans" w:hAnsi="IRANSans" w:cs="IRANSans"/>
          <w:b/>
          <w:bCs/>
          <w:rtl/>
        </w:rPr>
        <w:t>محمد بن علي بن الحسين باسناده</w:t>
      </w:r>
      <w:r w:rsidRPr="00BF2DB0">
        <w:rPr>
          <w:rFonts w:ascii="IRANSans" w:hAnsi="IRANSans" w:cs="IRANSans"/>
          <w:b/>
          <w:bCs/>
          <w:color w:val="008000"/>
          <w:rtl/>
        </w:rPr>
        <w:t xml:space="preserve"> عن زرارة، عن أبي جعفر عليه السلام أنه قال: أربع صلوات يصليها الرجل في كل ساعة: صلاة فاتتك فمتى ذكرتها أديتها</w:t>
      </w:r>
      <w:r w:rsidRPr="00BF2DB0">
        <w:rPr>
          <w:rFonts w:ascii="IRANSans" w:hAnsi="IRANSans" w:cs="IRANSans" w:hint="cs"/>
          <w:b/>
          <w:bCs/>
          <w:color w:val="008000"/>
          <w:rtl/>
        </w:rPr>
        <w:t>».</w:t>
      </w:r>
      <w:r w:rsidRPr="00BF2DB0">
        <w:rPr>
          <w:rStyle w:val="a5"/>
          <w:rFonts w:ascii="IRANSans" w:hAnsi="IRANSans" w:cs="IRANSans"/>
          <w:b/>
          <w:bCs/>
          <w:color w:val="008000"/>
          <w:rtl/>
        </w:rPr>
        <w:footnoteReference w:id="1"/>
      </w:r>
    </w:p>
    <w:p w:rsidR="002E6879" w:rsidRPr="00BF2DB0" w:rsidRDefault="002E6879" w:rsidP="002E6879">
      <w:pPr>
        <w:jc w:val="lowKashida"/>
        <w:rPr>
          <w:rFonts w:ascii="IRANSans" w:hAnsi="IRANSans" w:cs="IRANSans"/>
          <w:b/>
          <w:bCs/>
          <w:rtl/>
        </w:rPr>
      </w:pPr>
      <w:r w:rsidRPr="00BF2DB0">
        <w:rPr>
          <w:rFonts w:ascii="IRANSans" w:hAnsi="IRANSans" w:cs="IRANSans"/>
          <w:b/>
          <w:bCs/>
          <w:rtl/>
        </w:rPr>
        <w:t>اما روایت خاص: در باب قضای نماز بدون وضو است: مثل صحیحه زراره</w:t>
      </w:r>
      <w:r w:rsidRPr="00BF2DB0">
        <w:rPr>
          <w:rFonts w:ascii="IRANSans" w:hAnsi="IRANSans" w:cs="IRANSans" w:hint="cs"/>
          <w:b/>
          <w:bCs/>
          <w:rtl/>
        </w:rPr>
        <w:t>.</w:t>
      </w:r>
    </w:p>
    <w:p w:rsidR="002E6879" w:rsidRPr="00BF2DB0" w:rsidRDefault="002E6879" w:rsidP="002E6879">
      <w:pPr>
        <w:jc w:val="lowKashida"/>
        <w:rPr>
          <w:rFonts w:ascii="IRANSans" w:hAnsi="IRANSans" w:cs="IRANSans"/>
          <w:b/>
          <w:bCs/>
          <w:rtl/>
        </w:rPr>
      </w:pPr>
      <w:r w:rsidRPr="00BF2DB0">
        <w:rPr>
          <w:rFonts w:ascii="IRANSans" w:hAnsi="IRANSans" w:cs="IRANSans"/>
          <w:b/>
          <w:bCs/>
          <w:rtl/>
        </w:rPr>
        <w:t xml:space="preserve">متن روایت: </w:t>
      </w:r>
      <w:r w:rsidRPr="00BF2DB0">
        <w:rPr>
          <w:rFonts w:ascii="IRANSans" w:hAnsi="IRANSans" w:cs="IRANSans" w:hint="cs"/>
          <w:b/>
          <w:bCs/>
          <w:rtl/>
        </w:rPr>
        <w:t>«</w:t>
      </w:r>
      <w:r w:rsidRPr="00BF2DB0">
        <w:rPr>
          <w:rFonts w:ascii="IRANSans" w:hAnsi="IRANSans" w:cs="IRANSans"/>
          <w:b/>
          <w:bCs/>
          <w:rtl/>
        </w:rPr>
        <w:t xml:space="preserve">محمد بن الحسن باسناده عن الحسين، عن ابن أبي عمير، عن عمر بن أذينة، </w:t>
      </w:r>
      <w:r w:rsidRPr="00BF2DB0">
        <w:rPr>
          <w:rFonts w:ascii="IRANSans" w:hAnsi="IRANSans" w:cs="IRANSans"/>
          <w:b/>
          <w:bCs/>
          <w:color w:val="008000"/>
          <w:rtl/>
        </w:rPr>
        <w:t>عن زرارة، عن أبي جعفر عليه السلام أنه سئل عن رجل صلى بغير طهور أو نسي صلوات لم يصلها أو نام عنها، قال: يقضيها إذا ذكرها في أي ساعة ذكرها من ليل أو نهار</w:t>
      </w:r>
      <w:r w:rsidRPr="00BF2DB0">
        <w:rPr>
          <w:rFonts w:ascii="IRANSans" w:hAnsi="IRANSans" w:cs="IRANSans" w:hint="cs"/>
          <w:b/>
          <w:bCs/>
          <w:color w:val="008000"/>
          <w:rtl/>
        </w:rPr>
        <w:t>»</w:t>
      </w:r>
      <w:r w:rsidRPr="00BF2DB0">
        <w:rPr>
          <w:rStyle w:val="a5"/>
          <w:rFonts w:ascii="IRANSans" w:hAnsi="IRANSans" w:cs="IRANSans"/>
          <w:b/>
          <w:bCs/>
          <w:color w:val="008000"/>
          <w:rtl/>
        </w:rPr>
        <w:footnoteReference w:id="2"/>
      </w:r>
    </w:p>
    <w:p w:rsidR="002E6879" w:rsidRDefault="002E6879" w:rsidP="002E6879">
      <w:pPr>
        <w:jc w:val="lowKashida"/>
        <w:rPr>
          <w:rFonts w:ascii="IRANSans" w:hAnsi="IRANSans" w:cs="IRANSans"/>
          <w:b/>
          <w:bCs/>
          <w:rtl/>
        </w:rPr>
      </w:pPr>
      <w:r w:rsidRPr="00BF2DB0">
        <w:rPr>
          <w:rFonts w:ascii="IRANSans" w:hAnsi="IRANSans" w:cs="IRANSans"/>
          <w:b/>
          <w:bCs/>
          <w:rtl/>
        </w:rPr>
        <w:t xml:space="preserve"> </w:t>
      </w:r>
      <w:r w:rsidRPr="00BF2DB0">
        <w:rPr>
          <w:rFonts w:ascii="IRANSans" w:hAnsi="IRANSans" w:cs="IRANSans"/>
          <w:b/>
          <w:bCs/>
          <w:color w:val="000080"/>
          <w:rtl/>
        </w:rPr>
        <w:t>مرحوم ابن ادریس</w:t>
      </w:r>
      <w:r w:rsidRPr="00BF2DB0">
        <w:rPr>
          <w:rFonts w:ascii="IRANSans" w:hAnsi="IRANSans" w:cs="IRANSans"/>
          <w:b/>
          <w:bCs/>
          <w:rtl/>
        </w:rPr>
        <w:t xml:space="preserve"> در سرائر می‌گوید هیچ دلیلی بر قضای نمازی که وضوی آن از آب نجس بوده نیست درحالی‌که هم دلیل عمومی و خصوصی داشتیم اما </w:t>
      </w:r>
      <w:r w:rsidRPr="00BF2DB0">
        <w:rPr>
          <w:rFonts w:ascii="IRANSans" w:hAnsi="IRANSans" w:cs="IRANSans"/>
          <w:b/>
          <w:bCs/>
          <w:color w:val="000080"/>
          <w:rtl/>
        </w:rPr>
        <w:t>محقق بحرانی</w:t>
      </w:r>
      <w:r w:rsidRPr="00BF2DB0">
        <w:rPr>
          <w:rStyle w:val="a5"/>
          <w:rFonts w:ascii="IRANSans" w:hAnsi="IRANSans" w:cs="IRANSans"/>
          <w:b/>
          <w:bCs/>
          <w:rtl/>
        </w:rPr>
        <w:footnoteReference w:id="3"/>
      </w:r>
      <w:r w:rsidRPr="00BF2DB0">
        <w:rPr>
          <w:rFonts w:ascii="IRANSans" w:hAnsi="IRANSans" w:cs="IRANSans" w:hint="cs"/>
          <w:b/>
          <w:bCs/>
          <w:rtl/>
        </w:rPr>
        <w:t xml:space="preserve"> </w:t>
      </w:r>
      <w:r w:rsidRPr="00BF2DB0">
        <w:rPr>
          <w:rFonts w:ascii="IRANSans" w:hAnsi="IRANSans" w:cs="IRANSans"/>
          <w:b/>
          <w:bCs/>
          <w:rtl/>
        </w:rPr>
        <w:t>ادله‌ای ذکر کردند برای قضا نداشتن نمازی که وضوی آن از آب نجس بوده است</w:t>
      </w:r>
      <w:r w:rsidRPr="00BF2DB0">
        <w:rPr>
          <w:rFonts w:ascii="IRANSans" w:hAnsi="IRANSans" w:cs="IRANSans" w:hint="cs"/>
          <w:b/>
          <w:bCs/>
          <w:rtl/>
        </w:rPr>
        <w:t>.</w:t>
      </w:r>
    </w:p>
    <w:p w:rsidR="002E6879" w:rsidRPr="005B0AF6" w:rsidRDefault="002E6879" w:rsidP="002E6879">
      <w:pPr>
        <w:jc w:val="center"/>
        <w:rPr>
          <w:rFonts w:cs="B Badr"/>
          <w:color w:val="0070C0"/>
          <w:sz w:val="32"/>
          <w:szCs w:val="32"/>
          <w:rtl/>
        </w:rPr>
      </w:pPr>
      <w:r w:rsidRPr="005B0AF6">
        <w:rPr>
          <w:rFonts w:cs="B Badr" w:hint="cs"/>
          <w:color w:val="0070C0"/>
          <w:sz w:val="32"/>
          <w:szCs w:val="32"/>
          <w:rtl/>
        </w:rPr>
        <w:t>الحمد لله رب العالمين والعاقبة للمتقين</w:t>
      </w:r>
    </w:p>
    <w:p w:rsidR="008027AD" w:rsidRDefault="008027AD"/>
    <w:sectPr w:rsidR="008027AD"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2614" w:rsidRDefault="000F2614" w:rsidP="002E6879">
      <w:pPr>
        <w:spacing w:after="0" w:line="240" w:lineRule="auto"/>
      </w:pPr>
      <w:r>
        <w:separator/>
      </w:r>
    </w:p>
  </w:endnote>
  <w:endnote w:type="continuationSeparator" w:id="0">
    <w:p w:rsidR="000F2614" w:rsidRDefault="000F2614" w:rsidP="002E68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IRANSans">
    <w:panose1 w:val="02040503050201020203"/>
    <w:charset w:val="00"/>
    <w:family w:val="roman"/>
    <w:pitch w:val="variable"/>
    <w:sig w:usb0="80002063" w:usb1="80002040" w:usb2="00000008" w:usb3="00000000" w:csb0="00000041"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2614" w:rsidRDefault="000F2614" w:rsidP="002E6879">
      <w:pPr>
        <w:spacing w:after="0" w:line="240" w:lineRule="auto"/>
      </w:pPr>
      <w:r>
        <w:separator/>
      </w:r>
    </w:p>
  </w:footnote>
  <w:footnote w:type="continuationSeparator" w:id="0">
    <w:p w:rsidR="000F2614" w:rsidRDefault="000F2614" w:rsidP="002E6879">
      <w:pPr>
        <w:spacing w:after="0" w:line="240" w:lineRule="auto"/>
      </w:pPr>
      <w:r>
        <w:continuationSeparator/>
      </w:r>
    </w:p>
  </w:footnote>
  <w:footnote w:id="1">
    <w:p w:rsidR="002E6879" w:rsidRPr="002E6879" w:rsidRDefault="002E6879" w:rsidP="002E6879">
      <w:pPr>
        <w:pStyle w:val="a3"/>
        <w:rPr>
          <w:sz w:val="24"/>
          <w:szCs w:val="24"/>
        </w:rPr>
      </w:pPr>
      <w:r w:rsidRPr="00BF2DB0">
        <w:rPr>
          <w:rStyle w:val="a5"/>
          <w:b w:val="0"/>
          <w:sz w:val="24"/>
          <w:szCs w:val="24"/>
        </w:rPr>
        <w:footnoteRef/>
      </w:r>
      <w:r w:rsidRPr="00BF2DB0">
        <w:rPr>
          <w:b w:val="0"/>
          <w:sz w:val="24"/>
          <w:szCs w:val="24"/>
          <w:rtl/>
        </w:rPr>
        <w:t xml:space="preserve"> </w:t>
      </w:r>
      <w:r w:rsidRPr="00BF2DB0">
        <w:rPr>
          <w:rFonts w:ascii="IRANSans" w:hAnsi="IRANSans" w:cs="IRANSans"/>
          <w:b w:val="0"/>
          <w:sz w:val="24"/>
          <w:szCs w:val="24"/>
          <w:rtl/>
        </w:rPr>
        <w:t>وسائل</w:t>
      </w:r>
      <w:r>
        <w:rPr>
          <w:rFonts w:ascii="IRANSans" w:hAnsi="IRANSans" w:cs="IRANSans" w:hint="cs"/>
          <w:b w:val="0"/>
          <w:bCs/>
          <w:sz w:val="24"/>
          <w:szCs w:val="24"/>
          <w:rtl/>
        </w:rPr>
        <w:t xml:space="preserve"> </w:t>
      </w:r>
      <w:r w:rsidRPr="002E6879">
        <w:rPr>
          <w:rFonts w:ascii="IRANSans" w:hAnsi="IRANSans" w:cs="IRANSans" w:hint="cs"/>
          <w:sz w:val="24"/>
          <w:szCs w:val="24"/>
          <w:rtl/>
        </w:rPr>
        <w:t>الش</w:t>
      </w:r>
      <w:bookmarkStart w:id="0" w:name="_GoBack"/>
      <w:bookmarkEnd w:id="0"/>
      <w:r w:rsidRPr="002E6879">
        <w:rPr>
          <w:rFonts w:ascii="IRANSans" w:hAnsi="IRANSans" w:cs="IRANSans" w:hint="cs"/>
          <w:sz w:val="24"/>
          <w:szCs w:val="24"/>
          <w:rtl/>
        </w:rPr>
        <w:t>یعة</w:t>
      </w:r>
      <w:r w:rsidRPr="002E6879">
        <w:rPr>
          <w:rFonts w:ascii="IRANSans" w:hAnsi="IRANSans" w:cs="IRANSans"/>
          <w:sz w:val="24"/>
          <w:szCs w:val="24"/>
          <w:rtl/>
        </w:rPr>
        <w:t xml:space="preserve"> ج ۵ ص ۳۵۰</w:t>
      </w:r>
    </w:p>
  </w:footnote>
  <w:footnote w:id="2">
    <w:p w:rsidR="002E6879" w:rsidRPr="00BF2DB0" w:rsidRDefault="002E6879" w:rsidP="002E6879">
      <w:pPr>
        <w:pStyle w:val="a3"/>
        <w:rPr>
          <w:b w:val="0"/>
          <w:sz w:val="24"/>
          <w:szCs w:val="24"/>
        </w:rPr>
      </w:pPr>
      <w:r w:rsidRPr="002E6879">
        <w:rPr>
          <w:rStyle w:val="a5"/>
          <w:sz w:val="24"/>
          <w:szCs w:val="24"/>
        </w:rPr>
        <w:footnoteRef/>
      </w:r>
      <w:r w:rsidRPr="002E6879">
        <w:rPr>
          <w:sz w:val="24"/>
          <w:szCs w:val="24"/>
          <w:rtl/>
        </w:rPr>
        <w:t xml:space="preserve"> </w:t>
      </w:r>
      <w:r w:rsidRPr="002E6879">
        <w:rPr>
          <w:rFonts w:ascii="IRANSans" w:hAnsi="IRANSans" w:cs="IRANSans"/>
          <w:sz w:val="24"/>
          <w:szCs w:val="24"/>
          <w:rtl/>
        </w:rPr>
        <w:t xml:space="preserve">وسائل </w:t>
      </w:r>
      <w:r w:rsidRPr="002E6879">
        <w:rPr>
          <w:rFonts w:ascii="IRANSans" w:hAnsi="IRANSans" w:cs="IRANSans" w:hint="cs"/>
          <w:sz w:val="24"/>
          <w:szCs w:val="24"/>
          <w:rtl/>
        </w:rPr>
        <w:t>الشیعة</w:t>
      </w:r>
      <w:r>
        <w:rPr>
          <w:rFonts w:ascii="IRANSans" w:hAnsi="IRANSans" w:cs="IRANSans" w:hint="cs"/>
          <w:b w:val="0"/>
          <w:bCs/>
          <w:sz w:val="24"/>
          <w:szCs w:val="24"/>
          <w:rtl/>
        </w:rPr>
        <w:t xml:space="preserve"> </w:t>
      </w:r>
      <w:r w:rsidRPr="00BF2DB0">
        <w:rPr>
          <w:rFonts w:ascii="IRANSans" w:hAnsi="IRANSans" w:cs="IRANSans"/>
          <w:b w:val="0"/>
          <w:sz w:val="24"/>
          <w:szCs w:val="24"/>
          <w:rtl/>
        </w:rPr>
        <w:t>ج ۵ ص ۳۴۸</w:t>
      </w:r>
    </w:p>
  </w:footnote>
  <w:footnote w:id="3">
    <w:p w:rsidR="002E6879" w:rsidRPr="00BF2DB0" w:rsidRDefault="002E6879" w:rsidP="002E6879">
      <w:pPr>
        <w:pStyle w:val="a3"/>
        <w:rPr>
          <w:b w:val="0"/>
          <w:sz w:val="24"/>
          <w:szCs w:val="24"/>
          <w:rtl/>
        </w:rPr>
      </w:pPr>
      <w:r w:rsidRPr="00BF2DB0">
        <w:rPr>
          <w:rStyle w:val="a5"/>
          <w:b w:val="0"/>
          <w:sz w:val="24"/>
          <w:szCs w:val="24"/>
        </w:rPr>
        <w:footnoteRef/>
      </w:r>
      <w:r w:rsidRPr="00BF2DB0">
        <w:rPr>
          <w:b w:val="0"/>
          <w:sz w:val="24"/>
          <w:szCs w:val="24"/>
          <w:rtl/>
        </w:rPr>
        <w:t xml:space="preserve"> </w:t>
      </w:r>
      <w:r w:rsidRPr="00BF2DB0">
        <w:rPr>
          <w:rFonts w:ascii="IRANSans" w:hAnsi="IRANSans" w:cs="IRANSans"/>
          <w:b w:val="0"/>
          <w:sz w:val="24"/>
          <w:szCs w:val="24"/>
          <w:rtl/>
        </w:rPr>
        <w:t>حدائق الناظره ج ۲ ص ۳۷۲</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879"/>
    <w:rsid w:val="000739A7"/>
    <w:rsid w:val="0008308E"/>
    <w:rsid w:val="000E4C02"/>
    <w:rsid w:val="000F2614"/>
    <w:rsid w:val="00152670"/>
    <w:rsid w:val="00164651"/>
    <w:rsid w:val="0028337A"/>
    <w:rsid w:val="002E6879"/>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F563AD-C940-447E-B756-7B1AB5471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879"/>
    <w:rPr>
      <w:b w:val="0"/>
      <w:bCs w:val="0"/>
    </w:rPr>
  </w:style>
  <w:style w:type="paragraph" w:styleId="1">
    <w:name w:val="heading 1"/>
    <w:basedOn w:val="a"/>
    <w:next w:val="a"/>
    <w:link w:val="10"/>
    <w:uiPriority w:val="9"/>
    <w:qFormat/>
    <w:rsid w:val="005A6F16"/>
    <w:pPr>
      <w:keepNext/>
      <w:spacing w:before="120" w:after="0" w:line="276" w:lineRule="auto"/>
      <w:outlineLvl w:val="0"/>
    </w:pPr>
    <w:rPr>
      <w:rFonts w:ascii="Cambria" w:eastAsia="Times New Roman" w:hAnsi="Cambria" w:cs="B Titr"/>
      <w:bCs/>
      <w:color w:val="0100FF"/>
      <w:kern w:val="32"/>
      <w:sz w:val="32"/>
      <w:szCs w:val="32"/>
    </w:rPr>
  </w:style>
  <w:style w:type="paragraph" w:styleId="2">
    <w:name w:val="heading 2"/>
    <w:basedOn w:val="a"/>
    <w:next w:val="a"/>
    <w:link w:val="20"/>
    <w:uiPriority w:val="9"/>
    <w:unhideWhenUsed/>
    <w:qFormat/>
    <w:rsid w:val="005A6F16"/>
    <w:pPr>
      <w:keepNext/>
      <w:spacing w:before="240" w:after="60" w:line="276" w:lineRule="auto"/>
      <w:outlineLvl w:val="1"/>
    </w:pPr>
    <w:rPr>
      <w:rFonts w:ascii="Cambria" w:eastAsia="Times New Roman" w:hAnsi="Cambria" w:cs="B Titr"/>
      <w:bCs/>
      <w:i/>
      <w:color w:val="0000FE"/>
      <w:szCs w:val="32"/>
    </w:rPr>
  </w:style>
  <w:style w:type="paragraph" w:styleId="3">
    <w:name w:val="heading 3"/>
    <w:basedOn w:val="a"/>
    <w:next w:val="a"/>
    <w:link w:val="30"/>
    <w:uiPriority w:val="9"/>
    <w:unhideWhenUsed/>
    <w:qFormat/>
    <w:rsid w:val="005A6F16"/>
    <w:pPr>
      <w:keepNext/>
      <w:spacing w:before="240" w:after="60" w:line="276" w:lineRule="auto"/>
      <w:outlineLvl w:val="2"/>
    </w:pPr>
    <w:rPr>
      <w:rFonts w:ascii="Cambria" w:eastAsia="Times New Roman" w:hAnsi="Cambria" w:cs="B Titr"/>
      <w:bCs/>
      <w:color w:val="0000FD"/>
      <w:sz w:val="26"/>
    </w:rPr>
  </w:style>
  <w:style w:type="paragraph" w:styleId="4">
    <w:name w:val="heading 4"/>
    <w:basedOn w:val="a"/>
    <w:next w:val="a"/>
    <w:link w:val="40"/>
    <w:uiPriority w:val="9"/>
    <w:unhideWhenUsed/>
    <w:qFormat/>
    <w:rsid w:val="005A6F16"/>
    <w:pPr>
      <w:keepNext/>
      <w:spacing w:before="240" w:after="60" w:line="276" w:lineRule="auto"/>
      <w:outlineLvl w:val="3"/>
    </w:pPr>
    <w:rPr>
      <w:rFonts w:eastAsia="Times New Roman" w:cs="B Titr"/>
      <w:bCs/>
      <w:color w:val="0000FC"/>
      <w:szCs w:val="24"/>
    </w:rPr>
  </w:style>
  <w:style w:type="paragraph" w:styleId="5">
    <w:name w:val="heading 5"/>
    <w:basedOn w:val="a"/>
    <w:next w:val="a"/>
    <w:link w:val="50"/>
    <w:uiPriority w:val="9"/>
    <w:unhideWhenUsed/>
    <w:qFormat/>
    <w:rsid w:val="005A6F16"/>
    <w:pPr>
      <w:spacing w:before="240" w:after="60" w:line="276" w:lineRule="auto"/>
      <w:outlineLvl w:val="4"/>
    </w:pPr>
    <w:rPr>
      <w:rFonts w:eastAsia="Times New Roman" w:cs="B Titr"/>
      <w:bCs/>
      <w:i/>
      <w:color w:val="0000FB"/>
      <w:sz w:val="26"/>
      <w:szCs w:val="24"/>
    </w:rPr>
  </w:style>
  <w:style w:type="paragraph" w:styleId="6">
    <w:name w:val="heading 6"/>
    <w:basedOn w:val="a"/>
    <w:next w:val="a"/>
    <w:link w:val="60"/>
    <w:uiPriority w:val="9"/>
    <w:unhideWhenUsed/>
    <w:qFormat/>
    <w:rsid w:val="005A6F16"/>
    <w:pPr>
      <w:spacing w:before="240" w:after="60" w:line="276" w:lineRule="auto"/>
      <w:outlineLvl w:val="5"/>
    </w:pPr>
    <w:rPr>
      <w:rFonts w:eastAsia="Times New Roman" w:cs="B Titr"/>
      <w:bCs/>
      <w:color w:val="0000FA"/>
      <w:szCs w:val="24"/>
    </w:rPr>
  </w:style>
  <w:style w:type="paragraph" w:styleId="7">
    <w:name w:val="heading 7"/>
    <w:basedOn w:val="a"/>
    <w:next w:val="a"/>
    <w:link w:val="70"/>
    <w:uiPriority w:val="9"/>
    <w:unhideWhenUsed/>
    <w:qFormat/>
    <w:rsid w:val="005A6F16"/>
    <w:pPr>
      <w:spacing w:before="240" w:after="60" w:line="276" w:lineRule="auto"/>
      <w:outlineLvl w:val="6"/>
    </w:pPr>
    <w:rPr>
      <w:rFonts w:eastAsia="Times New Roman" w:cs="B Titr"/>
      <w:b/>
      <w:bCs/>
      <w:color w:val="0000F9"/>
      <w:sz w:val="24"/>
      <w:szCs w:val="24"/>
    </w:rPr>
  </w:style>
  <w:style w:type="paragraph" w:styleId="8">
    <w:name w:val="heading 8"/>
    <w:basedOn w:val="a"/>
    <w:next w:val="a"/>
    <w:link w:val="80"/>
    <w:uiPriority w:val="9"/>
    <w:unhideWhenUsed/>
    <w:qFormat/>
    <w:rsid w:val="005A6F16"/>
    <w:pPr>
      <w:spacing w:before="240" w:after="60" w:line="240" w:lineRule="auto"/>
      <w:outlineLvl w:val="7"/>
    </w:pPr>
    <w:rPr>
      <w:rFonts w:eastAsia="Times New Roman" w:cs="B Titr"/>
      <w:b/>
      <w:bCs/>
      <w:i/>
      <w:color w:val="0000F8"/>
      <w:sz w:val="24"/>
      <w:szCs w:val="24"/>
    </w:rPr>
  </w:style>
  <w:style w:type="paragraph" w:styleId="9">
    <w:name w:val="heading 9"/>
    <w:basedOn w:val="a"/>
    <w:next w:val="a"/>
    <w:link w:val="90"/>
    <w:uiPriority w:val="9"/>
    <w:unhideWhenUsed/>
    <w:qFormat/>
    <w:rsid w:val="005A6F16"/>
    <w:pPr>
      <w:spacing w:before="240" w:after="60" w:line="276" w:lineRule="auto"/>
      <w:outlineLvl w:val="8"/>
    </w:pPr>
    <w:rPr>
      <w:rFonts w:ascii="Cambria" w:eastAsia="Times New Roman" w:hAnsi="Cambria" w:cs="B Titr"/>
      <w:b/>
      <w:bCs/>
      <w:color w:val="0000F7"/>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link w:val="1"/>
    <w:uiPriority w:val="9"/>
    <w:rsid w:val="005A6F16"/>
    <w:rPr>
      <w:rFonts w:ascii="Cambria" w:eastAsia="Times New Roman" w:hAnsi="Cambria" w:cs="B Titr"/>
      <w:b w:val="0"/>
      <w:color w:val="0100FF"/>
      <w:kern w:val="32"/>
      <w:sz w:val="32"/>
      <w:szCs w:val="32"/>
    </w:rPr>
  </w:style>
  <w:style w:type="character" w:customStyle="1" w:styleId="20">
    <w:name w:val="عنوان 2 نویسه"/>
    <w:link w:val="2"/>
    <w:uiPriority w:val="9"/>
    <w:rsid w:val="005A6F16"/>
    <w:rPr>
      <w:rFonts w:ascii="Cambria" w:eastAsia="Times New Roman" w:hAnsi="Cambria" w:cs="B Titr"/>
      <w:b w:val="0"/>
      <w:i/>
      <w:color w:val="0000FE"/>
      <w:szCs w:val="32"/>
    </w:rPr>
  </w:style>
  <w:style w:type="character" w:customStyle="1" w:styleId="30">
    <w:name w:val="عنوان 3 نویسه"/>
    <w:link w:val="3"/>
    <w:uiPriority w:val="9"/>
    <w:rsid w:val="005A6F16"/>
    <w:rPr>
      <w:rFonts w:ascii="Cambria" w:eastAsia="Times New Roman" w:hAnsi="Cambria" w:cs="B Titr"/>
      <w:b w:val="0"/>
      <w:color w:val="0000FD"/>
      <w:sz w:val="26"/>
    </w:rPr>
  </w:style>
  <w:style w:type="character" w:customStyle="1" w:styleId="40">
    <w:name w:val="عنوان 4 نویسه"/>
    <w:link w:val="4"/>
    <w:uiPriority w:val="9"/>
    <w:rsid w:val="005A6F16"/>
    <w:rPr>
      <w:rFonts w:eastAsia="Times New Roman" w:cs="B Titr"/>
      <w:b w:val="0"/>
      <w:color w:val="0000FC"/>
      <w:szCs w:val="24"/>
    </w:rPr>
  </w:style>
  <w:style w:type="character" w:customStyle="1" w:styleId="60">
    <w:name w:val="سرصفحه 6 نویسه"/>
    <w:link w:val="6"/>
    <w:uiPriority w:val="9"/>
    <w:rsid w:val="005A6F16"/>
    <w:rPr>
      <w:rFonts w:eastAsia="Times New Roman" w:cs="B Titr"/>
      <w:b w:val="0"/>
      <w:color w:val="0000FA"/>
      <w:szCs w:val="24"/>
    </w:rPr>
  </w:style>
  <w:style w:type="character" w:customStyle="1" w:styleId="70">
    <w:name w:val="سرصفحه 7 نویسه"/>
    <w:link w:val="7"/>
    <w:uiPriority w:val="9"/>
    <w:rsid w:val="005A6F16"/>
    <w:rPr>
      <w:rFonts w:eastAsia="Times New Roman" w:cs="B Titr"/>
      <w:color w:val="0000F9"/>
      <w:sz w:val="24"/>
      <w:szCs w:val="24"/>
    </w:rPr>
  </w:style>
  <w:style w:type="character" w:customStyle="1" w:styleId="80">
    <w:name w:val="سرصفحه 8 نویسه"/>
    <w:link w:val="8"/>
    <w:uiPriority w:val="9"/>
    <w:rsid w:val="005A6F16"/>
    <w:rPr>
      <w:rFonts w:eastAsia="Times New Roman" w:cs="B Titr"/>
      <w:i/>
      <w:color w:val="0000F8"/>
      <w:sz w:val="24"/>
      <w:szCs w:val="24"/>
    </w:rPr>
  </w:style>
  <w:style w:type="character" w:customStyle="1" w:styleId="90">
    <w:name w:val="سرصفحه 9 نویسه"/>
    <w:link w:val="9"/>
    <w:uiPriority w:val="9"/>
    <w:rsid w:val="005A6F16"/>
    <w:rPr>
      <w:rFonts w:ascii="Cambria" w:eastAsia="Times New Roman" w:hAnsi="Cambria" w:cs="B Titr"/>
      <w:color w:val="0000F7"/>
      <w:szCs w:val="24"/>
    </w:rPr>
  </w:style>
  <w:style w:type="character" w:customStyle="1" w:styleId="50">
    <w:name w:val="سرصفحه 5 نویسه"/>
    <w:link w:val="5"/>
    <w:uiPriority w:val="9"/>
    <w:rsid w:val="005A6F16"/>
    <w:rPr>
      <w:rFonts w:eastAsia="Times New Roman" w:cs="B Titr"/>
      <w:b w:val="0"/>
      <w:i/>
      <w:color w:val="0000FB"/>
      <w:sz w:val="26"/>
      <w:szCs w:val="24"/>
    </w:rPr>
  </w:style>
  <w:style w:type="paragraph" w:customStyle="1" w:styleId="Heading10">
    <w:name w:val="Heading 10"/>
    <w:basedOn w:val="a"/>
    <w:link w:val="Heading10Char"/>
    <w:qFormat/>
    <w:rsid w:val="00D9044F"/>
    <w:pPr>
      <w:spacing w:after="0" w:line="276" w:lineRule="auto"/>
    </w:pPr>
    <w:rPr>
      <w:b/>
      <w:bCs/>
      <w:color w:val="FF0000"/>
    </w:rPr>
  </w:style>
  <w:style w:type="character" w:customStyle="1" w:styleId="Heading10Char">
    <w:name w:val="Heading 10 Char"/>
    <w:basedOn w:val="a0"/>
    <w:link w:val="Heading10"/>
    <w:rsid w:val="00D9044F"/>
    <w:rPr>
      <w:color w:val="FF0000"/>
    </w:rPr>
  </w:style>
  <w:style w:type="paragraph" w:styleId="a3">
    <w:name w:val="footnote text"/>
    <w:basedOn w:val="a"/>
    <w:link w:val="a4"/>
    <w:uiPriority w:val="99"/>
    <w:unhideWhenUsed/>
    <w:rsid w:val="00164651"/>
    <w:pPr>
      <w:spacing w:after="0" w:line="240" w:lineRule="auto"/>
    </w:pPr>
    <w:rPr>
      <w:b/>
      <w:sz w:val="20"/>
    </w:rPr>
  </w:style>
  <w:style w:type="character" w:customStyle="1" w:styleId="a4">
    <w:name w:val="متن پاورقی نویسه"/>
    <w:basedOn w:val="a0"/>
    <w:link w:val="a3"/>
    <w:uiPriority w:val="99"/>
    <w:rsid w:val="00164651"/>
    <w:rPr>
      <w:bCs w:val="0"/>
      <w:sz w:val="20"/>
    </w:rPr>
  </w:style>
  <w:style w:type="character" w:styleId="a5">
    <w:name w:val="footnote reference"/>
    <w:basedOn w:val="a0"/>
    <w:uiPriority w:val="99"/>
    <w:semiHidden/>
    <w:unhideWhenUsed/>
    <w:rsid w:val="002E687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374</Words>
  <Characters>2134</Characters>
  <Application>Microsoft Office Word</Application>
  <DocSecurity>0</DocSecurity>
  <Lines>17</Lines>
  <Paragraphs>5</Paragraphs>
  <ScaleCrop>false</ScaleCrop>
  <Company/>
  <LinksUpToDate>false</LinksUpToDate>
  <CharactersWithSpaces>2503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1</cp:revision>
  <dcterms:created xsi:type="dcterms:W3CDTF">2022-11-15T14:33:00Z</dcterms:created>
  <dcterms:modified xsi:type="dcterms:W3CDTF">2022-11-15T14:33:00Z</dcterms:modified>
</cp:coreProperties>
</file>