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C5823" w:rsidRPr="005C5823" w:rsidRDefault="005C5823" w:rsidP="005C5823">
      <w:pPr>
        <w:jc w:val="center"/>
        <w:rPr>
          <w:rFonts w:ascii="IRANSans" w:hAnsi="IRANSans" w:cs="IRANSans"/>
          <w:rtl/>
        </w:rPr>
      </w:pPr>
      <w:r w:rsidRPr="005C5823">
        <w:rPr>
          <w:rFonts w:ascii="IRANSans" w:hAnsi="IRANSans" w:cs="IRANSans"/>
          <w:rtl/>
        </w:rPr>
        <w:t>خارج فقه ج 43 - شرایط آب وضو - 1401/9/12</w:t>
      </w:r>
    </w:p>
    <w:p w:rsidR="005C5823" w:rsidRDefault="009D1339" w:rsidP="005C5823">
      <w:pPr>
        <w:jc w:val="lowKashida"/>
        <w:rPr>
          <w:rFonts w:ascii="IRANSans" w:hAnsi="IRANSans" w:cs="IRANSans"/>
          <w:rtl/>
        </w:rPr>
      </w:pPr>
      <w:r w:rsidRPr="006C55F6">
        <w:rPr>
          <w:rFonts w:cs="B Titr" w:hint="cs"/>
          <w:color w:val="FF0000"/>
          <w:rtl/>
        </w:rPr>
        <w:t>موضوع:</w:t>
      </w:r>
      <w:r w:rsidR="005C5823">
        <w:rPr>
          <w:rFonts w:ascii="IRANSans" w:hAnsi="IRANSans" w:cs="IRANSans"/>
          <w:rtl/>
        </w:rPr>
        <w:t xml:space="preserve"> (</w:t>
      </w:r>
      <w:r w:rsidR="005C5823" w:rsidRPr="005C5823">
        <w:rPr>
          <w:rFonts w:ascii="IRANSans" w:hAnsi="IRANSans" w:cs="IRANSans"/>
          <w:rtl/>
        </w:rPr>
        <w:t>شرایط آب وضو - حکم وضو زیر خیمه غصبی - وضو با آب مباح درملک غیر - ادله</w:t>
      </w:r>
      <w:r w:rsidR="005C5823">
        <w:rPr>
          <w:rFonts w:ascii="IRANSans" w:hAnsi="IRANSans" w:cs="IRANSans"/>
          <w:rtl/>
        </w:rPr>
        <w:t>)</w:t>
      </w:r>
    </w:p>
    <w:p w:rsidR="009D1339" w:rsidRPr="005B0AF6" w:rsidRDefault="009D1339" w:rsidP="009D1339">
      <w:pPr>
        <w:jc w:val="center"/>
        <w:rPr>
          <w:rFonts w:cs="B Badr"/>
          <w:color w:val="0070C0"/>
          <w:rtl/>
        </w:rPr>
      </w:pPr>
      <w:r w:rsidRPr="005B0AF6">
        <w:rPr>
          <w:rFonts w:cs="B Badr" w:hint="cs"/>
          <w:color w:val="0070C0"/>
          <w:rtl/>
        </w:rPr>
        <w:t>بسم الله الرّحمن الرّحيم</w:t>
      </w:r>
    </w:p>
    <w:p w:rsidR="009D1339" w:rsidRPr="005C5823" w:rsidRDefault="009D1339" w:rsidP="009D1339">
      <w:pPr>
        <w:jc w:val="center"/>
        <w:rPr>
          <w:rFonts w:ascii="IRANSans" w:hAnsi="IRANSans" w:cs="IRANSans"/>
          <w:rtl/>
        </w:rPr>
      </w:pPr>
      <w:r w:rsidRPr="005B0AF6">
        <w:rPr>
          <w:rFonts w:cs="B Badr" w:hint="cs"/>
          <w:color w:val="0070C0"/>
          <w:rtl/>
        </w:rPr>
        <w:t>الحمد لله رب العالمين والصّلاة والسلام على محمّد وآله الطاهرين والّلعنة الدائمة على اعدائهم اجمعين</w:t>
      </w:r>
    </w:p>
    <w:p w:rsidR="005C5823" w:rsidRPr="005C5823" w:rsidRDefault="00A77823" w:rsidP="009D1339">
      <w:pPr>
        <w:jc w:val="lowKashida"/>
        <w:rPr>
          <w:rFonts w:ascii="IRANSans" w:hAnsi="IRANSans" w:cs="IRANSans"/>
          <w:rtl/>
        </w:rPr>
      </w:pPr>
      <w:r w:rsidRPr="009D1339">
        <w:rPr>
          <w:rFonts w:ascii="IRANSans" w:hAnsi="IRANSans" w:cs="IRANSans"/>
          <w:color w:val="FF0000"/>
          <w:rtl/>
        </w:rPr>
        <w:t>مسئله</w:t>
      </w:r>
      <w:r w:rsidR="005C5823" w:rsidRPr="009D1339">
        <w:rPr>
          <w:rFonts w:ascii="IRANSans" w:hAnsi="IRANSans" w:cs="IRANSans"/>
          <w:color w:val="FF0000"/>
          <w:rtl/>
        </w:rPr>
        <w:t xml:space="preserve"> پانزدهم </w:t>
      </w:r>
      <w:r w:rsidR="009D1339">
        <w:rPr>
          <w:rFonts w:ascii="IRANSans" w:hAnsi="IRANSans" w:cs="IRANSans" w:hint="cs"/>
          <w:color w:val="FF0000"/>
          <w:rtl/>
        </w:rPr>
        <w:t>(</w:t>
      </w:r>
      <w:r w:rsidR="005C5823" w:rsidRPr="009D1339">
        <w:rPr>
          <w:rFonts w:ascii="IRANSans" w:hAnsi="IRANSans" w:cs="IRANSans"/>
          <w:color w:val="FF0000"/>
          <w:rtl/>
        </w:rPr>
        <w:t>حکم وضو در زیر خیمه غصبی</w:t>
      </w:r>
      <w:r w:rsidR="009D1339">
        <w:rPr>
          <w:rFonts w:ascii="IRANSans" w:hAnsi="IRANSans" w:cs="IRANSans" w:hint="cs"/>
          <w:color w:val="FF0000"/>
          <w:rtl/>
        </w:rPr>
        <w:t>)</w:t>
      </w:r>
      <w:r w:rsidR="009D1339" w:rsidRPr="009D1339">
        <w:rPr>
          <w:rFonts w:ascii="IRANSans" w:hAnsi="IRANSans" w:cs="IRANSans"/>
          <w:color w:val="FF0000"/>
          <w:rtl/>
        </w:rPr>
        <w:t>:</w:t>
      </w:r>
      <w:r w:rsidR="009D1339">
        <w:rPr>
          <w:rFonts w:ascii="IRANSans" w:hAnsi="IRANSans" w:cs="IRANSans"/>
          <w:rtl/>
        </w:rPr>
        <w:t xml:space="preserve"> </w:t>
      </w:r>
      <w:r w:rsidR="005C5823" w:rsidRPr="005C5823">
        <w:rPr>
          <w:rFonts w:ascii="IRANSans" w:hAnsi="IRANSans" w:cs="IRANSans"/>
          <w:rtl/>
        </w:rPr>
        <w:t xml:space="preserve">تصویر این </w:t>
      </w:r>
      <w:r>
        <w:rPr>
          <w:rFonts w:ascii="IRANSans" w:hAnsi="IRANSans" w:cs="IRANSans"/>
          <w:rtl/>
        </w:rPr>
        <w:t>مسئله</w:t>
      </w:r>
      <w:r w:rsidR="005C5823" w:rsidRPr="005C5823">
        <w:rPr>
          <w:rFonts w:ascii="IRANSans" w:hAnsi="IRANSans" w:cs="IRANSans"/>
          <w:rtl/>
        </w:rPr>
        <w:t xml:space="preserve"> این است که هم مکان و فضا و آب مباح است اما سقف یا دیوارهای خیمه غصبی است </w:t>
      </w:r>
      <w:r w:rsidR="005C5823" w:rsidRPr="009D1339">
        <w:rPr>
          <w:rFonts w:ascii="IRANSans" w:hAnsi="IRANSans" w:cs="IRANSans"/>
          <w:color w:val="000080"/>
          <w:rtl/>
        </w:rPr>
        <w:t>مرحوم سید</w:t>
      </w:r>
      <w:r w:rsidR="005C5823" w:rsidRPr="005C5823">
        <w:rPr>
          <w:rFonts w:ascii="IRANSans" w:hAnsi="IRANSans" w:cs="IRANSans"/>
          <w:rtl/>
        </w:rPr>
        <w:t xml:space="preserve"> تفصیل دارند که جایی که تصرف عرفی محسوب شود وضو باطل است و الا وضو صحیح است که مثال برای تصرف عرفی زدند </w:t>
      </w:r>
      <w:r>
        <w:rPr>
          <w:rFonts w:ascii="IRANSans" w:hAnsi="IRANSans" w:cs="IRANSans"/>
          <w:rtl/>
        </w:rPr>
        <w:t>مثلاً</w:t>
      </w:r>
      <w:r w:rsidR="005C5823" w:rsidRPr="005C5823">
        <w:rPr>
          <w:rFonts w:ascii="IRANSans" w:hAnsi="IRANSans" w:cs="IRANSans"/>
          <w:rtl/>
        </w:rPr>
        <w:t xml:space="preserve"> بیرون سرد است اما داخل خیمه گرم است و آنجا وضو </w:t>
      </w:r>
      <w:r>
        <w:rPr>
          <w:rFonts w:ascii="IRANSans" w:hAnsi="IRANSans" w:cs="IRANSans"/>
          <w:rtl/>
        </w:rPr>
        <w:t>می‌گیرد</w:t>
      </w:r>
      <w:r w:rsidR="005C5823" w:rsidRPr="005C5823">
        <w:rPr>
          <w:rFonts w:ascii="IRANSans" w:hAnsi="IRANSans" w:cs="IRANSans"/>
          <w:rtl/>
        </w:rPr>
        <w:t xml:space="preserve"> که عرفا تصرف است</w:t>
      </w:r>
      <w:r w:rsidR="009D1339">
        <w:rPr>
          <w:rFonts w:ascii="IRANSans" w:hAnsi="IRANSans" w:cs="IRANSans" w:hint="cs"/>
          <w:rtl/>
        </w:rPr>
        <w:t>.</w:t>
      </w:r>
    </w:p>
    <w:p w:rsidR="005C5823" w:rsidRPr="009D1339" w:rsidRDefault="005C5823" w:rsidP="005C5823">
      <w:pPr>
        <w:jc w:val="lowKashida"/>
        <w:rPr>
          <w:rFonts w:ascii="IRANSans" w:hAnsi="IRANSans" w:cs="IRANSans"/>
          <w:highlight w:val="yellow"/>
          <w:rtl/>
        </w:rPr>
      </w:pPr>
      <w:r w:rsidRPr="009D1339">
        <w:rPr>
          <w:rFonts w:ascii="IRANSans" w:hAnsi="IRANSans" w:cs="IRANSans"/>
          <w:highlight w:val="yellow"/>
          <w:rtl/>
        </w:rPr>
        <w:t>اشکال استاد به ایشان:</w:t>
      </w:r>
    </w:p>
    <w:p w:rsidR="005C5823" w:rsidRPr="005C5823" w:rsidRDefault="00A77823" w:rsidP="005C5823">
      <w:pPr>
        <w:jc w:val="lowKashida"/>
        <w:rPr>
          <w:rFonts w:ascii="IRANSans" w:hAnsi="IRANSans" w:cs="IRANSans"/>
          <w:rtl/>
        </w:rPr>
      </w:pPr>
      <w:r w:rsidRPr="009D1339">
        <w:rPr>
          <w:rFonts w:ascii="IRANSans" w:hAnsi="IRANSans" w:cs="IRANSans"/>
          <w:color w:val="FF0000"/>
          <w:rtl/>
        </w:rPr>
        <w:t>اولاً</w:t>
      </w:r>
      <w:r w:rsidR="005C5823" w:rsidRPr="009D1339">
        <w:rPr>
          <w:rFonts w:ascii="IRANSans" w:hAnsi="IRANSans" w:cs="IRANSans"/>
          <w:color w:val="FF0000"/>
          <w:rtl/>
        </w:rPr>
        <w:t>:</w:t>
      </w:r>
      <w:r w:rsidR="005C5823" w:rsidRPr="005C5823">
        <w:rPr>
          <w:rFonts w:ascii="IRANSans" w:hAnsi="IRANSans" w:cs="IRANSans"/>
          <w:rtl/>
        </w:rPr>
        <w:t xml:space="preserve"> </w:t>
      </w:r>
      <w:r w:rsidR="009D1339">
        <w:rPr>
          <w:rFonts w:ascii="IRANSans" w:hAnsi="IRANSans" w:cs="IRANSans" w:hint="cs"/>
          <w:rtl/>
        </w:rPr>
        <w:t xml:space="preserve">بر </w:t>
      </w:r>
      <w:r w:rsidR="005C5823" w:rsidRPr="005C5823">
        <w:rPr>
          <w:rFonts w:ascii="IRANSans" w:hAnsi="IRANSans" w:cs="IRANSans"/>
          <w:rtl/>
        </w:rPr>
        <w:t>وضو</w:t>
      </w:r>
      <w:r w:rsidR="009D1339">
        <w:rPr>
          <w:rFonts w:ascii="IRANSans" w:hAnsi="IRANSans" w:cs="IRANSans" w:hint="cs"/>
          <w:rtl/>
        </w:rPr>
        <w:t>یِ</w:t>
      </w:r>
      <w:r w:rsidR="005C5823" w:rsidRPr="005C5823">
        <w:rPr>
          <w:rFonts w:ascii="IRANSans" w:hAnsi="IRANSans" w:cs="IRANSans"/>
          <w:rtl/>
        </w:rPr>
        <w:t xml:space="preserve"> درون خیمه غصبی عنوان تصرف صدق </w:t>
      </w:r>
      <w:r>
        <w:rPr>
          <w:rFonts w:ascii="IRANSans" w:hAnsi="IRANSans" w:cs="IRANSans"/>
          <w:rtl/>
        </w:rPr>
        <w:t>نمی‌کند</w:t>
      </w:r>
      <w:r w:rsidR="005C5823" w:rsidRPr="005C5823">
        <w:rPr>
          <w:rFonts w:ascii="IRANSans" w:hAnsi="IRANSans" w:cs="IRANSans"/>
          <w:rtl/>
        </w:rPr>
        <w:t xml:space="preserve"> بلکه عنوان انتفاع صدق </w:t>
      </w:r>
      <w:r>
        <w:rPr>
          <w:rFonts w:ascii="IRANSans" w:hAnsi="IRANSans" w:cs="IRANSans"/>
          <w:rtl/>
        </w:rPr>
        <w:t>می‌کند</w:t>
      </w:r>
      <w:r w:rsidR="005C5823" w:rsidRPr="005C5823">
        <w:rPr>
          <w:rFonts w:ascii="IRANSans" w:hAnsi="IRANSans" w:cs="IRANSans"/>
          <w:rtl/>
        </w:rPr>
        <w:t xml:space="preserve"> </w:t>
      </w:r>
      <w:r w:rsidR="009D1339">
        <w:rPr>
          <w:rFonts w:ascii="IRANSans" w:hAnsi="IRANSans" w:cs="IRANSans"/>
          <w:rtl/>
        </w:rPr>
        <w:t>مثل</w:t>
      </w:r>
      <w:r w:rsidR="005C5823" w:rsidRPr="005C5823">
        <w:rPr>
          <w:rFonts w:ascii="IRANSans" w:hAnsi="IRANSans" w:cs="IRANSans"/>
          <w:rtl/>
        </w:rPr>
        <w:t xml:space="preserve"> انتفاع از نور چراغ خانه در بیرون از خانه یا انتفاع سایه دیوار منزل لذا آنچه در حدیث لا یحل لاحد </w:t>
      </w:r>
      <w:r w:rsidR="005C5823">
        <w:rPr>
          <w:rFonts w:ascii="IRANSans" w:hAnsi="IRANSans" w:cs="IRANSans"/>
          <w:rtl/>
        </w:rPr>
        <w:t>...</w:t>
      </w:r>
      <w:r w:rsidR="005C5823" w:rsidRPr="005C5823">
        <w:rPr>
          <w:rFonts w:ascii="IRANSans" w:hAnsi="IRANSans" w:cs="IRANSans"/>
          <w:rtl/>
        </w:rPr>
        <w:t xml:space="preserve"> است عنوان تصرف</w:t>
      </w:r>
      <w:r w:rsidR="005C5823">
        <w:rPr>
          <w:rFonts w:ascii="IRANSans" w:hAnsi="IRANSans" w:cs="IRANSans"/>
          <w:rtl/>
        </w:rPr>
        <w:t xml:space="preserve"> </w:t>
      </w:r>
      <w:r w:rsidR="005C5823" w:rsidRPr="005C5823">
        <w:rPr>
          <w:rFonts w:ascii="IRANSans" w:hAnsi="IRANSans" w:cs="IRANSans"/>
          <w:rtl/>
        </w:rPr>
        <w:t>است</w:t>
      </w:r>
      <w:r w:rsidR="009D1339">
        <w:rPr>
          <w:rFonts w:ascii="IRANSans" w:hAnsi="IRANSans" w:cs="IRANSans" w:hint="cs"/>
          <w:rtl/>
        </w:rPr>
        <w:t>.</w:t>
      </w:r>
    </w:p>
    <w:p w:rsidR="005C5823" w:rsidRPr="005C5823" w:rsidRDefault="005C5823" w:rsidP="005C5823">
      <w:pPr>
        <w:jc w:val="lowKashida"/>
        <w:rPr>
          <w:rFonts w:ascii="IRANSans" w:hAnsi="IRANSans" w:cs="IRANSans"/>
          <w:rtl/>
        </w:rPr>
      </w:pPr>
      <w:r w:rsidRPr="009D1339">
        <w:rPr>
          <w:rFonts w:ascii="IRANSans" w:hAnsi="IRANSans" w:cs="IRANSans"/>
          <w:color w:val="FF0000"/>
          <w:rtl/>
        </w:rPr>
        <w:t>ث</w:t>
      </w:r>
      <w:r w:rsidR="00A77823" w:rsidRPr="009D1339">
        <w:rPr>
          <w:rFonts w:ascii="IRANSans" w:hAnsi="IRANSans" w:cs="IRANSans"/>
          <w:color w:val="FF0000"/>
          <w:rtl/>
        </w:rPr>
        <w:t>انیاً</w:t>
      </w:r>
      <w:r w:rsidR="009D1339" w:rsidRPr="009D1339">
        <w:rPr>
          <w:rFonts w:ascii="IRANSans" w:hAnsi="IRANSans" w:cs="IRANSans" w:hint="cs"/>
          <w:color w:val="FF0000"/>
          <w:rtl/>
        </w:rPr>
        <w:t>:</w:t>
      </w:r>
      <w:r w:rsidRPr="005C5823">
        <w:rPr>
          <w:rFonts w:ascii="IRANSans" w:hAnsi="IRANSans" w:cs="IRANSans"/>
          <w:rtl/>
        </w:rPr>
        <w:t xml:space="preserve"> تصرف در صورتی است که استیلاء باشد یعنی کل خیمه تحت ید غاصب برده شود اما وضو گرفتن استیلا</w:t>
      </w:r>
      <w:r w:rsidR="009D1339">
        <w:rPr>
          <w:rFonts w:ascii="IRANSans" w:hAnsi="IRANSans" w:cs="IRANSans" w:hint="cs"/>
          <w:rtl/>
        </w:rPr>
        <w:t>ء</w:t>
      </w:r>
      <w:r w:rsidRPr="005C5823">
        <w:rPr>
          <w:rFonts w:ascii="IRANSans" w:hAnsi="IRANSans" w:cs="IRANSans"/>
          <w:rtl/>
        </w:rPr>
        <w:t xml:space="preserve"> نیست</w:t>
      </w:r>
      <w:r w:rsidR="009D1339">
        <w:rPr>
          <w:rFonts w:ascii="IRANSans" w:hAnsi="IRANSans" w:cs="IRANSans" w:hint="cs"/>
          <w:rtl/>
        </w:rPr>
        <w:t>.</w:t>
      </w:r>
    </w:p>
    <w:p w:rsidR="005C5823" w:rsidRPr="005C5823" w:rsidRDefault="00FA1FF1" w:rsidP="005C5823">
      <w:pPr>
        <w:jc w:val="lowKashida"/>
        <w:rPr>
          <w:rFonts w:ascii="IRANSans" w:hAnsi="IRANSans" w:cs="IRANSans"/>
          <w:rtl/>
        </w:rPr>
      </w:pPr>
      <w:r w:rsidRPr="009D1339">
        <w:rPr>
          <w:rFonts w:ascii="IRANSans" w:hAnsi="IRANSans" w:cs="IRANSans"/>
          <w:color w:val="FF0000"/>
          <w:rtl/>
        </w:rPr>
        <w:t>ثالثاً</w:t>
      </w:r>
      <w:r w:rsidR="005C5823" w:rsidRPr="009D1339">
        <w:rPr>
          <w:rFonts w:ascii="IRANSans" w:hAnsi="IRANSans" w:cs="IRANSans"/>
          <w:color w:val="FF0000"/>
          <w:rtl/>
        </w:rPr>
        <w:t>:</w:t>
      </w:r>
      <w:r w:rsidR="005C5823" w:rsidRPr="005C5823">
        <w:rPr>
          <w:rFonts w:ascii="IRANSans" w:hAnsi="IRANSans" w:cs="IRANSans"/>
          <w:rtl/>
        </w:rPr>
        <w:t xml:space="preserve"> اگر منفعت خیمه تحت اجاره شخص معینی باشد</w:t>
      </w:r>
      <w:r w:rsidR="005C5823">
        <w:rPr>
          <w:rFonts w:ascii="IRANSans" w:hAnsi="IRANSans" w:cs="IRANSans"/>
          <w:rtl/>
        </w:rPr>
        <w:t xml:space="preserve"> </w:t>
      </w:r>
      <w:r>
        <w:rPr>
          <w:rFonts w:ascii="IRANSans" w:hAnsi="IRANSans" w:cs="IRANSans"/>
          <w:rtl/>
        </w:rPr>
        <w:t>به‌طوری‌که</w:t>
      </w:r>
      <w:r w:rsidR="005C5823" w:rsidRPr="005C5823">
        <w:rPr>
          <w:rFonts w:ascii="IRANSans" w:hAnsi="IRANSans" w:cs="IRANSans"/>
          <w:rtl/>
        </w:rPr>
        <w:t xml:space="preserve"> برای این خیمه پول داده در اینجا بدون اذن آن شخص حرام است و اینجا استیلاء بر منفعت صدق </w:t>
      </w:r>
      <w:r w:rsidR="00A77823">
        <w:rPr>
          <w:rFonts w:ascii="IRANSans" w:hAnsi="IRANSans" w:cs="IRANSans"/>
          <w:rtl/>
        </w:rPr>
        <w:t>می‌کند</w:t>
      </w:r>
      <w:r w:rsidR="009D1339">
        <w:rPr>
          <w:rFonts w:ascii="IRANSans" w:hAnsi="IRANSans" w:cs="IRANSans" w:hint="cs"/>
          <w:rtl/>
        </w:rPr>
        <w:t>.</w:t>
      </w:r>
    </w:p>
    <w:p w:rsidR="005C5823" w:rsidRPr="005C5823" w:rsidRDefault="00A77823" w:rsidP="009D1339">
      <w:pPr>
        <w:jc w:val="lowKashida"/>
        <w:rPr>
          <w:rFonts w:ascii="IRANSans" w:hAnsi="IRANSans" w:cs="IRANSans"/>
          <w:rtl/>
        </w:rPr>
      </w:pPr>
      <w:r w:rsidRPr="009D1339">
        <w:rPr>
          <w:rFonts w:ascii="IRANSans" w:hAnsi="IRANSans" w:cs="IRANSans"/>
          <w:color w:val="FF0000"/>
          <w:rtl/>
        </w:rPr>
        <w:t>مسئله</w:t>
      </w:r>
      <w:r w:rsidR="009D1339">
        <w:rPr>
          <w:rFonts w:ascii="IRANSans" w:hAnsi="IRANSans" w:cs="IRANSans"/>
          <w:color w:val="FF0000"/>
          <w:rtl/>
        </w:rPr>
        <w:t xml:space="preserve"> شانزدهم</w:t>
      </w:r>
      <w:r w:rsidR="009D1339">
        <w:rPr>
          <w:rFonts w:ascii="IRANSans" w:hAnsi="IRANSans" w:cs="IRANSans" w:hint="cs"/>
          <w:color w:val="FF0000"/>
          <w:rtl/>
        </w:rPr>
        <w:t xml:space="preserve"> (</w:t>
      </w:r>
      <w:r w:rsidR="005C5823" w:rsidRPr="009D1339">
        <w:rPr>
          <w:rFonts w:ascii="IRANSans" w:hAnsi="IRANSans" w:cs="IRANSans"/>
          <w:color w:val="FF0000"/>
          <w:rtl/>
        </w:rPr>
        <w:t>بردن آب مباح</w:t>
      </w:r>
      <w:bookmarkStart w:id="0" w:name="_GoBack"/>
      <w:bookmarkEnd w:id="0"/>
      <w:r w:rsidR="005C5823" w:rsidRPr="009D1339">
        <w:rPr>
          <w:rFonts w:ascii="IRANSans" w:hAnsi="IRANSans" w:cs="IRANSans"/>
          <w:color w:val="FF0000"/>
          <w:rtl/>
        </w:rPr>
        <w:t xml:space="preserve"> به مکان غصبی</w:t>
      </w:r>
      <w:r w:rsidR="009D1339">
        <w:rPr>
          <w:rFonts w:ascii="IRANSans" w:hAnsi="IRANSans" w:cs="IRANSans" w:hint="cs"/>
          <w:color w:val="FF0000"/>
          <w:rtl/>
        </w:rPr>
        <w:t>)</w:t>
      </w:r>
      <w:r w:rsidR="009D1339" w:rsidRPr="009D1339">
        <w:rPr>
          <w:rFonts w:ascii="IRANSans" w:hAnsi="IRANSans" w:cs="IRANSans" w:hint="cs"/>
          <w:color w:val="FF0000"/>
          <w:rtl/>
        </w:rPr>
        <w:t>:</w:t>
      </w:r>
      <w:r w:rsidR="005C5823" w:rsidRPr="005C5823">
        <w:rPr>
          <w:rFonts w:ascii="IRANSans" w:hAnsi="IRANSans" w:cs="IRANSans"/>
          <w:rtl/>
        </w:rPr>
        <w:t xml:space="preserve"> در اینجا وضو گرفتن جایز است چون صرف وارد شدن آب مباح به مکان غصبی</w:t>
      </w:r>
      <w:r w:rsidR="009D1339">
        <w:rPr>
          <w:rFonts w:ascii="IRANSans" w:hAnsi="IRANSans" w:cs="IRANSans" w:hint="cs"/>
          <w:rtl/>
        </w:rPr>
        <w:t>،</w:t>
      </w:r>
      <w:r w:rsidR="005C5823" w:rsidRPr="005C5823">
        <w:rPr>
          <w:rFonts w:ascii="IRANSans" w:hAnsi="IRANSans" w:cs="IRANSans"/>
          <w:rtl/>
        </w:rPr>
        <w:t xml:space="preserve"> آب را از مباح بودن خارج </w:t>
      </w:r>
      <w:r>
        <w:rPr>
          <w:rFonts w:ascii="IRANSans" w:hAnsi="IRANSans" w:cs="IRANSans"/>
          <w:rtl/>
        </w:rPr>
        <w:t>نمی‌کند</w:t>
      </w:r>
      <w:r w:rsidR="005C5823" w:rsidRPr="005C5823">
        <w:rPr>
          <w:rFonts w:ascii="IRANSans" w:hAnsi="IRANSans" w:cs="IRANSans"/>
          <w:rtl/>
        </w:rPr>
        <w:t xml:space="preserve"> چون اگر بخواهد خارج کند </w:t>
      </w:r>
      <w:r w:rsidR="00FA1FF1">
        <w:rPr>
          <w:rFonts w:ascii="IRANSans" w:hAnsi="IRANSans" w:cs="IRANSans"/>
          <w:rtl/>
        </w:rPr>
        <w:t>لازمه‌اش</w:t>
      </w:r>
      <w:r w:rsidR="005C5823" w:rsidRPr="005C5823">
        <w:rPr>
          <w:rFonts w:ascii="IRANSans" w:hAnsi="IRANSans" w:cs="IRANSans"/>
          <w:rtl/>
        </w:rPr>
        <w:t xml:space="preserve"> این است که همه </w:t>
      </w:r>
      <w:r w:rsidR="00FA1FF1">
        <w:rPr>
          <w:rFonts w:ascii="IRANSans" w:hAnsi="IRANSans" w:cs="IRANSans"/>
          <w:rtl/>
        </w:rPr>
        <w:t>ظرف‌های</w:t>
      </w:r>
      <w:r w:rsidR="005C5823" w:rsidRPr="005C5823">
        <w:rPr>
          <w:rFonts w:ascii="IRANSans" w:hAnsi="IRANSans" w:cs="IRANSans"/>
          <w:rtl/>
        </w:rPr>
        <w:t xml:space="preserve"> غصبی اگر غذای حلال در آن ریخته بشود باید حرام باشد در حالی که لم یقل به احد</w:t>
      </w:r>
      <w:r w:rsidR="009D1339">
        <w:rPr>
          <w:rFonts w:ascii="IRANSans" w:hAnsi="IRANSans" w:cs="IRANSans" w:hint="cs"/>
          <w:rtl/>
        </w:rPr>
        <w:t>.</w:t>
      </w:r>
    </w:p>
    <w:p w:rsidR="005C5823" w:rsidRPr="005C5823" w:rsidRDefault="00A77823" w:rsidP="005C5823">
      <w:pPr>
        <w:jc w:val="lowKashida"/>
        <w:rPr>
          <w:rFonts w:ascii="IRANSans" w:hAnsi="IRANSans" w:cs="IRANSans"/>
          <w:rtl/>
        </w:rPr>
      </w:pPr>
      <w:r w:rsidRPr="009D1339">
        <w:rPr>
          <w:rFonts w:ascii="IRANSans" w:hAnsi="IRANSans" w:cs="IRANSans"/>
          <w:color w:val="FF0000"/>
          <w:rtl/>
        </w:rPr>
        <w:lastRenderedPageBreak/>
        <w:t>مسئله</w:t>
      </w:r>
      <w:r w:rsidR="009D1339">
        <w:rPr>
          <w:rFonts w:ascii="IRANSans" w:hAnsi="IRANSans" w:cs="IRANSans"/>
          <w:color w:val="FF0000"/>
          <w:rtl/>
        </w:rPr>
        <w:t xml:space="preserve"> هفدهم</w:t>
      </w:r>
      <w:r w:rsidR="009D1339">
        <w:rPr>
          <w:rFonts w:ascii="IRANSans" w:hAnsi="IRANSans" w:cs="IRANSans" w:hint="cs"/>
          <w:color w:val="FF0000"/>
          <w:rtl/>
        </w:rPr>
        <w:t xml:space="preserve"> (</w:t>
      </w:r>
      <w:r w:rsidR="005C5823" w:rsidRPr="009D1339">
        <w:rPr>
          <w:rFonts w:ascii="IRANSans" w:hAnsi="IRANSans" w:cs="IRANSans"/>
          <w:color w:val="FF0000"/>
          <w:rtl/>
        </w:rPr>
        <w:t xml:space="preserve">وضو یا شرب از آب مباحی که در ملک دیگری </w:t>
      </w:r>
      <w:r w:rsidR="005C5823" w:rsidRPr="0059732A">
        <w:rPr>
          <w:rFonts w:ascii="IRANSans" w:hAnsi="IRANSans" w:cs="IRANSans"/>
          <w:color w:val="FF0000"/>
          <w:rtl/>
        </w:rPr>
        <w:t>است</w:t>
      </w:r>
      <w:r w:rsidR="009D1339" w:rsidRPr="0059732A">
        <w:rPr>
          <w:rFonts w:ascii="IRANSans" w:hAnsi="IRANSans" w:cs="IRANSans" w:hint="cs"/>
          <w:color w:val="FF0000"/>
          <w:rtl/>
        </w:rPr>
        <w:t>):</w:t>
      </w:r>
      <w:r w:rsidR="005C5823" w:rsidRPr="005C5823">
        <w:rPr>
          <w:rFonts w:ascii="IRANSans" w:hAnsi="IRANSans" w:cs="IRANSans"/>
          <w:rtl/>
        </w:rPr>
        <w:t xml:space="preserve"> </w:t>
      </w:r>
      <w:r w:rsidR="005C5823" w:rsidRPr="0059732A">
        <w:rPr>
          <w:rFonts w:ascii="IRANSans" w:hAnsi="IRANSans" w:cs="IRANSans"/>
          <w:color w:val="000080"/>
          <w:rtl/>
        </w:rPr>
        <w:t>مرحوم سید</w:t>
      </w:r>
      <w:r w:rsidR="005C5823" w:rsidRPr="005C5823">
        <w:rPr>
          <w:rFonts w:ascii="IRANSans" w:hAnsi="IRANSans" w:cs="IRANSans"/>
          <w:rtl/>
        </w:rPr>
        <w:t xml:space="preserve"> فرمودند که اگر مالک این زمین از اجتماع این آب قصد تملک کند وضو گرفتن یا شرب از این آب بدون اذن ایشان جایز نیست اما اگر قصد تملک نکند جایز است اما معصیت کرده چون رفته در زمین مردم و آب برداشته است که تصرف در ملک غیر است</w:t>
      </w:r>
      <w:r w:rsidR="0059732A">
        <w:rPr>
          <w:rFonts w:ascii="IRANSans" w:hAnsi="IRANSans" w:cs="IRANSans" w:hint="cs"/>
          <w:rtl/>
        </w:rPr>
        <w:t>.</w:t>
      </w:r>
    </w:p>
    <w:p w:rsidR="005C5823" w:rsidRPr="005C5823" w:rsidRDefault="005C5823" w:rsidP="005C5823">
      <w:pPr>
        <w:jc w:val="lowKashida"/>
        <w:rPr>
          <w:rFonts w:ascii="IRANSans" w:hAnsi="IRANSans" w:cs="IRANSans"/>
          <w:rtl/>
        </w:rPr>
      </w:pPr>
      <w:r w:rsidRPr="0059732A">
        <w:rPr>
          <w:rFonts w:ascii="IRANSans" w:hAnsi="IRANSans" w:cs="IRANSans"/>
          <w:highlight w:val="yellow"/>
          <w:rtl/>
        </w:rPr>
        <w:t xml:space="preserve">نظر استاد: </w:t>
      </w:r>
      <w:r w:rsidRPr="005C5823">
        <w:rPr>
          <w:rFonts w:ascii="IRANSans" w:hAnsi="IRANSans" w:cs="IRANSans"/>
          <w:rtl/>
        </w:rPr>
        <w:t xml:space="preserve">قصد تملک </w:t>
      </w:r>
      <w:r w:rsidR="00FA1FF1">
        <w:rPr>
          <w:rFonts w:ascii="IRANSans" w:hAnsi="IRANSans" w:cs="IRANSans"/>
          <w:rtl/>
        </w:rPr>
        <w:t>به‌تنها</w:t>
      </w:r>
      <w:r w:rsidR="00FA1FF1">
        <w:rPr>
          <w:rFonts w:ascii="IRANSans" w:hAnsi="IRANSans" w:cs="IRANSans" w:hint="cs"/>
          <w:rtl/>
        </w:rPr>
        <w:t>یی</w:t>
      </w:r>
      <w:r w:rsidRPr="005C5823">
        <w:rPr>
          <w:rFonts w:ascii="IRANSans" w:hAnsi="IRANSans" w:cs="IRANSans"/>
          <w:rtl/>
        </w:rPr>
        <w:t xml:space="preserve"> کافی نیست مگر اینکه عرفا</w:t>
      </w:r>
      <w:r w:rsidR="0059732A">
        <w:rPr>
          <w:rFonts w:ascii="IRANSans" w:hAnsi="IRANSans" w:cs="IRANSans" w:hint="cs"/>
          <w:rtl/>
        </w:rPr>
        <w:t>ً</w:t>
      </w:r>
      <w:r w:rsidRPr="005C5823">
        <w:rPr>
          <w:rFonts w:ascii="IRANSans" w:hAnsi="IRANSans" w:cs="IRANSans"/>
          <w:rtl/>
        </w:rPr>
        <w:t xml:space="preserve"> این مکان را بگویند برای حیازت آماده کرده است و </w:t>
      </w:r>
      <w:r w:rsidR="00FA1FF1">
        <w:rPr>
          <w:rFonts w:ascii="IRANSans" w:hAnsi="IRANSans" w:cs="IRANSans"/>
          <w:rtl/>
        </w:rPr>
        <w:t>مادام</w:t>
      </w:r>
      <w:r w:rsidR="00FA1FF1">
        <w:rPr>
          <w:rFonts w:ascii="IRANSans" w:hAnsi="IRANSans" w:cs="IRANSans" w:hint="cs"/>
          <w:rtl/>
        </w:rPr>
        <w:t>ی‌که</w:t>
      </w:r>
      <w:r w:rsidRPr="005C5823">
        <w:rPr>
          <w:rFonts w:ascii="IRANSans" w:hAnsi="IRANSans" w:cs="IRANSans"/>
          <w:rtl/>
        </w:rPr>
        <w:t xml:space="preserve"> حیازت صدق نکند مجرد قصد تملک </w:t>
      </w:r>
      <w:r w:rsidR="00FA1FF1">
        <w:rPr>
          <w:rFonts w:ascii="IRANSans" w:hAnsi="IRANSans" w:cs="IRANSans"/>
          <w:rtl/>
        </w:rPr>
        <w:t>فا</w:t>
      </w:r>
      <w:r w:rsidR="00FA1FF1">
        <w:rPr>
          <w:rFonts w:ascii="IRANSans" w:hAnsi="IRANSans" w:cs="IRANSans" w:hint="cs"/>
          <w:rtl/>
        </w:rPr>
        <w:t>یده‌ای</w:t>
      </w:r>
      <w:r w:rsidRPr="005C5823">
        <w:rPr>
          <w:rFonts w:ascii="IRANSans" w:hAnsi="IRANSans" w:cs="IRANSans"/>
          <w:rtl/>
        </w:rPr>
        <w:t xml:space="preserve"> ندارد</w:t>
      </w:r>
      <w:r w:rsidR="0059732A">
        <w:rPr>
          <w:rFonts w:ascii="IRANSans" w:hAnsi="IRANSans" w:cs="IRANSans" w:hint="cs"/>
          <w:rtl/>
        </w:rPr>
        <w:t>.</w:t>
      </w:r>
    </w:p>
    <w:p w:rsidR="005C5823" w:rsidRPr="005C5823" w:rsidRDefault="00FA1FF1" w:rsidP="005C5823">
      <w:pPr>
        <w:jc w:val="lowKashida"/>
        <w:rPr>
          <w:rFonts w:ascii="IRANSans" w:hAnsi="IRANSans" w:cs="IRANSans"/>
          <w:rtl/>
        </w:rPr>
      </w:pPr>
      <w:r w:rsidRPr="0059732A">
        <w:rPr>
          <w:rFonts w:ascii="IRANSans" w:hAnsi="IRANSans" w:cs="IRANSans"/>
          <w:color w:val="FF0000"/>
          <w:rtl/>
        </w:rPr>
        <w:t>سؤال</w:t>
      </w:r>
      <w:r w:rsidR="005C5823" w:rsidRPr="0059732A">
        <w:rPr>
          <w:rFonts w:ascii="IRANSans" w:hAnsi="IRANSans" w:cs="IRANSans"/>
          <w:color w:val="FF0000"/>
          <w:rtl/>
        </w:rPr>
        <w:t>:</w:t>
      </w:r>
      <w:r w:rsidR="005C5823" w:rsidRPr="005C5823">
        <w:rPr>
          <w:rFonts w:ascii="IRANSans" w:hAnsi="IRANSans" w:cs="IRANSans"/>
          <w:rtl/>
        </w:rPr>
        <w:t xml:space="preserve"> به چه دلیل قصد تملک کافی نیست؟</w:t>
      </w:r>
    </w:p>
    <w:p w:rsidR="005C5823" w:rsidRPr="005C5823" w:rsidRDefault="005C5823" w:rsidP="0059732A">
      <w:pPr>
        <w:jc w:val="lowKashida"/>
        <w:rPr>
          <w:rFonts w:ascii="IRANSans" w:hAnsi="IRANSans" w:cs="IRANSans"/>
          <w:rtl/>
        </w:rPr>
      </w:pPr>
      <w:r w:rsidRPr="0059732A">
        <w:rPr>
          <w:rFonts w:ascii="IRANSans" w:hAnsi="IRANSans" w:cs="IRANSans"/>
          <w:color w:val="FF0000"/>
          <w:rtl/>
        </w:rPr>
        <w:t>دلیل اول:</w:t>
      </w:r>
      <w:r w:rsidRPr="005C5823">
        <w:rPr>
          <w:rFonts w:ascii="IRANSans" w:hAnsi="IRANSans" w:cs="IRANSans"/>
          <w:rtl/>
        </w:rPr>
        <w:t xml:space="preserve"> روایت یونس بن یعقوب است که: وباسناده عن علي بن الحسن، عن محمد بن الوليد، عن يونس بن يعقوب، </w:t>
      </w:r>
      <w:r w:rsidRPr="0059732A">
        <w:rPr>
          <w:rFonts w:ascii="IRANSans" w:hAnsi="IRANSans" w:cs="IRANSans"/>
          <w:color w:val="008000"/>
          <w:rtl/>
        </w:rPr>
        <w:t>عن أبي عبد الله عليه السلام في امرأة تموت قبل الرجل أو رجل قبل المرأة قال: ما كان من متاع النساء فهو للمرأة، وما كان من متاع الرجال والنساء فهو بينهما، ومن استولى على شئ منه فهو له.</w:t>
      </w:r>
      <w:r w:rsidR="0059732A">
        <w:rPr>
          <w:rStyle w:val="a5"/>
          <w:rFonts w:ascii="IRANSans" w:hAnsi="IRANSans" w:cs="IRANSans"/>
          <w:color w:val="008000"/>
          <w:rtl/>
        </w:rPr>
        <w:footnoteReference w:id="1"/>
      </w:r>
    </w:p>
    <w:p w:rsidR="005C5823" w:rsidRPr="005C5823" w:rsidRDefault="005C5823" w:rsidP="005C5823">
      <w:pPr>
        <w:jc w:val="lowKashida"/>
        <w:rPr>
          <w:rFonts w:ascii="IRANSans" w:hAnsi="IRANSans" w:cs="IRANSans"/>
          <w:rtl/>
        </w:rPr>
      </w:pPr>
      <w:r>
        <w:rPr>
          <w:rFonts w:ascii="IRANSans" w:hAnsi="IRANSans" w:cs="IRANSans"/>
          <w:rtl/>
        </w:rPr>
        <w:t xml:space="preserve"> </w:t>
      </w:r>
      <w:r w:rsidRPr="005C5823">
        <w:rPr>
          <w:rFonts w:ascii="IRANSans" w:hAnsi="IRANSans" w:cs="IRANSans"/>
          <w:rtl/>
        </w:rPr>
        <w:t>نعم:</w:t>
      </w:r>
      <w:r>
        <w:rPr>
          <w:rFonts w:ascii="IRANSans" w:hAnsi="IRANSans" w:cs="IRANSans"/>
          <w:rtl/>
        </w:rPr>
        <w:t xml:space="preserve"> </w:t>
      </w:r>
      <w:r w:rsidRPr="005C5823">
        <w:rPr>
          <w:rFonts w:ascii="IRANSans" w:hAnsi="IRANSans" w:cs="IRANSans"/>
          <w:rtl/>
        </w:rPr>
        <w:t>مجرد قصد تملک اولویت است مثل مباحات اصلیه لذا برای این مالک حق اولویت آورده است اما وضو و شرب از آن اشکالی ندارد و غصبی نیست چون تصرف عدوانی و استیلایی نیست</w:t>
      </w:r>
      <w:r w:rsidR="0059732A">
        <w:rPr>
          <w:rFonts w:ascii="IRANSans" w:hAnsi="IRANSans" w:cs="IRANSans" w:hint="cs"/>
          <w:rtl/>
        </w:rPr>
        <w:t>.</w:t>
      </w:r>
    </w:p>
    <w:p w:rsidR="008027AD" w:rsidRDefault="005C5823" w:rsidP="005C5823">
      <w:pPr>
        <w:jc w:val="lowKashida"/>
        <w:rPr>
          <w:rFonts w:ascii="IRANSans" w:hAnsi="IRANSans" w:cs="IRANSans"/>
          <w:rtl/>
        </w:rPr>
      </w:pPr>
      <w:r w:rsidRPr="0059732A">
        <w:rPr>
          <w:rFonts w:ascii="IRANSans" w:hAnsi="IRANSans" w:cs="IRANSans"/>
          <w:color w:val="FF0000"/>
          <w:rtl/>
        </w:rPr>
        <w:t>دلیل دوم:</w:t>
      </w:r>
      <w:r w:rsidRPr="005C5823">
        <w:rPr>
          <w:rFonts w:ascii="IRANSans" w:hAnsi="IRANSans" w:cs="IRANSans"/>
          <w:rtl/>
        </w:rPr>
        <w:t xml:space="preserve"> سیره عقلا بر این است که مکانی را که برای حیازت آماده شده است حق تصرف ندارد لذا اگر کسی ماهی را صید نکرد و خود ماهی در حوض دیگری افتاد آن دیگری مالک نیست چون صید و حیازتی نکرده است بله اگر در</w:t>
      </w:r>
      <w:r>
        <w:rPr>
          <w:rFonts w:ascii="IRANSans" w:hAnsi="IRANSans" w:cs="IRANSans"/>
          <w:rtl/>
        </w:rPr>
        <w:t xml:space="preserve"> </w:t>
      </w:r>
      <w:r w:rsidRPr="005C5823">
        <w:rPr>
          <w:rFonts w:ascii="IRANSans" w:hAnsi="IRANSans" w:cs="IRANSans"/>
          <w:rtl/>
        </w:rPr>
        <w:t>آن زمین درخت و علف است و آبی از آن زمین مثل چاه یا چشمه جوشیده اینجا آن شخص مالک این زمین و درخت و ... است</w:t>
      </w:r>
      <w:r w:rsidR="00337ADF">
        <w:rPr>
          <w:rFonts w:ascii="IRANSans" w:hAnsi="IRANSans" w:cs="IRANSans" w:hint="cs"/>
          <w:rtl/>
        </w:rPr>
        <w:t>.</w:t>
      </w:r>
    </w:p>
    <w:p w:rsidR="009D1339" w:rsidRPr="0059732A" w:rsidRDefault="009D1339" w:rsidP="0059732A">
      <w:pPr>
        <w:jc w:val="center"/>
        <w:rPr>
          <w:rFonts w:cs="B Badr"/>
          <w:color w:val="0070C0"/>
          <w:sz w:val="32"/>
          <w:szCs w:val="32"/>
        </w:rPr>
      </w:pPr>
      <w:r w:rsidRPr="005B0AF6">
        <w:rPr>
          <w:rFonts w:cs="B Badr" w:hint="cs"/>
          <w:color w:val="0070C0"/>
          <w:sz w:val="32"/>
          <w:szCs w:val="32"/>
          <w:rtl/>
        </w:rPr>
        <w:t>الحمد لله رب العالمين والعاقبة للمتقين</w:t>
      </w:r>
    </w:p>
    <w:sectPr w:rsidR="009D1339" w:rsidRPr="0059732A" w:rsidSect="000E4C0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B7702" w:rsidRDefault="004B7702" w:rsidP="0059732A">
      <w:pPr>
        <w:spacing w:after="0" w:line="240" w:lineRule="auto"/>
      </w:pPr>
      <w:r>
        <w:separator/>
      </w:r>
    </w:p>
  </w:endnote>
  <w:endnote w:type="continuationSeparator" w:id="0">
    <w:p w:rsidR="004B7702" w:rsidRDefault="004B7702" w:rsidP="005973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raditional Arabic">
    <w:panose1 w:val="02020603050405020304"/>
    <w:charset w:val="B2"/>
    <w:family w:val="auto"/>
    <w:pitch w:val="variable"/>
    <w:sig w:usb0="00002001" w:usb1="00000000" w:usb2="00000000" w:usb3="00000000" w:csb0="0000004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0EFF" w:usb1="40007843" w:usb2="00000001" w:usb3="00000000" w:csb0="000001BF" w:csb1="00000000"/>
  </w:font>
  <w:font w:name="B Titr">
    <w:altName w:val="Arial"/>
    <w:panose1 w:val="00000700000000000000"/>
    <w:charset w:val="B2"/>
    <w:family w:val="auto"/>
    <w:pitch w:val="variable"/>
    <w:sig w:usb0="00002001" w:usb1="80000000" w:usb2="00000008" w:usb3="00000000" w:csb0="00000040" w:csb1="00000000"/>
  </w:font>
  <w:font w:name="IRANSans">
    <w:panose1 w:val="02040503050201020203"/>
    <w:charset w:val="00"/>
    <w:family w:val="roman"/>
    <w:pitch w:val="variable"/>
    <w:sig w:usb0="80002063" w:usb1="80002040" w:usb2="00000008" w:usb3="00000000" w:csb0="00000041" w:csb1="00000000"/>
  </w:font>
  <w:font w:name="B Badr">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0EFF" w:usb1="00007843" w:usb2="00000001" w:usb3="00000000" w:csb0="000001B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B7702" w:rsidRDefault="004B7702" w:rsidP="0059732A">
      <w:pPr>
        <w:spacing w:after="0" w:line="240" w:lineRule="auto"/>
      </w:pPr>
      <w:r>
        <w:separator/>
      </w:r>
    </w:p>
  </w:footnote>
  <w:footnote w:type="continuationSeparator" w:id="0">
    <w:p w:rsidR="004B7702" w:rsidRDefault="004B7702" w:rsidP="0059732A">
      <w:pPr>
        <w:spacing w:after="0" w:line="240" w:lineRule="auto"/>
      </w:pPr>
      <w:r>
        <w:continuationSeparator/>
      </w:r>
    </w:p>
  </w:footnote>
  <w:footnote w:id="1">
    <w:p w:rsidR="0059732A" w:rsidRPr="0059732A" w:rsidRDefault="0059732A">
      <w:pPr>
        <w:pStyle w:val="a3"/>
      </w:pPr>
      <w:r>
        <w:rPr>
          <w:rStyle w:val="a5"/>
        </w:rPr>
        <w:footnoteRef/>
      </w:r>
      <w:r>
        <w:rPr>
          <w:rtl/>
        </w:rPr>
        <w:t xml:space="preserve"> </w:t>
      </w:r>
      <w:r w:rsidRPr="005C5823">
        <w:rPr>
          <w:rFonts w:ascii="IRANSans" w:hAnsi="IRANSans" w:cs="IRANSans"/>
          <w:rtl/>
        </w:rPr>
        <w:t>وسائل ج ۱۷ ص ۵۲۵</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5823"/>
    <w:rsid w:val="000739A7"/>
    <w:rsid w:val="0008308E"/>
    <w:rsid w:val="000E4C02"/>
    <w:rsid w:val="00152670"/>
    <w:rsid w:val="00164651"/>
    <w:rsid w:val="0028337A"/>
    <w:rsid w:val="00337ADF"/>
    <w:rsid w:val="004B7702"/>
    <w:rsid w:val="0059732A"/>
    <w:rsid w:val="005A4451"/>
    <w:rsid w:val="005A6F16"/>
    <w:rsid w:val="005C369A"/>
    <w:rsid w:val="005C5823"/>
    <w:rsid w:val="00621D10"/>
    <w:rsid w:val="008027AD"/>
    <w:rsid w:val="00807BE3"/>
    <w:rsid w:val="0089488C"/>
    <w:rsid w:val="0091764E"/>
    <w:rsid w:val="009D1339"/>
    <w:rsid w:val="00A77823"/>
    <w:rsid w:val="00A84BAB"/>
    <w:rsid w:val="00B54D2E"/>
    <w:rsid w:val="00BB7F09"/>
    <w:rsid w:val="00C12DD7"/>
    <w:rsid w:val="00C26F21"/>
    <w:rsid w:val="00C518B3"/>
    <w:rsid w:val="00D9044F"/>
    <w:rsid w:val="00DB1526"/>
    <w:rsid w:val="00EC0531"/>
    <w:rsid w:val="00FA1FF1"/>
  </w:rsids>
  <m:mathPr>
    <m:mathFont m:val="Cambria Math"/>
    <m:brkBin m:val="before"/>
    <m:brkBinSub m:val="--"/>
    <m:smallFrac m:val="0"/>
    <m:dispDef/>
    <m:lMargin m:val="0"/>
    <m:rMargin m:val="0"/>
    <m:defJc m:val="centerGroup"/>
    <m:wrapIndent m:val="1440"/>
    <m:intLim m:val="subSup"/>
    <m:naryLim m:val="undOvr"/>
  </m:mathPr>
  <w:themeFontLang w:val="en-US" w:eastAsia="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95A65D3-56EF-4222-90DE-C905483B35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raditional Arabic" w:eastAsiaTheme="minorHAnsi" w:hAnsi="Traditional Arabic" w:cs="Traditional Arabic"/>
        <w:b/>
        <w:bCs/>
        <w:sz w:val="28"/>
        <w:szCs w:val="28"/>
        <w:lang w:val="en-US" w:eastAsia="en-US" w:bidi="fa-IR"/>
      </w:rPr>
    </w:rPrDefault>
    <w:pPrDefault>
      <w:pPr>
        <w:bidi/>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5A6F16"/>
    <w:pPr>
      <w:keepNext/>
      <w:spacing w:before="120" w:after="0" w:line="276" w:lineRule="auto"/>
      <w:outlineLvl w:val="0"/>
    </w:pPr>
    <w:rPr>
      <w:rFonts w:ascii="Cambria" w:eastAsia="Times New Roman" w:hAnsi="Cambria" w:cs="B Titr"/>
      <w:b w:val="0"/>
      <w:color w:val="0100FF"/>
      <w:kern w:val="32"/>
      <w:sz w:val="32"/>
      <w:szCs w:val="32"/>
    </w:rPr>
  </w:style>
  <w:style w:type="paragraph" w:styleId="2">
    <w:name w:val="heading 2"/>
    <w:basedOn w:val="a"/>
    <w:next w:val="a"/>
    <w:link w:val="20"/>
    <w:uiPriority w:val="9"/>
    <w:unhideWhenUsed/>
    <w:qFormat/>
    <w:rsid w:val="005A6F16"/>
    <w:pPr>
      <w:keepNext/>
      <w:spacing w:before="240" w:after="60" w:line="276" w:lineRule="auto"/>
      <w:outlineLvl w:val="1"/>
    </w:pPr>
    <w:rPr>
      <w:rFonts w:ascii="Cambria" w:eastAsia="Times New Roman" w:hAnsi="Cambria" w:cs="B Titr"/>
      <w:b w:val="0"/>
      <w:i/>
      <w:color w:val="0000FE"/>
      <w:szCs w:val="32"/>
    </w:rPr>
  </w:style>
  <w:style w:type="paragraph" w:styleId="3">
    <w:name w:val="heading 3"/>
    <w:basedOn w:val="a"/>
    <w:next w:val="a"/>
    <w:link w:val="30"/>
    <w:uiPriority w:val="9"/>
    <w:unhideWhenUsed/>
    <w:qFormat/>
    <w:rsid w:val="005A6F16"/>
    <w:pPr>
      <w:keepNext/>
      <w:spacing w:before="240" w:after="60" w:line="276" w:lineRule="auto"/>
      <w:outlineLvl w:val="2"/>
    </w:pPr>
    <w:rPr>
      <w:rFonts w:ascii="Cambria" w:eastAsia="Times New Roman" w:hAnsi="Cambria" w:cs="B Titr"/>
      <w:b w:val="0"/>
      <w:color w:val="0000FD"/>
      <w:sz w:val="26"/>
    </w:rPr>
  </w:style>
  <w:style w:type="paragraph" w:styleId="4">
    <w:name w:val="heading 4"/>
    <w:basedOn w:val="a"/>
    <w:next w:val="a"/>
    <w:link w:val="40"/>
    <w:uiPriority w:val="9"/>
    <w:unhideWhenUsed/>
    <w:qFormat/>
    <w:rsid w:val="005A6F16"/>
    <w:pPr>
      <w:keepNext/>
      <w:spacing w:before="240" w:after="60" w:line="276" w:lineRule="auto"/>
      <w:outlineLvl w:val="3"/>
    </w:pPr>
    <w:rPr>
      <w:rFonts w:eastAsia="Times New Roman" w:cs="B Titr"/>
      <w:b w:val="0"/>
      <w:color w:val="0000FC"/>
      <w:szCs w:val="24"/>
    </w:rPr>
  </w:style>
  <w:style w:type="paragraph" w:styleId="5">
    <w:name w:val="heading 5"/>
    <w:basedOn w:val="a"/>
    <w:next w:val="a"/>
    <w:link w:val="50"/>
    <w:uiPriority w:val="9"/>
    <w:unhideWhenUsed/>
    <w:qFormat/>
    <w:rsid w:val="005A6F16"/>
    <w:pPr>
      <w:spacing w:before="240" w:after="60" w:line="276" w:lineRule="auto"/>
      <w:outlineLvl w:val="4"/>
    </w:pPr>
    <w:rPr>
      <w:rFonts w:eastAsia="Times New Roman" w:cs="B Titr"/>
      <w:b w:val="0"/>
      <w:i/>
      <w:color w:val="0000FB"/>
      <w:sz w:val="26"/>
      <w:szCs w:val="24"/>
    </w:rPr>
  </w:style>
  <w:style w:type="paragraph" w:styleId="6">
    <w:name w:val="heading 6"/>
    <w:basedOn w:val="a"/>
    <w:next w:val="a"/>
    <w:link w:val="60"/>
    <w:uiPriority w:val="9"/>
    <w:unhideWhenUsed/>
    <w:qFormat/>
    <w:rsid w:val="005A6F16"/>
    <w:pPr>
      <w:spacing w:before="240" w:after="60" w:line="276" w:lineRule="auto"/>
      <w:outlineLvl w:val="5"/>
    </w:pPr>
    <w:rPr>
      <w:rFonts w:eastAsia="Times New Roman" w:cs="B Titr"/>
      <w:b w:val="0"/>
      <w:color w:val="0000FA"/>
      <w:szCs w:val="24"/>
    </w:rPr>
  </w:style>
  <w:style w:type="paragraph" w:styleId="7">
    <w:name w:val="heading 7"/>
    <w:basedOn w:val="a"/>
    <w:next w:val="a"/>
    <w:link w:val="70"/>
    <w:uiPriority w:val="9"/>
    <w:unhideWhenUsed/>
    <w:qFormat/>
    <w:rsid w:val="005A6F16"/>
    <w:pPr>
      <w:spacing w:before="240" w:after="60" w:line="276" w:lineRule="auto"/>
      <w:outlineLvl w:val="6"/>
    </w:pPr>
    <w:rPr>
      <w:rFonts w:eastAsia="Times New Roman" w:cs="B Titr"/>
      <w:color w:val="0000F9"/>
      <w:sz w:val="24"/>
      <w:szCs w:val="24"/>
    </w:rPr>
  </w:style>
  <w:style w:type="paragraph" w:styleId="8">
    <w:name w:val="heading 8"/>
    <w:basedOn w:val="a"/>
    <w:next w:val="a"/>
    <w:link w:val="80"/>
    <w:uiPriority w:val="9"/>
    <w:unhideWhenUsed/>
    <w:qFormat/>
    <w:rsid w:val="005A6F16"/>
    <w:pPr>
      <w:spacing w:before="240" w:after="60" w:line="240" w:lineRule="auto"/>
      <w:outlineLvl w:val="7"/>
    </w:pPr>
    <w:rPr>
      <w:rFonts w:eastAsia="Times New Roman" w:cs="B Titr"/>
      <w:i/>
      <w:color w:val="0000F8"/>
      <w:sz w:val="24"/>
      <w:szCs w:val="24"/>
    </w:rPr>
  </w:style>
  <w:style w:type="paragraph" w:styleId="9">
    <w:name w:val="heading 9"/>
    <w:basedOn w:val="a"/>
    <w:next w:val="a"/>
    <w:link w:val="90"/>
    <w:uiPriority w:val="9"/>
    <w:unhideWhenUsed/>
    <w:qFormat/>
    <w:rsid w:val="005A6F16"/>
    <w:pPr>
      <w:spacing w:before="240" w:after="60" w:line="276" w:lineRule="auto"/>
      <w:outlineLvl w:val="8"/>
    </w:pPr>
    <w:rPr>
      <w:rFonts w:ascii="Cambria" w:eastAsia="Times New Roman" w:hAnsi="Cambria" w:cs="B Titr"/>
      <w:color w:val="0000F7"/>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عنوان 1 نویسه"/>
    <w:link w:val="1"/>
    <w:uiPriority w:val="9"/>
    <w:rsid w:val="005A6F16"/>
    <w:rPr>
      <w:rFonts w:ascii="Cambria" w:eastAsia="Times New Roman" w:hAnsi="Cambria" w:cs="B Titr"/>
      <w:b w:val="0"/>
      <w:color w:val="0100FF"/>
      <w:kern w:val="32"/>
      <w:sz w:val="32"/>
      <w:szCs w:val="32"/>
    </w:rPr>
  </w:style>
  <w:style w:type="character" w:customStyle="1" w:styleId="20">
    <w:name w:val="عنوان 2 نویسه"/>
    <w:link w:val="2"/>
    <w:uiPriority w:val="9"/>
    <w:rsid w:val="005A6F16"/>
    <w:rPr>
      <w:rFonts w:ascii="Cambria" w:eastAsia="Times New Roman" w:hAnsi="Cambria" w:cs="B Titr"/>
      <w:b w:val="0"/>
      <w:i/>
      <w:color w:val="0000FE"/>
      <w:szCs w:val="32"/>
    </w:rPr>
  </w:style>
  <w:style w:type="character" w:customStyle="1" w:styleId="30">
    <w:name w:val="عنوان 3 نویسه"/>
    <w:link w:val="3"/>
    <w:uiPriority w:val="9"/>
    <w:rsid w:val="005A6F16"/>
    <w:rPr>
      <w:rFonts w:ascii="Cambria" w:eastAsia="Times New Roman" w:hAnsi="Cambria" w:cs="B Titr"/>
      <w:b w:val="0"/>
      <w:color w:val="0000FD"/>
      <w:sz w:val="26"/>
    </w:rPr>
  </w:style>
  <w:style w:type="character" w:customStyle="1" w:styleId="40">
    <w:name w:val="عنوان 4 نویسه"/>
    <w:link w:val="4"/>
    <w:uiPriority w:val="9"/>
    <w:rsid w:val="005A6F16"/>
    <w:rPr>
      <w:rFonts w:eastAsia="Times New Roman" w:cs="B Titr"/>
      <w:b w:val="0"/>
      <w:color w:val="0000FC"/>
      <w:szCs w:val="24"/>
    </w:rPr>
  </w:style>
  <w:style w:type="character" w:customStyle="1" w:styleId="60">
    <w:name w:val="سرصفحه 6 نویسه"/>
    <w:link w:val="6"/>
    <w:uiPriority w:val="9"/>
    <w:rsid w:val="005A6F16"/>
    <w:rPr>
      <w:rFonts w:eastAsia="Times New Roman" w:cs="B Titr"/>
      <w:b w:val="0"/>
      <w:color w:val="0000FA"/>
      <w:szCs w:val="24"/>
    </w:rPr>
  </w:style>
  <w:style w:type="character" w:customStyle="1" w:styleId="70">
    <w:name w:val="سرصفحه 7 نویسه"/>
    <w:link w:val="7"/>
    <w:uiPriority w:val="9"/>
    <w:rsid w:val="005A6F16"/>
    <w:rPr>
      <w:rFonts w:eastAsia="Times New Roman" w:cs="B Titr"/>
      <w:color w:val="0000F9"/>
      <w:sz w:val="24"/>
      <w:szCs w:val="24"/>
    </w:rPr>
  </w:style>
  <w:style w:type="character" w:customStyle="1" w:styleId="80">
    <w:name w:val="سرصفحه 8 نویسه"/>
    <w:link w:val="8"/>
    <w:uiPriority w:val="9"/>
    <w:rsid w:val="005A6F16"/>
    <w:rPr>
      <w:rFonts w:eastAsia="Times New Roman" w:cs="B Titr"/>
      <w:i/>
      <w:color w:val="0000F8"/>
      <w:sz w:val="24"/>
      <w:szCs w:val="24"/>
    </w:rPr>
  </w:style>
  <w:style w:type="character" w:customStyle="1" w:styleId="90">
    <w:name w:val="سرصفحه 9 نویسه"/>
    <w:link w:val="9"/>
    <w:uiPriority w:val="9"/>
    <w:rsid w:val="005A6F16"/>
    <w:rPr>
      <w:rFonts w:ascii="Cambria" w:eastAsia="Times New Roman" w:hAnsi="Cambria" w:cs="B Titr"/>
      <w:color w:val="0000F7"/>
      <w:szCs w:val="24"/>
    </w:rPr>
  </w:style>
  <w:style w:type="character" w:customStyle="1" w:styleId="50">
    <w:name w:val="سرصفحه 5 نویسه"/>
    <w:link w:val="5"/>
    <w:uiPriority w:val="9"/>
    <w:rsid w:val="005A6F16"/>
    <w:rPr>
      <w:rFonts w:eastAsia="Times New Roman" w:cs="B Titr"/>
      <w:b w:val="0"/>
      <w:i/>
      <w:color w:val="0000FB"/>
      <w:sz w:val="26"/>
      <w:szCs w:val="24"/>
    </w:rPr>
  </w:style>
  <w:style w:type="paragraph" w:customStyle="1" w:styleId="Heading10">
    <w:name w:val="Heading 10"/>
    <w:basedOn w:val="a"/>
    <w:link w:val="Heading10Char"/>
    <w:qFormat/>
    <w:rsid w:val="00D9044F"/>
    <w:pPr>
      <w:spacing w:after="0" w:line="276" w:lineRule="auto"/>
    </w:pPr>
    <w:rPr>
      <w:color w:val="FF0000"/>
    </w:rPr>
  </w:style>
  <w:style w:type="character" w:customStyle="1" w:styleId="Heading10Char">
    <w:name w:val="Heading 10 Char"/>
    <w:basedOn w:val="a0"/>
    <w:link w:val="Heading10"/>
    <w:rsid w:val="00D9044F"/>
    <w:rPr>
      <w:color w:val="FF0000"/>
    </w:rPr>
  </w:style>
  <w:style w:type="paragraph" w:styleId="a3">
    <w:name w:val="footnote text"/>
    <w:basedOn w:val="a"/>
    <w:link w:val="a4"/>
    <w:uiPriority w:val="99"/>
    <w:unhideWhenUsed/>
    <w:rsid w:val="00164651"/>
    <w:pPr>
      <w:spacing w:after="0" w:line="240" w:lineRule="auto"/>
    </w:pPr>
    <w:rPr>
      <w:bCs w:val="0"/>
      <w:sz w:val="20"/>
    </w:rPr>
  </w:style>
  <w:style w:type="character" w:customStyle="1" w:styleId="a4">
    <w:name w:val="متن پاورقی نویسه"/>
    <w:basedOn w:val="a0"/>
    <w:link w:val="a3"/>
    <w:uiPriority w:val="99"/>
    <w:rsid w:val="00164651"/>
    <w:rPr>
      <w:bCs w:val="0"/>
      <w:sz w:val="20"/>
    </w:rPr>
  </w:style>
  <w:style w:type="character" w:styleId="a5">
    <w:name w:val="footnote reference"/>
    <w:basedOn w:val="a0"/>
    <w:uiPriority w:val="99"/>
    <w:semiHidden/>
    <w:unhideWhenUsed/>
    <w:rsid w:val="0059732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2</Pages>
  <Words>389</Words>
  <Characters>2219</Characters>
  <Application>Microsoft Office Word</Application>
  <DocSecurity>0</DocSecurity>
  <Lines>18</Lines>
  <Paragraphs>5</Paragraphs>
  <ScaleCrop>false</ScaleCrop>
  <HeadingPairs>
    <vt:vector size="2" baseType="variant">
      <vt:variant>
        <vt:lpstr>عنوان</vt:lpstr>
      </vt:variant>
      <vt:variant>
        <vt:i4>1</vt:i4>
      </vt:variant>
    </vt:vector>
  </HeadingPairs>
  <TitlesOfParts>
    <vt:vector size="1" baseType="lpstr">
      <vt:lpstr/>
    </vt:vector>
  </TitlesOfParts>
  <Company/>
  <LinksUpToDate>false</LinksUpToDate>
  <CharactersWithSpaces>2603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09383785265</dc:creator>
  <cp:keywords/>
  <dc:description/>
  <cp:lastModifiedBy>09383785265</cp:lastModifiedBy>
  <cp:revision>3</cp:revision>
  <dcterms:created xsi:type="dcterms:W3CDTF">2022-12-04T18:48:00Z</dcterms:created>
  <dcterms:modified xsi:type="dcterms:W3CDTF">2022-12-05T02:40:00Z</dcterms:modified>
</cp:coreProperties>
</file>