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3E41" w:rsidRPr="00A73E41" w:rsidRDefault="00A73E41" w:rsidP="00A73E41">
      <w:pPr>
        <w:tabs>
          <w:tab w:val="left" w:pos="7233"/>
        </w:tabs>
        <w:jc w:val="center"/>
        <w:rPr>
          <w:rFonts w:ascii="IRANSans" w:hAnsi="IRANSans" w:cs="IRANSans"/>
          <w:rtl/>
        </w:rPr>
      </w:pPr>
      <w:r w:rsidRPr="00A73E41">
        <w:rPr>
          <w:rFonts w:ascii="IRANSans" w:hAnsi="IRANSans" w:cs="IRANSans"/>
          <w:rtl/>
        </w:rPr>
        <w:t>خارج فقه ج</w:t>
      </w:r>
      <w:r>
        <w:rPr>
          <w:rFonts w:ascii="IRANSans" w:hAnsi="IRANSans" w:cs="IRANSans" w:hint="cs"/>
          <w:rtl/>
        </w:rPr>
        <w:t>لسه</w:t>
      </w:r>
      <w:r>
        <w:rPr>
          <w:rFonts w:ascii="IRANSans" w:hAnsi="IRANSans" w:cs="IRANSans"/>
          <w:rtl/>
        </w:rPr>
        <w:t xml:space="preserve"> </w:t>
      </w:r>
      <w:r w:rsidRPr="00A73E41">
        <w:rPr>
          <w:rFonts w:ascii="IRANSans" w:hAnsi="IRANSans" w:cs="IRANSans"/>
          <w:rtl/>
        </w:rPr>
        <w:t xml:space="preserve">20 - تقیه و مسح بر حائل </w:t>
      </w:r>
      <w:r>
        <w:rPr>
          <w:rFonts w:ascii="Sakkal Majalla" w:hAnsi="Sakkal Majalla" w:cs="Sakkal Majalla" w:hint="cs"/>
          <w:rtl/>
        </w:rPr>
        <w:t>–</w:t>
      </w:r>
      <w:r>
        <w:rPr>
          <w:rFonts w:ascii="IRANSans" w:hAnsi="IRANSans" w:cs="IRANSans"/>
          <w:rtl/>
        </w:rPr>
        <w:t xml:space="preserve"> </w:t>
      </w:r>
      <w:r>
        <w:rPr>
          <w:rFonts w:ascii="IRANSans" w:hAnsi="IRANSans" w:cs="IRANSans" w:hint="cs"/>
          <w:rtl/>
        </w:rPr>
        <w:t>08/08/1401</w:t>
      </w:r>
    </w:p>
    <w:p w:rsidR="00A73E41" w:rsidRPr="00A73E41" w:rsidRDefault="00BE1076" w:rsidP="00A73E41">
      <w:pPr>
        <w:tabs>
          <w:tab w:val="left" w:pos="7233"/>
        </w:tabs>
        <w:jc w:val="lowKashida"/>
        <w:rPr>
          <w:rFonts w:ascii="IRANSans" w:hAnsi="IRANSans" w:cs="IRANSans"/>
          <w:rtl/>
        </w:rPr>
      </w:pPr>
      <w:r w:rsidRPr="006C55F6">
        <w:rPr>
          <w:rFonts w:cs="B Titr" w:hint="cs"/>
          <w:color w:val="FF0000"/>
          <w:rtl/>
        </w:rPr>
        <w:t>موضوع:</w:t>
      </w:r>
      <w:r w:rsidR="00A73E41">
        <w:rPr>
          <w:rFonts w:ascii="IRANSans" w:hAnsi="IRANSans" w:cs="IRANSans"/>
          <w:rtl/>
        </w:rPr>
        <w:t xml:space="preserve"> (</w:t>
      </w:r>
      <w:r w:rsidR="00A73E41" w:rsidRPr="00A73E41">
        <w:rPr>
          <w:rFonts w:ascii="IRANSans" w:hAnsi="IRANSans" w:cs="IRANSans"/>
          <w:rtl/>
        </w:rPr>
        <w:t>آیا اول وقت</w:t>
      </w:r>
      <w:r w:rsidR="00A73E41">
        <w:rPr>
          <w:rFonts w:ascii="IRANSans" w:hAnsi="IRANSans" w:cs="IRANSans"/>
          <w:rtl/>
        </w:rPr>
        <w:t xml:space="preserve"> </w:t>
      </w:r>
      <w:r w:rsidR="00A73E41" w:rsidRPr="00A73E41">
        <w:rPr>
          <w:rFonts w:ascii="IRANSans" w:hAnsi="IRANSans" w:cs="IRANSans"/>
          <w:rtl/>
        </w:rPr>
        <w:t xml:space="preserve">نماز خواندن </w:t>
      </w:r>
      <w:r w:rsidR="0038462B">
        <w:rPr>
          <w:rFonts w:ascii="IRANSans" w:hAnsi="IRANSans" w:cs="IRANSans"/>
          <w:rtl/>
        </w:rPr>
        <w:t>به خاطر</w:t>
      </w:r>
      <w:r w:rsidR="00A73E41" w:rsidRPr="00A73E41">
        <w:rPr>
          <w:rFonts w:ascii="IRANSans" w:hAnsi="IRANSans" w:cs="IRANSans"/>
          <w:rtl/>
        </w:rPr>
        <w:t xml:space="preserve"> ضرورت مسح بر حائل جایز است یا نه؟ - قید مندوحه - آیا در تقیه مسح بر حائل جایز است یا نه؟</w:t>
      </w:r>
      <w:r w:rsidR="00A73E41">
        <w:rPr>
          <w:rFonts w:ascii="IRANSans" w:hAnsi="IRANSans" w:cs="IRANSans"/>
          <w:rtl/>
        </w:rPr>
        <w:t>)</w:t>
      </w:r>
    </w:p>
    <w:p w:rsidR="00BE1076" w:rsidRPr="006C55F6" w:rsidRDefault="00BE1076" w:rsidP="00BE1076">
      <w:pPr>
        <w:jc w:val="center"/>
        <w:rPr>
          <w:rFonts w:cs="B Lotus"/>
          <w:color w:val="0070C0"/>
          <w:rtl/>
        </w:rPr>
      </w:pPr>
      <w:r w:rsidRPr="006C55F6">
        <w:rPr>
          <w:rFonts w:cs="B Lotus" w:hint="cs"/>
          <w:color w:val="0070C0"/>
          <w:rtl/>
        </w:rPr>
        <w:t>بسم الله الرّحمن الرّحيم</w:t>
      </w:r>
    </w:p>
    <w:p w:rsidR="00BE1076" w:rsidRDefault="00BE1076" w:rsidP="00BE1076">
      <w:pPr>
        <w:tabs>
          <w:tab w:val="left" w:pos="7233"/>
        </w:tabs>
        <w:jc w:val="lowKashida"/>
        <w:rPr>
          <w:rFonts w:ascii="IRANSans" w:hAnsi="IRANSans" w:cs="IRANSans"/>
          <w:rtl/>
        </w:rPr>
      </w:pPr>
      <w:r w:rsidRPr="006C55F6">
        <w:rPr>
          <w:rFonts w:cs="B Lotus" w:hint="cs"/>
          <w:color w:val="0070C0"/>
          <w:rtl/>
        </w:rPr>
        <w:t>الحمد لله رب العالمين والصّلاة والسلام على محمّد وآله الطاهرين والّلعنة الدائمة على اعدائهم اجمعين</w:t>
      </w:r>
    </w:p>
    <w:p w:rsidR="00A73E41" w:rsidRPr="00A73E41" w:rsidRDefault="0038462B" w:rsidP="00A73E41">
      <w:pPr>
        <w:tabs>
          <w:tab w:val="left" w:pos="7233"/>
        </w:tabs>
        <w:jc w:val="lowKashida"/>
        <w:rPr>
          <w:rFonts w:ascii="IRANSans" w:hAnsi="IRANSans" w:cs="IRANSans"/>
          <w:rtl/>
        </w:rPr>
      </w:pPr>
      <w:r>
        <w:rPr>
          <w:rFonts w:ascii="IRANSans" w:hAnsi="IRANSans" w:cs="IRANSans"/>
          <w:rtl/>
        </w:rPr>
        <w:t>مسئله</w:t>
      </w:r>
      <w:r w:rsidR="00A73E41" w:rsidRPr="00A73E41">
        <w:rPr>
          <w:rFonts w:ascii="IRANSans" w:hAnsi="IRANSans" w:cs="IRANSans"/>
          <w:rtl/>
        </w:rPr>
        <w:t xml:space="preserve"> سی و پنجم: درباره مسح بر حائل در زمان اضطرار است که سید در عروه به دو امر اشاره </w:t>
      </w:r>
      <w:r>
        <w:rPr>
          <w:rFonts w:ascii="IRANSans" w:hAnsi="IRANSans" w:cs="IRANSans"/>
          <w:rtl/>
        </w:rPr>
        <w:t>کرده‌اند</w:t>
      </w:r>
      <w:r w:rsidR="00A73E41" w:rsidRPr="00A73E41">
        <w:rPr>
          <w:rFonts w:ascii="IRANSans" w:hAnsi="IRANSans" w:cs="IRANSans"/>
          <w:rtl/>
        </w:rPr>
        <w:t xml:space="preserve"> </w:t>
      </w:r>
      <w:r w:rsidR="00A73E41">
        <w:rPr>
          <w:rFonts w:ascii="IRANSans" w:hAnsi="IRANSans" w:cs="IRANSans"/>
          <w:rtl/>
        </w:rPr>
        <w:t>(</w:t>
      </w:r>
      <w:r w:rsidR="00A73E41" w:rsidRPr="00A73E41">
        <w:rPr>
          <w:rFonts w:ascii="IRANSans" w:hAnsi="IRANSans" w:cs="IRANSans"/>
          <w:rtl/>
        </w:rPr>
        <w:t>این همان بحث اجزاء در اصول می باشد</w:t>
      </w:r>
      <w:r w:rsidR="00A73E41">
        <w:rPr>
          <w:rFonts w:ascii="IRANSans" w:hAnsi="IRANSans" w:cs="IRANSans"/>
          <w:rtl/>
        </w:rPr>
        <w:t>)</w:t>
      </w:r>
    </w:p>
    <w:p w:rsidR="00A73E41" w:rsidRPr="00A73E41" w:rsidRDefault="00A73E41" w:rsidP="00BE1076">
      <w:pPr>
        <w:tabs>
          <w:tab w:val="left" w:pos="7233"/>
        </w:tabs>
        <w:jc w:val="lowKashida"/>
        <w:rPr>
          <w:rFonts w:ascii="IRANSans" w:hAnsi="IRANSans" w:cs="IRANSans"/>
          <w:rtl/>
        </w:rPr>
      </w:pPr>
      <w:r w:rsidRPr="0038462B">
        <w:rPr>
          <w:rFonts w:ascii="IRANSans" w:hAnsi="IRANSans" w:cs="IRANSans"/>
          <w:color w:val="FF0000"/>
          <w:rtl/>
        </w:rPr>
        <w:t>امر اول:</w:t>
      </w:r>
      <w:r w:rsidRPr="00A73E41">
        <w:rPr>
          <w:rFonts w:ascii="IRANSans" w:hAnsi="IRANSans" w:cs="IRANSans"/>
          <w:rtl/>
        </w:rPr>
        <w:t xml:space="preserve"> آیا غیر از مورد تقیه در مصادیق </w:t>
      </w:r>
      <w:r w:rsidR="0038462B">
        <w:rPr>
          <w:rFonts w:ascii="IRANSans" w:hAnsi="IRANSans" w:cs="IRANSans"/>
          <w:rtl/>
        </w:rPr>
        <w:t>ضرورت‌ها</w:t>
      </w:r>
      <w:r w:rsidRPr="00A73E41">
        <w:rPr>
          <w:rFonts w:ascii="IRANSans" w:hAnsi="IRANSans" w:cs="IRANSans"/>
          <w:rtl/>
        </w:rPr>
        <w:t xml:space="preserve"> و اضطرارها</w:t>
      </w:r>
      <w:r w:rsidR="00BE1076">
        <w:rPr>
          <w:rFonts w:ascii="IRANSans" w:hAnsi="IRANSans" w:cs="IRANSans" w:hint="cs"/>
          <w:rtl/>
        </w:rPr>
        <w:t>،</w:t>
      </w:r>
      <w:r w:rsidRPr="00A73E41">
        <w:rPr>
          <w:rFonts w:ascii="IRANSans" w:hAnsi="IRANSans" w:cs="IRANSans"/>
          <w:rtl/>
        </w:rPr>
        <w:t xml:space="preserve"> مسح بر حائل جایز است یا نه؟ یا باید صبر کند و نماز را </w:t>
      </w:r>
      <w:r w:rsidR="0038462B">
        <w:rPr>
          <w:rFonts w:ascii="IRANSans" w:hAnsi="IRANSans" w:cs="IRANSans"/>
          <w:rtl/>
        </w:rPr>
        <w:t>تأخیر</w:t>
      </w:r>
      <w:r w:rsidRPr="00A73E41">
        <w:rPr>
          <w:rFonts w:ascii="IRANSans" w:hAnsi="IRANSans" w:cs="IRANSans"/>
          <w:rtl/>
        </w:rPr>
        <w:t xml:space="preserve"> بیندازد تا اضطرار رفع شود و نیازی به مسح بر حائل نباشد؟</w:t>
      </w:r>
      <w:r>
        <w:rPr>
          <w:rFonts w:ascii="IRANSans" w:hAnsi="IRANSans" w:cs="IRANSans"/>
          <w:rtl/>
        </w:rPr>
        <w:t xml:space="preserve"> </w:t>
      </w:r>
      <w:r w:rsidRPr="00A73E41">
        <w:rPr>
          <w:rFonts w:ascii="IRANSans" w:hAnsi="IRANSans" w:cs="IRANSans"/>
          <w:rtl/>
        </w:rPr>
        <w:t xml:space="preserve">اینکه برای ذوی الاعذار که بخواهد </w:t>
      </w:r>
      <w:r w:rsidR="0038462B">
        <w:rPr>
          <w:rFonts w:ascii="IRANSans" w:hAnsi="IRANSans" w:cs="IRANSans"/>
          <w:rtl/>
        </w:rPr>
        <w:t>تأخیر</w:t>
      </w:r>
      <w:r w:rsidRPr="00A73E41">
        <w:rPr>
          <w:rFonts w:ascii="IRANSans" w:hAnsi="IRANSans" w:cs="IRANSans"/>
          <w:rtl/>
        </w:rPr>
        <w:t xml:space="preserve"> بیندازد به آن بَدار </w:t>
      </w:r>
      <w:r w:rsidR="0038462B">
        <w:rPr>
          <w:rFonts w:ascii="IRANSans" w:hAnsi="IRANSans" w:cs="IRANSans"/>
          <w:rtl/>
        </w:rPr>
        <w:t>می‌گویند</w:t>
      </w:r>
      <w:r w:rsidRPr="00A73E41">
        <w:rPr>
          <w:rFonts w:ascii="IRANSans" w:hAnsi="IRANSans" w:cs="IRANSans"/>
          <w:rtl/>
        </w:rPr>
        <w:t xml:space="preserve"> یعنی مبادرت که برای صاحبان عذر در اول وقت بدار دارند یعنی مبادرت کنند و نماز را اول وقت را بخوانند یا صبر کنند تا عذر برطرف شود و </w:t>
      </w:r>
      <w:r w:rsidR="0038462B">
        <w:rPr>
          <w:rFonts w:ascii="IRANSans" w:hAnsi="IRANSans" w:cs="IRANSans"/>
          <w:rtl/>
        </w:rPr>
        <w:t>آن‌وقت</w:t>
      </w:r>
      <w:r w:rsidRPr="00A73E41">
        <w:rPr>
          <w:rFonts w:ascii="IRANSans" w:hAnsi="IRANSans" w:cs="IRANSans"/>
          <w:rtl/>
        </w:rPr>
        <w:t xml:space="preserve"> بخوانند</w:t>
      </w:r>
      <w:r w:rsidR="00BE1076">
        <w:rPr>
          <w:rFonts w:ascii="IRANSans" w:hAnsi="IRANSans" w:cs="IRANSans" w:hint="cs"/>
          <w:rtl/>
        </w:rPr>
        <w:t xml:space="preserve">. </w:t>
      </w:r>
      <w:r w:rsidRPr="00BE1076">
        <w:rPr>
          <w:rFonts w:ascii="IRANSans" w:hAnsi="IRANSans" w:cs="IRANSans"/>
          <w:color w:val="000080"/>
          <w:rtl/>
        </w:rPr>
        <w:t>سید</w:t>
      </w:r>
      <w:r w:rsidRPr="00A73E41">
        <w:rPr>
          <w:rFonts w:ascii="IRANSans" w:hAnsi="IRANSans" w:cs="IRANSans"/>
          <w:rtl/>
        </w:rPr>
        <w:t xml:space="preserve"> در عروه </w:t>
      </w:r>
      <w:r w:rsidR="00BE1076">
        <w:rPr>
          <w:rFonts w:ascii="IRANSans" w:hAnsi="IRANSans" w:cs="IRANSans" w:hint="cs"/>
          <w:rtl/>
        </w:rPr>
        <w:t>می</w:t>
      </w:r>
      <w:r w:rsidR="00BE1076">
        <w:rPr>
          <w:rFonts w:ascii="IRANSans" w:hAnsi="IRANSans" w:cs="IRANSans"/>
          <w:rtl/>
        </w:rPr>
        <w:softHyphen/>
      </w:r>
      <w:r w:rsidR="00BE1076">
        <w:rPr>
          <w:rFonts w:ascii="IRANSans" w:hAnsi="IRANSans" w:cs="IRANSans" w:hint="cs"/>
          <w:rtl/>
        </w:rPr>
        <w:t>نویسد</w:t>
      </w:r>
      <w:r w:rsidRPr="00A73E41">
        <w:rPr>
          <w:rFonts w:ascii="IRANSans" w:hAnsi="IRANSans" w:cs="IRANSans"/>
          <w:rtl/>
        </w:rPr>
        <w:t xml:space="preserve"> که مسح بر حائل در مقام اضطرار غیر از مورد تقیه در اول وقت جایز است و نیازی به بدار نیست</w:t>
      </w:r>
      <w:r>
        <w:rPr>
          <w:rFonts w:ascii="IRANSans" w:hAnsi="IRANSans" w:cs="IRANSans"/>
          <w:rtl/>
        </w:rPr>
        <w:t xml:space="preserve"> </w:t>
      </w:r>
      <w:r w:rsidRPr="00A73E41">
        <w:rPr>
          <w:rFonts w:ascii="IRANSans" w:hAnsi="IRANSans" w:cs="IRANSans"/>
          <w:rtl/>
        </w:rPr>
        <w:t>چون روایات داریم پس برای صاحب عذر غیر از تقیه بدار جایز است</w:t>
      </w:r>
      <w:r w:rsidR="00BE1076">
        <w:rPr>
          <w:rFonts w:ascii="IRANSans" w:hAnsi="IRANSans" w:cs="IRANSans" w:hint="cs"/>
          <w:rtl/>
        </w:rPr>
        <w:t>.</w:t>
      </w:r>
    </w:p>
    <w:p w:rsidR="00A73E41" w:rsidRPr="00A73E41" w:rsidRDefault="00A73E41" w:rsidP="00A73E41">
      <w:pPr>
        <w:tabs>
          <w:tab w:val="left" w:pos="7233"/>
        </w:tabs>
        <w:jc w:val="lowKashida"/>
        <w:rPr>
          <w:rFonts w:ascii="IRANSans" w:hAnsi="IRANSans" w:cs="IRANSans"/>
          <w:rtl/>
        </w:rPr>
      </w:pPr>
      <w:r w:rsidRPr="00A73E41">
        <w:rPr>
          <w:rFonts w:ascii="IRANSans" w:hAnsi="IRANSans" w:cs="IRANSans"/>
          <w:rtl/>
        </w:rPr>
        <w:t>دلیل ایشان هم معقد اجماع و هم خبر ابی الورد است و منظور ایشان از معقد اجماع همان قاعده اجزاء</w:t>
      </w:r>
      <w:r>
        <w:rPr>
          <w:rFonts w:ascii="IRANSans" w:hAnsi="IRANSans" w:cs="IRANSans"/>
          <w:rtl/>
        </w:rPr>
        <w:t xml:space="preserve"> </w:t>
      </w:r>
      <w:r w:rsidRPr="00A73E41">
        <w:rPr>
          <w:rFonts w:ascii="IRANSans" w:hAnsi="IRANSans" w:cs="IRANSans"/>
          <w:rtl/>
        </w:rPr>
        <w:t xml:space="preserve">اصولی است که </w:t>
      </w:r>
      <w:r w:rsidR="0038462B">
        <w:rPr>
          <w:rFonts w:ascii="IRANSans" w:hAnsi="IRANSans" w:cs="IRANSans"/>
          <w:rtl/>
        </w:rPr>
        <w:t>مأمور</w:t>
      </w:r>
      <w:r w:rsidR="0038462B">
        <w:rPr>
          <w:rFonts w:ascii="IRANSans" w:hAnsi="IRANSans" w:cs="IRANSans" w:hint="cs"/>
          <w:rtl/>
        </w:rPr>
        <w:t>ٌ</w:t>
      </w:r>
      <w:r w:rsidRPr="00A73E41">
        <w:rPr>
          <w:rFonts w:ascii="IRANSans" w:hAnsi="IRANSans" w:cs="IRANSans"/>
          <w:rtl/>
        </w:rPr>
        <w:t xml:space="preserve"> به یک طبیعت است و دارای افرادی است وقتی یک فرد از طبیعت امتثال شود </w:t>
      </w:r>
      <w:r w:rsidR="0038462B">
        <w:rPr>
          <w:rFonts w:ascii="IRANSans" w:hAnsi="IRANSans" w:cs="IRANSans"/>
          <w:rtl/>
        </w:rPr>
        <w:t>مأمور</w:t>
      </w:r>
      <w:r w:rsidR="0038462B">
        <w:rPr>
          <w:rFonts w:ascii="IRANSans" w:hAnsi="IRANSans" w:cs="IRANSans" w:hint="cs"/>
          <w:rtl/>
        </w:rPr>
        <w:t xml:space="preserve">ٌ </w:t>
      </w:r>
      <w:r w:rsidRPr="00A73E41">
        <w:rPr>
          <w:rFonts w:ascii="IRANSans" w:hAnsi="IRANSans" w:cs="IRANSans"/>
          <w:rtl/>
        </w:rPr>
        <w:t xml:space="preserve">به واقعی امتثال شده و تکلیف ساقط </w:t>
      </w:r>
      <w:r w:rsidR="0038462B">
        <w:rPr>
          <w:rFonts w:ascii="IRANSans" w:hAnsi="IRANSans" w:cs="IRANSans"/>
          <w:rtl/>
        </w:rPr>
        <w:t>می‌شود</w:t>
      </w:r>
      <w:r w:rsidRPr="00A73E41">
        <w:rPr>
          <w:rFonts w:ascii="IRANSans" w:hAnsi="IRANSans" w:cs="IRANSans"/>
          <w:rtl/>
        </w:rPr>
        <w:t xml:space="preserve"> لذا از اول ظهر تا آخر ظهر همه افراد نماز ظهر و عصر </w:t>
      </w:r>
      <w:r w:rsidR="0038462B">
        <w:rPr>
          <w:rFonts w:ascii="IRANSans" w:hAnsi="IRANSans" w:cs="IRANSans"/>
          <w:rtl/>
        </w:rPr>
        <w:t>مأمور</w:t>
      </w:r>
      <w:r w:rsidR="0038462B">
        <w:rPr>
          <w:rFonts w:ascii="IRANSans" w:hAnsi="IRANSans" w:cs="IRANSans" w:hint="cs"/>
          <w:rtl/>
        </w:rPr>
        <w:t xml:space="preserve">ٌ </w:t>
      </w:r>
      <w:r w:rsidRPr="00A73E41">
        <w:rPr>
          <w:rFonts w:ascii="IRANSans" w:hAnsi="IRANSans" w:cs="IRANSans"/>
          <w:rtl/>
        </w:rPr>
        <w:t xml:space="preserve">به واقعی است لذا وجهی ندارد </w:t>
      </w:r>
      <w:r w:rsidR="0038462B">
        <w:rPr>
          <w:rFonts w:ascii="IRANSans" w:hAnsi="IRANSans" w:cs="IRANSans"/>
          <w:rtl/>
        </w:rPr>
        <w:t>تأخیر</w:t>
      </w:r>
      <w:r w:rsidRPr="00A73E41">
        <w:rPr>
          <w:rFonts w:ascii="IRANSans" w:hAnsi="IRANSans" w:cs="IRANSans"/>
          <w:rtl/>
        </w:rPr>
        <w:t xml:space="preserve"> انداختن و بَدار جایز است </w:t>
      </w:r>
      <w:r w:rsidR="0038462B">
        <w:rPr>
          <w:rFonts w:ascii="IRANSans" w:hAnsi="IRANSans" w:cs="IRANSans"/>
          <w:rtl/>
        </w:rPr>
        <w:t>به خاطر</w:t>
      </w:r>
      <w:r w:rsidRPr="00A73E41">
        <w:rPr>
          <w:rFonts w:ascii="IRANSans" w:hAnsi="IRANSans" w:cs="IRANSans"/>
          <w:rtl/>
        </w:rPr>
        <w:t xml:space="preserve"> همین است که اگر فردی امتثال شود کافی است</w:t>
      </w:r>
      <w:r w:rsidR="00BE1076">
        <w:rPr>
          <w:rFonts w:ascii="IRANSans" w:hAnsi="IRANSans" w:cs="IRANSans" w:hint="cs"/>
          <w:rtl/>
        </w:rPr>
        <w:t>.</w:t>
      </w:r>
    </w:p>
    <w:p w:rsidR="00A73E41" w:rsidRPr="00A73E41" w:rsidRDefault="00A73E41" w:rsidP="00A73E41">
      <w:pPr>
        <w:tabs>
          <w:tab w:val="left" w:pos="7233"/>
        </w:tabs>
        <w:jc w:val="lowKashida"/>
        <w:rPr>
          <w:rFonts w:ascii="IRANSans" w:hAnsi="IRANSans" w:cs="IRANSans"/>
          <w:rtl/>
        </w:rPr>
      </w:pPr>
      <w:r w:rsidRPr="00A73E41">
        <w:rPr>
          <w:rFonts w:ascii="IRANSans" w:hAnsi="IRANSans" w:cs="IRANSans"/>
          <w:rtl/>
        </w:rPr>
        <w:t xml:space="preserve">اما فقها یک قیدی زدند که بدار و اول وقت خواندن جایز است برای مضطر در صورتی که رفع اضطرار تا آخر وقت ممکن نباشد که اگر تا آخر وقت ممکن است اجماع فقها این است که اول وقت نماز نخواند پس متن </w:t>
      </w:r>
      <w:r w:rsidRPr="00BE1076">
        <w:rPr>
          <w:rFonts w:ascii="IRANSans" w:hAnsi="IRANSans" w:cs="IRANSans"/>
          <w:color w:val="000080"/>
          <w:rtl/>
        </w:rPr>
        <w:t>سید</w:t>
      </w:r>
      <w:r w:rsidRPr="00A73E41">
        <w:rPr>
          <w:rFonts w:ascii="IRANSans" w:hAnsi="IRANSans" w:cs="IRANSans"/>
          <w:rtl/>
        </w:rPr>
        <w:t xml:space="preserve"> </w:t>
      </w:r>
      <w:r w:rsidR="0038462B">
        <w:rPr>
          <w:rFonts w:ascii="IRANSans" w:hAnsi="IRANSans" w:cs="IRANSans"/>
          <w:rtl/>
        </w:rPr>
        <w:t>بنا بر</w:t>
      </w:r>
      <w:r w:rsidRPr="00A73E41">
        <w:rPr>
          <w:rFonts w:ascii="IRANSans" w:hAnsi="IRANSans" w:cs="IRANSans"/>
          <w:rtl/>
        </w:rPr>
        <w:t xml:space="preserve"> قول کسانی است که بدار را جایز </w:t>
      </w:r>
      <w:r w:rsidR="0038462B">
        <w:rPr>
          <w:rFonts w:ascii="IRANSans" w:hAnsi="IRANSans" w:cs="IRANSans"/>
          <w:rtl/>
        </w:rPr>
        <w:t>نمی‌دانند</w:t>
      </w:r>
      <w:r w:rsidR="00BE1076">
        <w:rPr>
          <w:rFonts w:ascii="IRANSans" w:hAnsi="IRANSans" w:cs="IRANSans" w:hint="cs"/>
          <w:rtl/>
        </w:rPr>
        <w:t>.</w:t>
      </w:r>
    </w:p>
    <w:p w:rsidR="00760953" w:rsidRDefault="00760953" w:rsidP="00BE1076">
      <w:pPr>
        <w:tabs>
          <w:tab w:val="left" w:pos="7233"/>
        </w:tabs>
        <w:jc w:val="lowKashida"/>
        <w:rPr>
          <w:rFonts w:ascii="IRANSans" w:hAnsi="IRANSans" w:cs="IRANSans"/>
          <w:color w:val="FF0000"/>
          <w:rtl/>
        </w:rPr>
      </w:pPr>
    </w:p>
    <w:p w:rsidR="00A73E41" w:rsidRPr="00A73E41" w:rsidRDefault="00A73E41" w:rsidP="00BE1076">
      <w:pPr>
        <w:tabs>
          <w:tab w:val="left" w:pos="7233"/>
        </w:tabs>
        <w:jc w:val="lowKashida"/>
        <w:rPr>
          <w:rFonts w:ascii="IRANSans" w:hAnsi="IRANSans" w:cs="IRANSans"/>
          <w:rtl/>
        </w:rPr>
      </w:pPr>
      <w:bookmarkStart w:id="0" w:name="_GoBack"/>
      <w:bookmarkEnd w:id="0"/>
      <w:r w:rsidRPr="00BE1076">
        <w:rPr>
          <w:rFonts w:ascii="IRANSans" w:hAnsi="IRANSans" w:cs="IRANSans"/>
          <w:color w:val="FF0000"/>
          <w:rtl/>
        </w:rPr>
        <w:t>امر دوم:</w:t>
      </w:r>
      <w:r w:rsidRPr="00A73E41">
        <w:rPr>
          <w:rFonts w:ascii="IRANSans" w:hAnsi="IRANSans" w:cs="IRANSans"/>
          <w:rtl/>
        </w:rPr>
        <w:t xml:space="preserve"> آیا در تقیه مسح بر حائل جایز است یا نه؟ تارة تقیه </w:t>
      </w:r>
      <w:r w:rsidR="0038462B">
        <w:rPr>
          <w:rFonts w:ascii="IRANSans" w:hAnsi="IRANSans" w:cs="IRANSans"/>
          <w:rtl/>
        </w:rPr>
        <w:t>به خاطر</w:t>
      </w:r>
      <w:r w:rsidRPr="00A73E41">
        <w:rPr>
          <w:rFonts w:ascii="IRANSans" w:hAnsi="IRANSans" w:cs="IRANSans"/>
          <w:rtl/>
        </w:rPr>
        <w:t xml:space="preserve"> ظلم ظالمی است که در اینجا بحثی و نزاعی نیست که اگر </w:t>
      </w:r>
      <w:r w:rsidR="0038462B">
        <w:rPr>
          <w:rFonts w:ascii="IRANSans" w:hAnsi="IRANSans" w:cs="IRANSans"/>
          <w:rtl/>
        </w:rPr>
        <w:t>می‌خواهد</w:t>
      </w:r>
      <w:r w:rsidRPr="00A73E41">
        <w:rPr>
          <w:rFonts w:ascii="IRANSans" w:hAnsi="IRANSans" w:cs="IRANSans"/>
          <w:rtl/>
        </w:rPr>
        <w:t xml:space="preserve"> تقیه کند نگاه به مندوحه کند یعنی آیا </w:t>
      </w:r>
      <w:r w:rsidR="0038462B">
        <w:rPr>
          <w:rFonts w:ascii="IRANSans" w:hAnsi="IRANSans" w:cs="IRANSans"/>
          <w:rtl/>
        </w:rPr>
        <w:t>می‌شود</w:t>
      </w:r>
      <w:r w:rsidRPr="00A73E41">
        <w:rPr>
          <w:rFonts w:ascii="IRANSans" w:hAnsi="IRANSans" w:cs="IRANSans"/>
          <w:rtl/>
        </w:rPr>
        <w:t xml:space="preserve"> یک نماز بدون تقیه بخواند یا نه؟ اما </w:t>
      </w:r>
      <w:r w:rsidR="0038462B">
        <w:rPr>
          <w:rFonts w:ascii="IRANSans" w:hAnsi="IRANSans" w:cs="IRANSans"/>
          <w:rtl/>
        </w:rPr>
        <w:t>آنچه</w:t>
      </w:r>
      <w:r w:rsidRPr="00A73E41">
        <w:rPr>
          <w:rFonts w:ascii="IRANSans" w:hAnsi="IRANSans" w:cs="IRANSans"/>
          <w:rtl/>
        </w:rPr>
        <w:t xml:space="preserve"> مورد بحث است تقیه بین </w:t>
      </w:r>
      <w:r w:rsidR="00BE1076">
        <w:rPr>
          <w:rFonts w:ascii="IRANSans" w:hAnsi="IRANSans" w:cs="IRANSans" w:hint="cs"/>
          <w:rtl/>
        </w:rPr>
        <w:t xml:space="preserve">عامه </w:t>
      </w:r>
      <w:r w:rsidRPr="00A73E41">
        <w:rPr>
          <w:rFonts w:ascii="IRANSans" w:hAnsi="IRANSans" w:cs="IRANSans"/>
          <w:rtl/>
        </w:rPr>
        <w:t xml:space="preserve">است که نیاز به مندوحه دارد یا نه؟ لذا تعبیر </w:t>
      </w:r>
      <w:r w:rsidR="0038462B">
        <w:rPr>
          <w:rFonts w:ascii="IRANSans" w:hAnsi="IRANSans" w:cs="IRANSans"/>
          <w:rtl/>
        </w:rPr>
        <w:t>می‌شود</w:t>
      </w:r>
      <w:r w:rsidRPr="00A73E41">
        <w:rPr>
          <w:rFonts w:ascii="IRANSans" w:hAnsi="IRANSans" w:cs="IRANSans"/>
          <w:rtl/>
        </w:rPr>
        <w:t xml:space="preserve"> که آیا عدم مندوحه در تقیه بر جواز مسح بر حائل معتبر هست یا نه؟</w:t>
      </w:r>
    </w:p>
    <w:p w:rsidR="00A73E41" w:rsidRPr="00A73E41" w:rsidRDefault="00A73E41" w:rsidP="00A73E41">
      <w:pPr>
        <w:tabs>
          <w:tab w:val="left" w:pos="7233"/>
        </w:tabs>
        <w:jc w:val="lowKashida"/>
        <w:rPr>
          <w:rFonts w:ascii="IRANSans" w:hAnsi="IRANSans" w:cs="IRANSans"/>
          <w:rtl/>
        </w:rPr>
      </w:pPr>
      <w:r w:rsidRPr="00BE1076">
        <w:rPr>
          <w:rFonts w:ascii="IRANSans" w:hAnsi="IRANSans" w:cs="IRANSans"/>
          <w:color w:val="000080"/>
          <w:rtl/>
        </w:rPr>
        <w:t xml:space="preserve"> </w:t>
      </w:r>
      <w:r w:rsidRPr="00BE1076">
        <w:rPr>
          <w:rFonts w:ascii="IRANSans" w:hAnsi="IRANSans" w:cs="IRANSans"/>
          <w:color w:val="000080"/>
          <w:rtl/>
        </w:rPr>
        <w:t>مرحوم سید</w:t>
      </w:r>
      <w:r w:rsidRPr="00A73E41">
        <w:rPr>
          <w:rFonts w:ascii="IRANSans" w:hAnsi="IRANSans" w:cs="IRANSans"/>
          <w:rtl/>
        </w:rPr>
        <w:t xml:space="preserve"> در عروه نوشته که تقیه یک امر وسیعی است و نیازی نیست که به مکانی رفته که تقیه در آنجا نیست </w:t>
      </w:r>
      <w:r w:rsidR="0038462B">
        <w:rPr>
          <w:rFonts w:ascii="IRANSans" w:hAnsi="IRANSans" w:cs="IRANSans"/>
          <w:rtl/>
        </w:rPr>
        <w:t>اگرچه</w:t>
      </w:r>
      <w:r w:rsidRPr="00A73E41">
        <w:rPr>
          <w:rFonts w:ascii="IRANSans" w:hAnsi="IRANSans" w:cs="IRANSans"/>
          <w:rtl/>
        </w:rPr>
        <w:t xml:space="preserve"> رفتن به آن مکان آسان است لذا بین اضطرار و تقیه فرق است در اضطرار کل وقت را شامل شدن شرط است اما در تقیه استیعاب شرط نیست که تقیه</w:t>
      </w:r>
      <w:r>
        <w:rPr>
          <w:rFonts w:ascii="IRANSans" w:hAnsi="IRANSans" w:cs="IRANSans"/>
          <w:rtl/>
        </w:rPr>
        <w:t xml:space="preserve"> </w:t>
      </w:r>
      <w:r w:rsidRPr="00A73E41">
        <w:rPr>
          <w:rFonts w:ascii="IRANSans" w:hAnsi="IRANSans" w:cs="IRANSans"/>
          <w:rtl/>
        </w:rPr>
        <w:t xml:space="preserve">کل وقت و امکنه را شامل شود و لازم نیست چون از ظاهر ادله تقیه توسعه فهمیده </w:t>
      </w:r>
      <w:r w:rsidR="0038462B">
        <w:rPr>
          <w:rFonts w:ascii="IRANSans" w:hAnsi="IRANSans" w:cs="IRANSans"/>
          <w:rtl/>
        </w:rPr>
        <w:t>می‌شود</w:t>
      </w:r>
      <w:r w:rsidRPr="00A73E41">
        <w:rPr>
          <w:rFonts w:ascii="IRANSans" w:hAnsi="IRANSans" w:cs="IRANSans"/>
          <w:rtl/>
        </w:rPr>
        <w:t xml:space="preserve"> که مکلفین در وسعت هستند و روایت در این زمینه روایت</w:t>
      </w:r>
      <w:r w:rsidR="00BE1076">
        <w:rPr>
          <w:rFonts w:ascii="IRANSans" w:hAnsi="IRANSans" w:cs="IRANSans"/>
          <w:rtl/>
        </w:rPr>
        <w:t xml:space="preserve"> ابو</w:t>
      </w:r>
      <w:r w:rsidRPr="00A73E41">
        <w:rPr>
          <w:rFonts w:ascii="IRANSans" w:hAnsi="IRANSans" w:cs="IRANSans"/>
          <w:rtl/>
        </w:rPr>
        <w:t>الصباح کنانی است</w:t>
      </w:r>
      <w:r w:rsidR="00BE1076">
        <w:rPr>
          <w:rFonts w:ascii="IRANSans" w:hAnsi="IRANSans" w:cs="IRANSans" w:hint="cs"/>
          <w:rtl/>
        </w:rPr>
        <w:t>.</w:t>
      </w:r>
    </w:p>
    <w:p w:rsidR="00A73E41" w:rsidRPr="00A73E41" w:rsidRDefault="00A73E41" w:rsidP="00BE1076">
      <w:pPr>
        <w:tabs>
          <w:tab w:val="left" w:pos="7233"/>
        </w:tabs>
        <w:jc w:val="lowKashida"/>
        <w:rPr>
          <w:rFonts w:ascii="IRANSans" w:hAnsi="IRANSans" w:cs="IRANSans"/>
          <w:rtl/>
        </w:rPr>
      </w:pPr>
      <w:r w:rsidRPr="00A73E41">
        <w:rPr>
          <w:rFonts w:ascii="IRANSans" w:hAnsi="IRANSans" w:cs="IRANSans"/>
          <w:rtl/>
        </w:rPr>
        <w:t xml:space="preserve">متن روایت: وعنه عن أحمد بن محمد عن علي بن الحكم عن سيف بن عميرة </w:t>
      </w:r>
      <w:r w:rsidRPr="00BE1076">
        <w:rPr>
          <w:rFonts w:ascii="IRANSans" w:hAnsi="IRANSans" w:cs="IRANSans"/>
          <w:color w:val="008000"/>
          <w:rtl/>
        </w:rPr>
        <w:t>عن أبي الصباح قال: والله لقد قال لي جعفر بن محمد عليه السلام: ان الله علم نبيه التنزيل والتأويل فعلمه رسول الله صلى الله عليه وآله عليا عليه السلام: قال: وعلمنا والله ثم قال: ما صنعتم من شئ أو حلفتم عليه من يمين في تقية فأنتم منه في سعة.</w:t>
      </w:r>
      <w:r w:rsidR="00BE1076">
        <w:rPr>
          <w:rStyle w:val="FootnoteReference"/>
          <w:rFonts w:ascii="IRANSans" w:hAnsi="IRANSans" w:cs="IRANSans"/>
          <w:color w:val="008000"/>
          <w:rtl/>
        </w:rPr>
        <w:footnoteReference w:id="1"/>
      </w:r>
    </w:p>
    <w:p w:rsidR="008027AD" w:rsidRDefault="00A73E41" w:rsidP="00BE1076">
      <w:pPr>
        <w:tabs>
          <w:tab w:val="left" w:pos="7233"/>
        </w:tabs>
        <w:jc w:val="lowKashida"/>
        <w:rPr>
          <w:rFonts w:ascii="IRANSans" w:hAnsi="IRANSans" w:cs="IRANSans"/>
          <w:rtl/>
        </w:rPr>
      </w:pPr>
      <w:r w:rsidRPr="00A73E41">
        <w:rPr>
          <w:rFonts w:ascii="IRANSans" w:hAnsi="IRANSans" w:cs="IRANSans"/>
          <w:rtl/>
        </w:rPr>
        <w:t>شاهد آن عبارت</w:t>
      </w:r>
      <w:r>
        <w:rPr>
          <w:rFonts w:ascii="IRANSans" w:hAnsi="IRANSans" w:cs="IRANSans"/>
          <w:rtl/>
        </w:rPr>
        <w:t xml:space="preserve"> </w:t>
      </w:r>
      <w:r w:rsidR="00BE1076" w:rsidRPr="00BE1076">
        <w:rPr>
          <w:rFonts w:ascii="IRANSans" w:hAnsi="IRANSans" w:cs="IRANSans" w:hint="cs"/>
          <w:color w:val="008000"/>
          <w:rtl/>
        </w:rPr>
        <w:t>«</w:t>
      </w:r>
      <w:r w:rsidRPr="00BE1076">
        <w:rPr>
          <w:rFonts w:ascii="IRANSans" w:hAnsi="IRANSans" w:cs="IRANSans"/>
          <w:color w:val="008000"/>
          <w:rtl/>
        </w:rPr>
        <w:t>فانتم منه سعة</w:t>
      </w:r>
      <w:r w:rsidR="00BE1076" w:rsidRPr="00BE1076">
        <w:rPr>
          <w:rFonts w:ascii="IRANSans" w:hAnsi="IRANSans" w:cs="IRANSans" w:hint="cs"/>
          <w:color w:val="008000"/>
          <w:rtl/>
        </w:rPr>
        <w:t>»</w:t>
      </w:r>
      <w:r w:rsidRPr="00A73E41">
        <w:rPr>
          <w:rFonts w:ascii="IRANSans" w:hAnsi="IRANSans" w:cs="IRANSans"/>
          <w:rtl/>
        </w:rPr>
        <w:t xml:space="preserve"> که شما در تقیه در وسعت هستید</w:t>
      </w:r>
      <w:r>
        <w:rPr>
          <w:rFonts w:ascii="IRANSans" w:hAnsi="IRANSans" w:cs="IRANSans"/>
          <w:rtl/>
        </w:rPr>
        <w:t xml:space="preserve"> </w:t>
      </w:r>
      <w:r w:rsidRPr="00A73E41">
        <w:rPr>
          <w:rFonts w:ascii="IRANSans" w:hAnsi="IRANSans" w:cs="IRANSans"/>
          <w:rtl/>
        </w:rPr>
        <w:t xml:space="preserve">و اینکه در روایت دارد </w:t>
      </w:r>
      <w:r w:rsidR="00BE1076" w:rsidRPr="00BE1076">
        <w:rPr>
          <w:rFonts w:ascii="IRANSans" w:hAnsi="IRANSans" w:cs="IRANSans" w:hint="cs"/>
          <w:color w:val="008000"/>
          <w:rtl/>
        </w:rPr>
        <w:t>«</w:t>
      </w:r>
      <w:r w:rsidRPr="00BE1076">
        <w:rPr>
          <w:rFonts w:ascii="IRANSans" w:hAnsi="IRANSans" w:cs="IRANSans"/>
          <w:color w:val="008000"/>
          <w:rtl/>
        </w:rPr>
        <w:t>ما صنعتم</w:t>
      </w:r>
      <w:r w:rsidR="00BE1076" w:rsidRPr="00BE1076">
        <w:rPr>
          <w:rFonts w:ascii="IRANSans" w:hAnsi="IRANSans" w:cs="IRANSans" w:hint="cs"/>
          <w:color w:val="008000"/>
          <w:rtl/>
        </w:rPr>
        <w:t xml:space="preserve"> </w:t>
      </w:r>
      <w:r w:rsidRPr="00BE1076">
        <w:rPr>
          <w:rFonts w:ascii="IRANSans" w:hAnsi="IRANSans" w:cs="IRANSans"/>
          <w:color w:val="008000"/>
          <w:rtl/>
        </w:rPr>
        <w:t>من ش</w:t>
      </w:r>
      <w:r w:rsidR="00BE1076" w:rsidRPr="00BE1076">
        <w:rPr>
          <w:rFonts w:ascii="IRANSans" w:hAnsi="IRANSans" w:cs="IRANSans"/>
          <w:color w:val="008000"/>
          <w:rtl/>
        </w:rPr>
        <w:t>ی</w:t>
      </w:r>
      <w:r w:rsidR="00BE1076" w:rsidRPr="00BE1076">
        <w:rPr>
          <w:rFonts w:ascii="IRANSans" w:hAnsi="IRANSans" w:cs="IRANSans" w:hint="cs"/>
          <w:color w:val="008000"/>
          <w:rtl/>
        </w:rPr>
        <w:t>ء»</w:t>
      </w:r>
      <w:r w:rsidRPr="00A73E41">
        <w:rPr>
          <w:rFonts w:ascii="IRANSans" w:hAnsi="IRANSans" w:cs="IRANSans"/>
          <w:rtl/>
        </w:rPr>
        <w:t xml:space="preserve"> این ش</w:t>
      </w:r>
      <w:r w:rsidR="00BE1076">
        <w:rPr>
          <w:rFonts w:ascii="IRANSans" w:hAnsi="IRANSans" w:cs="IRANSans"/>
          <w:rtl/>
        </w:rPr>
        <w:t>ی</w:t>
      </w:r>
      <w:r w:rsidR="00BE1076">
        <w:rPr>
          <w:rFonts w:ascii="IRANSans" w:hAnsi="IRANSans" w:cs="IRANSans" w:hint="cs"/>
          <w:rtl/>
        </w:rPr>
        <w:t>ء</w:t>
      </w:r>
      <w:r w:rsidRPr="00A73E41">
        <w:rPr>
          <w:rFonts w:ascii="IRANSans" w:hAnsi="IRANSans" w:cs="IRANSans"/>
          <w:rtl/>
        </w:rPr>
        <w:t xml:space="preserve"> مطلق است و شامل فاقد جزء و فاقد شرط و واجد مانع و هم ترک سوره و هم شستن پا در وضو و هم نماز بدون مهر و هم مسح بر روی کفش </w:t>
      </w:r>
      <w:r w:rsidR="0038462B">
        <w:rPr>
          <w:rFonts w:ascii="IRANSans" w:hAnsi="IRANSans" w:cs="IRANSans"/>
          <w:rtl/>
        </w:rPr>
        <w:t>می‌شود</w:t>
      </w:r>
      <w:r w:rsidRPr="00A73E41">
        <w:rPr>
          <w:rFonts w:ascii="IRANSans" w:hAnsi="IRANSans" w:cs="IRANSans"/>
          <w:rtl/>
        </w:rPr>
        <w:t xml:space="preserve"> لذا معلوم </w:t>
      </w:r>
      <w:r w:rsidR="0038462B">
        <w:rPr>
          <w:rFonts w:ascii="IRANSans" w:hAnsi="IRANSans" w:cs="IRANSans"/>
          <w:rtl/>
        </w:rPr>
        <w:t>می‌شود</w:t>
      </w:r>
      <w:r w:rsidRPr="00A73E41">
        <w:rPr>
          <w:rFonts w:ascii="IRANSans" w:hAnsi="IRANSans" w:cs="IRANSans"/>
          <w:rtl/>
        </w:rPr>
        <w:t xml:space="preserve"> دایره تقیه وسیع است و مندوحه ن</w:t>
      </w:r>
      <w:r w:rsidR="0038462B">
        <w:rPr>
          <w:rFonts w:ascii="IRANSans" w:hAnsi="IRANSans" w:cs="IRANSans"/>
          <w:rtl/>
        </w:rPr>
        <w:t>می‌خواهد</w:t>
      </w:r>
      <w:r w:rsidR="00BE1076">
        <w:rPr>
          <w:rFonts w:ascii="IRANSans" w:hAnsi="IRANSans" w:cs="IRANSans" w:hint="cs"/>
          <w:rtl/>
        </w:rPr>
        <w:t>.</w:t>
      </w:r>
    </w:p>
    <w:p w:rsidR="00BE1076" w:rsidRPr="00A73E41" w:rsidRDefault="00BE1076" w:rsidP="00BE1076">
      <w:pPr>
        <w:tabs>
          <w:tab w:val="left" w:pos="7233"/>
        </w:tabs>
        <w:jc w:val="center"/>
        <w:rPr>
          <w:rFonts w:ascii="IRANSans" w:hAnsi="IRANSans" w:cs="IRANSans"/>
        </w:rPr>
      </w:pPr>
      <w:r w:rsidRPr="006C55F6">
        <w:rPr>
          <w:rFonts w:cs="B Lotus" w:hint="cs"/>
          <w:color w:val="0070C0"/>
          <w:rtl/>
        </w:rPr>
        <w:t>الحمد لله رب العالمين والعاقبة للمتقين</w:t>
      </w:r>
    </w:p>
    <w:sectPr w:rsidR="00BE1076" w:rsidRPr="00A73E41" w:rsidSect="00760953">
      <w:pgSz w:w="12240" w:h="15840"/>
      <w:pgMar w:top="851" w:right="1440" w:bottom="993"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3DBD" w:rsidRDefault="00DA3DBD" w:rsidP="00BE1076">
      <w:pPr>
        <w:spacing w:after="0" w:line="240" w:lineRule="auto"/>
      </w:pPr>
      <w:r>
        <w:separator/>
      </w:r>
    </w:p>
  </w:endnote>
  <w:endnote w:type="continuationSeparator" w:id="0">
    <w:p w:rsidR="00DA3DBD" w:rsidRDefault="00DA3DBD" w:rsidP="00BE10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20603050405020304"/>
    <w:charset w:val="B2"/>
    <w:family w:val="auto"/>
    <w:pitch w:val="variable"/>
    <w:sig w:usb0="00002001" w:usb1="00000000" w:usb2="00000000" w:usb3="00000000" w:csb0="0000004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0EFF" w:usb1="40007843" w:usb2="00000001" w:usb3="00000000" w:csb0="000001BF" w:csb1="00000000"/>
  </w:font>
  <w:font w:name="B Titr">
    <w:altName w:val="Arial"/>
    <w:panose1 w:val="00000700000000000000"/>
    <w:charset w:val="B2"/>
    <w:family w:val="auto"/>
    <w:pitch w:val="variable"/>
    <w:sig w:usb0="00002001" w:usb1="80000000" w:usb2="00000008" w:usb3="00000000" w:csb0="00000040" w:csb1="00000000"/>
  </w:font>
  <w:font w:name="IRANSans">
    <w:panose1 w:val="02040503050201020203"/>
    <w:charset w:val="00"/>
    <w:family w:val="roman"/>
    <w:pitch w:val="variable"/>
    <w:sig w:usb0="80002063" w:usb1="80002040" w:usb2="00000008" w:usb3="00000000" w:csb0="00000041" w:csb1="00000000"/>
  </w:font>
  <w:font w:name="Sakkal Majalla">
    <w:panose1 w:val="02000000000000000000"/>
    <w:charset w:val="00"/>
    <w:family w:val="auto"/>
    <w:pitch w:val="variable"/>
    <w:sig w:usb0="A000207F" w:usb1="C000204B" w:usb2="00000008" w:usb3="00000000" w:csb0="000000D3" w:csb1="00000000"/>
  </w:font>
  <w:font w:name="B Lotus">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0EFF" w:usb1="00007843" w:usb2="00000001"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3DBD" w:rsidRDefault="00DA3DBD" w:rsidP="00BE1076">
      <w:pPr>
        <w:spacing w:after="0" w:line="240" w:lineRule="auto"/>
      </w:pPr>
      <w:r>
        <w:separator/>
      </w:r>
    </w:p>
  </w:footnote>
  <w:footnote w:type="continuationSeparator" w:id="0">
    <w:p w:rsidR="00DA3DBD" w:rsidRDefault="00DA3DBD" w:rsidP="00BE1076">
      <w:pPr>
        <w:spacing w:after="0" w:line="240" w:lineRule="auto"/>
      </w:pPr>
      <w:r>
        <w:continuationSeparator/>
      </w:r>
    </w:p>
  </w:footnote>
  <w:footnote w:id="1">
    <w:p w:rsidR="00BE1076" w:rsidRDefault="00BE1076">
      <w:pPr>
        <w:pStyle w:val="FootnoteText"/>
        <w:rPr>
          <w:rFonts w:hint="cs"/>
        </w:rPr>
      </w:pPr>
      <w:r>
        <w:rPr>
          <w:rStyle w:val="FootnoteReference"/>
        </w:rPr>
        <w:footnoteRef/>
      </w:r>
      <w:r>
        <w:rPr>
          <w:rtl/>
        </w:rPr>
        <w:t xml:space="preserve"> </w:t>
      </w:r>
      <w:r w:rsidRPr="00A73E41">
        <w:rPr>
          <w:rFonts w:ascii="IRANSans" w:hAnsi="IRANSans" w:cs="IRANSans"/>
          <w:rtl/>
        </w:rPr>
        <w:t>وسائل ج ۱۶ ص ۱۳۴ ح</w:t>
      </w:r>
      <w:r>
        <w:rPr>
          <w:rFonts w:ascii="IRANSans" w:hAnsi="IRANSans" w:cs="IRANSans"/>
          <w:rtl/>
        </w:rPr>
        <w:t xml:space="preserve"> ۲</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E41"/>
    <w:rsid w:val="000739A7"/>
    <w:rsid w:val="0008308E"/>
    <w:rsid w:val="000E4C02"/>
    <w:rsid w:val="00152670"/>
    <w:rsid w:val="00164651"/>
    <w:rsid w:val="0028337A"/>
    <w:rsid w:val="0038462B"/>
    <w:rsid w:val="005A4451"/>
    <w:rsid w:val="005A6F16"/>
    <w:rsid w:val="005C369A"/>
    <w:rsid w:val="00621D10"/>
    <w:rsid w:val="00760953"/>
    <w:rsid w:val="008027AD"/>
    <w:rsid w:val="00807BE3"/>
    <w:rsid w:val="0089488C"/>
    <w:rsid w:val="0091764E"/>
    <w:rsid w:val="00A73E41"/>
    <w:rsid w:val="00A84BAB"/>
    <w:rsid w:val="00B54D2E"/>
    <w:rsid w:val="00BB7F09"/>
    <w:rsid w:val="00BE1076"/>
    <w:rsid w:val="00C12DD7"/>
    <w:rsid w:val="00C26F21"/>
    <w:rsid w:val="00C518B3"/>
    <w:rsid w:val="00D9044F"/>
    <w:rsid w:val="00DA3DBD"/>
    <w:rsid w:val="00DB1526"/>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031137-1768-476D-8E11-C3D83BBE2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 w:type="character" w:styleId="FootnoteReference">
    <w:name w:val="footnote reference"/>
    <w:basedOn w:val="DefaultParagraphFont"/>
    <w:uiPriority w:val="99"/>
    <w:semiHidden/>
    <w:unhideWhenUsed/>
    <w:rsid w:val="00BE10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99CDEB-2769-4D6B-AD25-31902B1F1C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448</Words>
  <Characters>2560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09383785265</dc:creator>
  <cp:keywords/>
  <dc:description/>
  <cp:lastModifiedBy>09383785265</cp:lastModifiedBy>
  <cp:revision>1</cp:revision>
  <dcterms:created xsi:type="dcterms:W3CDTF">2022-10-31T09:07:00Z</dcterms:created>
  <dcterms:modified xsi:type="dcterms:W3CDTF">2022-10-31T09:25:00Z</dcterms:modified>
</cp:coreProperties>
</file>