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0245" w:rsidRPr="00DE72F2" w:rsidRDefault="00E70245" w:rsidP="003176D3">
      <w:pPr>
        <w:pStyle w:val="a3"/>
        <w:ind w:left="630" w:firstLine="360"/>
        <w:jc w:val="highKashida"/>
        <w:rPr>
          <w:rFonts w:ascii="B Badr" w:hAnsi="B Badr" w:cs="B Badr"/>
          <w:sz w:val="32"/>
          <w:szCs w:val="32"/>
          <w:rtl/>
        </w:rPr>
      </w:pPr>
      <w:r w:rsidRPr="00DE72F2">
        <w:rPr>
          <w:rFonts w:ascii="B Badr" w:hAnsi="B Badr" w:cs="B Badr" w:hint="cs"/>
          <w:sz w:val="32"/>
          <w:szCs w:val="32"/>
          <w:rtl/>
        </w:rPr>
        <w:t>سه شنبه 16 / 7 / 98</w:t>
      </w:r>
      <w:bookmarkStart w:id="0" w:name="_GoBack"/>
      <w:bookmarkEnd w:id="0"/>
    </w:p>
    <w:p w:rsidR="00E70245" w:rsidRPr="00DE72F2" w:rsidRDefault="00E70245" w:rsidP="003176D3">
      <w:pPr>
        <w:pStyle w:val="a3"/>
        <w:ind w:left="630" w:firstLine="360"/>
        <w:jc w:val="highKashida"/>
        <w:rPr>
          <w:rFonts w:ascii="B Badr" w:hAnsi="B Badr" w:cs="B Badr"/>
          <w:sz w:val="32"/>
          <w:szCs w:val="32"/>
          <w:rtl/>
        </w:rPr>
      </w:pPr>
      <w:r w:rsidRPr="00DE72F2">
        <w:rPr>
          <w:rFonts w:ascii="B Badr" w:hAnsi="B Badr" w:cs="B Badr" w:hint="cs"/>
          <w:sz w:val="32"/>
          <w:szCs w:val="32"/>
          <w:rtl/>
        </w:rPr>
        <w:t xml:space="preserve">مرحوم </w:t>
      </w:r>
      <w:proofErr w:type="spellStart"/>
      <w:r w:rsidRPr="00DE72F2">
        <w:rPr>
          <w:rFonts w:ascii="B Badr" w:hAnsi="B Badr" w:cs="B Badr" w:hint="cs"/>
          <w:sz w:val="32"/>
          <w:szCs w:val="32"/>
          <w:rtl/>
        </w:rPr>
        <w:t>اقای</w:t>
      </w:r>
      <w:proofErr w:type="spellEnd"/>
      <w:r w:rsidRPr="00DE72F2">
        <w:rPr>
          <w:rFonts w:ascii="B Badr" w:hAnsi="B Badr" w:cs="B Badr" w:hint="cs"/>
          <w:sz w:val="32"/>
          <w:szCs w:val="32"/>
          <w:rtl/>
        </w:rPr>
        <w:t xml:space="preserve"> خویی و بزرگانی دیگر گفتند که موارد دوران در تکالیف </w:t>
      </w:r>
      <w:proofErr w:type="spellStart"/>
      <w:r w:rsidRPr="00DE72F2">
        <w:rPr>
          <w:rFonts w:ascii="B Badr" w:hAnsi="B Badr" w:cs="B Badr" w:hint="cs"/>
          <w:sz w:val="32"/>
          <w:szCs w:val="32"/>
          <w:rtl/>
        </w:rPr>
        <w:t>ضمنیه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، از باب</w:t>
      </w:r>
      <w:r w:rsidRPr="00DE72F2">
        <w:rPr>
          <w:rFonts w:ascii="B Badr" w:hAnsi="B Badr" w:cs="B Badr" w:hint="cs"/>
          <w:sz w:val="32"/>
          <w:szCs w:val="32"/>
          <w:rtl/>
        </w:rPr>
        <w:t xml:space="preserve"> تعارض است </w:t>
      </w:r>
      <w:r>
        <w:rPr>
          <w:rFonts w:ascii="B Badr" w:hAnsi="B Badr" w:cs="B Badr" w:hint="cs"/>
          <w:sz w:val="32"/>
          <w:szCs w:val="32"/>
          <w:rtl/>
        </w:rPr>
        <w:t xml:space="preserve">. </w:t>
      </w:r>
      <w:r w:rsidRPr="00DE72F2">
        <w:rPr>
          <w:rFonts w:ascii="B Badr" w:hAnsi="B Badr" w:cs="B Badr" w:hint="cs"/>
          <w:sz w:val="32"/>
          <w:szCs w:val="32"/>
          <w:rtl/>
        </w:rPr>
        <w:t xml:space="preserve">چون یک تکلیف است و ما </w:t>
      </w:r>
      <w:proofErr w:type="spellStart"/>
      <w:r w:rsidRPr="00DE72F2">
        <w:rPr>
          <w:rFonts w:ascii="B Badr" w:hAnsi="B Badr" w:cs="B Badr" w:hint="cs"/>
          <w:sz w:val="32"/>
          <w:szCs w:val="32"/>
          <w:rtl/>
        </w:rPr>
        <w:t>نمی</w:t>
      </w:r>
      <w:proofErr w:type="spellEnd"/>
      <w:r w:rsidRPr="00DE72F2">
        <w:rPr>
          <w:rFonts w:ascii="B Badr" w:hAnsi="B Badr" w:cs="B Badr" w:hint="cs"/>
          <w:sz w:val="32"/>
          <w:szCs w:val="32"/>
          <w:rtl/>
        </w:rPr>
        <w:t xml:space="preserve"> دانیم که در مورد دوران ، </w:t>
      </w:r>
      <w:r w:rsidR="00C34D73">
        <w:rPr>
          <w:rFonts w:ascii="B Badr" w:hAnsi="B Badr" w:cs="B Badr" w:hint="cs"/>
          <w:sz w:val="32"/>
          <w:szCs w:val="32"/>
          <w:rtl/>
        </w:rPr>
        <w:t xml:space="preserve"> چگونه </w:t>
      </w:r>
      <w:r w:rsidRPr="00DE72F2">
        <w:rPr>
          <w:rFonts w:ascii="B Badr" w:hAnsi="B Badr" w:cs="B Badr" w:hint="cs"/>
          <w:sz w:val="32"/>
          <w:szCs w:val="32"/>
          <w:rtl/>
        </w:rPr>
        <w:t xml:space="preserve">جعل شده است . اگر دلیل هر دو جزء علی حد </w:t>
      </w:r>
      <w:proofErr w:type="spellStart"/>
      <w:r w:rsidRPr="00DE72F2">
        <w:rPr>
          <w:rFonts w:ascii="B Badr" w:hAnsi="B Badr" w:cs="B Badr" w:hint="cs"/>
          <w:sz w:val="32"/>
          <w:szCs w:val="32"/>
          <w:rtl/>
        </w:rPr>
        <w:t>سواء</w:t>
      </w:r>
      <w:proofErr w:type="spellEnd"/>
      <w:r w:rsidRPr="00DE72F2">
        <w:rPr>
          <w:rFonts w:ascii="B Badr" w:hAnsi="B Badr" w:cs="B Badr" w:hint="cs"/>
          <w:sz w:val="32"/>
          <w:szCs w:val="32"/>
          <w:rtl/>
        </w:rPr>
        <w:t xml:space="preserve"> باشند که نوبت به اصل عملی می رسد و باید دید که در دوران بین تعیین و </w:t>
      </w:r>
      <w:proofErr w:type="spellStart"/>
      <w:r w:rsidRPr="00DE72F2">
        <w:rPr>
          <w:rFonts w:ascii="B Badr" w:hAnsi="B Badr" w:cs="B Badr" w:hint="cs"/>
          <w:sz w:val="32"/>
          <w:szCs w:val="32"/>
          <w:rtl/>
        </w:rPr>
        <w:t>تخییر</w:t>
      </w:r>
      <w:proofErr w:type="spellEnd"/>
      <w:r w:rsidRPr="00DE72F2">
        <w:rPr>
          <w:rFonts w:ascii="B Badr" w:hAnsi="B Badr" w:cs="B Badr" w:hint="cs"/>
          <w:sz w:val="32"/>
          <w:szCs w:val="32"/>
          <w:rtl/>
        </w:rPr>
        <w:t xml:space="preserve"> مقتضای قاعده چیست</w:t>
      </w:r>
      <w:r>
        <w:rPr>
          <w:rFonts w:ascii="B Badr" w:hAnsi="B Badr" w:cs="B Badr" w:hint="cs"/>
          <w:sz w:val="32"/>
          <w:szCs w:val="32"/>
          <w:rtl/>
        </w:rPr>
        <w:t>،</w:t>
      </w:r>
      <w:r w:rsidRPr="00DE72F2">
        <w:rPr>
          <w:rFonts w:ascii="B Badr" w:hAnsi="B Badr" w:cs="B Badr" w:hint="cs"/>
          <w:sz w:val="32"/>
          <w:szCs w:val="32"/>
          <w:rtl/>
        </w:rPr>
        <w:t xml:space="preserve"> اشتغال است یا برائت از تعیین و خصوصیت ای واحد </w:t>
      </w:r>
      <w:proofErr w:type="spellStart"/>
      <w:r w:rsidRPr="00DE72F2">
        <w:rPr>
          <w:rFonts w:ascii="B Badr" w:hAnsi="B Badr" w:cs="B Badr" w:hint="cs"/>
          <w:sz w:val="32"/>
          <w:szCs w:val="32"/>
          <w:rtl/>
        </w:rPr>
        <w:t>منهما</w:t>
      </w:r>
      <w:proofErr w:type="spellEnd"/>
      <w:r w:rsidRPr="00DE72F2">
        <w:rPr>
          <w:rFonts w:ascii="B Badr" w:hAnsi="B Badr" w:cs="B Badr" w:hint="cs"/>
          <w:sz w:val="32"/>
          <w:szCs w:val="32"/>
          <w:rtl/>
        </w:rPr>
        <w:t xml:space="preserve"> . اما اگر علی حد </w:t>
      </w:r>
      <w:proofErr w:type="spellStart"/>
      <w:r w:rsidRPr="00DE72F2">
        <w:rPr>
          <w:rFonts w:ascii="B Badr" w:hAnsi="B Badr" w:cs="B Badr" w:hint="cs"/>
          <w:sz w:val="32"/>
          <w:szCs w:val="32"/>
          <w:rtl/>
        </w:rPr>
        <w:t>سواء</w:t>
      </w:r>
      <w:proofErr w:type="spellEnd"/>
      <w:r w:rsidRPr="00DE72F2">
        <w:rPr>
          <w:rFonts w:ascii="B Badr" w:hAnsi="B Badr" w:cs="B Badr" w:hint="cs"/>
          <w:sz w:val="32"/>
          <w:szCs w:val="32"/>
          <w:rtl/>
        </w:rPr>
        <w:t xml:space="preserve"> نباشند به مقتضای دلیل </w:t>
      </w:r>
      <w:proofErr w:type="spellStart"/>
      <w:r w:rsidR="00C34D73">
        <w:rPr>
          <w:rFonts w:ascii="B Badr" w:hAnsi="B Badr" w:cs="B Badr" w:hint="cs"/>
          <w:sz w:val="32"/>
          <w:szCs w:val="32"/>
          <w:rtl/>
        </w:rPr>
        <w:t>راجح</w:t>
      </w:r>
      <w:proofErr w:type="spellEnd"/>
      <w:r w:rsidR="00C34D73">
        <w:rPr>
          <w:rFonts w:ascii="B Badr" w:hAnsi="B Badr" w:cs="B Badr" w:hint="cs"/>
          <w:sz w:val="32"/>
          <w:szCs w:val="32"/>
          <w:rtl/>
        </w:rPr>
        <w:t xml:space="preserve"> </w:t>
      </w:r>
      <w:r w:rsidRPr="00DE72F2">
        <w:rPr>
          <w:rFonts w:ascii="B Badr" w:hAnsi="B Badr" w:cs="B Badr" w:hint="cs"/>
          <w:sz w:val="32"/>
          <w:szCs w:val="32"/>
          <w:rtl/>
        </w:rPr>
        <w:t xml:space="preserve">عمل می کنیم . مثلا اگر یکی دلیل لفظی باشد و اطلاق داشته باشد و دیگری لبی یا یکی عام وضعی و دیگری </w:t>
      </w:r>
      <w:proofErr w:type="spellStart"/>
      <w:r w:rsidRPr="00DE72F2">
        <w:rPr>
          <w:rFonts w:ascii="B Badr" w:hAnsi="B Badr" w:cs="B Badr" w:hint="cs"/>
          <w:sz w:val="32"/>
          <w:szCs w:val="32"/>
          <w:rtl/>
        </w:rPr>
        <w:t>مطلق</w:t>
      </w:r>
      <w:proofErr w:type="spellEnd"/>
      <w:r w:rsidRPr="00DE72F2">
        <w:rPr>
          <w:rFonts w:ascii="B Badr" w:hAnsi="B Badr" w:cs="B Badr" w:hint="cs"/>
          <w:sz w:val="32"/>
          <w:szCs w:val="32"/>
          <w:rtl/>
        </w:rPr>
        <w:t xml:space="preserve"> باشد دلیل لفظی و عام وضعی مقدم است . </w:t>
      </w:r>
    </w:p>
    <w:p w:rsidR="00E70245" w:rsidRPr="00DE72F2" w:rsidRDefault="00E70245" w:rsidP="003176D3">
      <w:pPr>
        <w:pStyle w:val="a3"/>
        <w:ind w:left="630" w:firstLine="360"/>
        <w:jc w:val="highKashida"/>
        <w:rPr>
          <w:rFonts w:ascii="B Badr" w:hAnsi="B Badr" w:cs="B Badr"/>
          <w:sz w:val="32"/>
          <w:szCs w:val="32"/>
          <w:rtl/>
        </w:rPr>
      </w:pPr>
      <w:r w:rsidRPr="00DE72F2">
        <w:rPr>
          <w:rFonts w:ascii="B Badr" w:hAnsi="B Badr" w:cs="B Badr" w:hint="cs"/>
          <w:sz w:val="32"/>
          <w:szCs w:val="32"/>
          <w:rtl/>
        </w:rPr>
        <w:t xml:space="preserve">بررسی کلام </w:t>
      </w:r>
      <w:proofErr w:type="spellStart"/>
      <w:r w:rsidRPr="00DE72F2">
        <w:rPr>
          <w:rFonts w:ascii="B Badr" w:hAnsi="B Badr" w:cs="B Badr" w:hint="cs"/>
          <w:sz w:val="32"/>
          <w:szCs w:val="32"/>
          <w:rtl/>
        </w:rPr>
        <w:t>اقای</w:t>
      </w:r>
      <w:proofErr w:type="spellEnd"/>
      <w:r w:rsidRPr="00DE72F2">
        <w:rPr>
          <w:rFonts w:ascii="B Badr" w:hAnsi="B Badr" w:cs="B Badr" w:hint="cs"/>
          <w:sz w:val="32"/>
          <w:szCs w:val="32"/>
          <w:rtl/>
        </w:rPr>
        <w:t xml:space="preserve"> خویی : </w:t>
      </w:r>
    </w:p>
    <w:p w:rsidR="00E70245" w:rsidRPr="00DE72F2" w:rsidRDefault="00E70245" w:rsidP="003176D3">
      <w:pPr>
        <w:pStyle w:val="a3"/>
        <w:ind w:left="630" w:firstLine="360"/>
        <w:jc w:val="highKashida"/>
        <w:rPr>
          <w:rFonts w:ascii="B Badr" w:hAnsi="B Badr" w:cs="B Badr"/>
          <w:sz w:val="32"/>
          <w:szCs w:val="32"/>
          <w:rtl/>
        </w:rPr>
      </w:pPr>
      <w:r w:rsidRPr="00DE72F2">
        <w:rPr>
          <w:rFonts w:ascii="B Badr" w:hAnsi="B Badr" w:cs="B Badr" w:hint="cs"/>
          <w:sz w:val="32"/>
          <w:szCs w:val="32"/>
          <w:rtl/>
        </w:rPr>
        <w:t xml:space="preserve">همانطور که در کلام </w:t>
      </w:r>
      <w:proofErr w:type="spellStart"/>
      <w:r w:rsidRPr="00DE72F2">
        <w:rPr>
          <w:rFonts w:ascii="B Badr" w:hAnsi="B Badr" w:cs="B Badr" w:hint="cs"/>
          <w:sz w:val="32"/>
          <w:szCs w:val="32"/>
          <w:rtl/>
        </w:rPr>
        <w:t>اقای</w:t>
      </w:r>
      <w:proofErr w:type="spellEnd"/>
      <w:r w:rsidRPr="00DE72F2">
        <w:rPr>
          <w:rFonts w:ascii="B Badr" w:hAnsi="B Badr" w:cs="B Badr" w:hint="cs"/>
          <w:sz w:val="32"/>
          <w:szCs w:val="32"/>
          <w:rtl/>
        </w:rPr>
        <w:t xml:space="preserve"> صدر هم </w:t>
      </w:r>
      <w:proofErr w:type="spellStart"/>
      <w:r w:rsidRPr="00DE72F2">
        <w:rPr>
          <w:rFonts w:ascii="B Badr" w:hAnsi="B Badr" w:cs="B Badr" w:hint="cs"/>
          <w:sz w:val="32"/>
          <w:szCs w:val="32"/>
          <w:rtl/>
        </w:rPr>
        <w:t>امده</w:t>
      </w:r>
      <w:proofErr w:type="spellEnd"/>
      <w:r w:rsidRPr="00DE72F2">
        <w:rPr>
          <w:rFonts w:ascii="B Badr" w:hAnsi="B Badr" w:cs="B Badr" w:hint="cs"/>
          <w:sz w:val="32"/>
          <w:szCs w:val="32"/>
          <w:rtl/>
        </w:rPr>
        <w:t xml:space="preserve"> است در مقابل این وجه شبهه ای وجود دارد .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اقای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صدر به یک شبهه </w:t>
      </w:r>
      <w:r w:rsidRPr="00DE72F2">
        <w:rPr>
          <w:rFonts w:ascii="B Badr" w:hAnsi="B Badr" w:cs="B Badr" w:hint="cs"/>
          <w:sz w:val="32"/>
          <w:szCs w:val="32"/>
          <w:rtl/>
        </w:rPr>
        <w:t xml:space="preserve">اشاره کرده </w:t>
      </w:r>
      <w:r>
        <w:rPr>
          <w:rFonts w:ascii="B Badr" w:hAnsi="B Badr" w:cs="B Badr" w:hint="cs"/>
          <w:sz w:val="32"/>
          <w:szCs w:val="32"/>
          <w:rtl/>
        </w:rPr>
        <w:t xml:space="preserve">است </w:t>
      </w:r>
      <w:r w:rsidRPr="00DE72F2">
        <w:rPr>
          <w:rFonts w:ascii="B Badr" w:hAnsi="B Badr" w:cs="B Badr" w:hint="cs"/>
          <w:sz w:val="32"/>
          <w:szCs w:val="32"/>
          <w:rtl/>
        </w:rPr>
        <w:t xml:space="preserve">اما در مجموع </w:t>
      </w:r>
      <w:proofErr w:type="spellStart"/>
      <w:r w:rsidRPr="00DE72F2">
        <w:rPr>
          <w:rFonts w:ascii="B Badr" w:hAnsi="B Badr" w:cs="B Badr" w:hint="cs"/>
          <w:sz w:val="32"/>
          <w:szCs w:val="32"/>
          <w:rtl/>
        </w:rPr>
        <w:t>شبهاتی</w:t>
      </w:r>
      <w:proofErr w:type="spellEnd"/>
      <w:r w:rsidRPr="00DE72F2">
        <w:rPr>
          <w:rFonts w:ascii="B Badr" w:hAnsi="B Badr" w:cs="B Badr" w:hint="cs"/>
          <w:sz w:val="32"/>
          <w:szCs w:val="32"/>
          <w:rtl/>
        </w:rPr>
        <w:t xml:space="preserve"> وجود دارد که باید جواب داده شود . ادعا این است که </w:t>
      </w:r>
      <w:proofErr w:type="spellStart"/>
      <w:r w:rsidRPr="00DE72F2">
        <w:rPr>
          <w:rFonts w:ascii="B Badr" w:hAnsi="B Badr" w:cs="B Badr" w:hint="cs"/>
          <w:sz w:val="32"/>
          <w:szCs w:val="32"/>
          <w:rtl/>
        </w:rPr>
        <w:t>تزاحم</w:t>
      </w:r>
      <w:proofErr w:type="spellEnd"/>
      <w:r w:rsidRPr="00DE72F2">
        <w:rPr>
          <w:rFonts w:ascii="B Badr" w:hAnsi="B Badr" w:cs="B Badr" w:hint="cs"/>
          <w:sz w:val="32"/>
          <w:szCs w:val="32"/>
          <w:rtl/>
        </w:rPr>
        <w:t xml:space="preserve"> در تکالیف </w:t>
      </w:r>
      <w:proofErr w:type="spellStart"/>
      <w:r w:rsidRPr="00DE72F2">
        <w:rPr>
          <w:rFonts w:ascii="B Badr" w:hAnsi="B Badr" w:cs="B Badr" w:hint="cs"/>
          <w:sz w:val="32"/>
          <w:szCs w:val="32"/>
          <w:rtl/>
        </w:rPr>
        <w:t>ضمنیه</w:t>
      </w:r>
      <w:proofErr w:type="spellEnd"/>
      <w:r w:rsidRPr="00DE72F2">
        <w:rPr>
          <w:rFonts w:ascii="B Badr" w:hAnsi="B Badr" w:cs="B Badr" w:hint="cs"/>
          <w:sz w:val="32"/>
          <w:szCs w:val="32"/>
          <w:rtl/>
        </w:rPr>
        <w:t xml:space="preserve"> و </w:t>
      </w:r>
      <w:proofErr w:type="spellStart"/>
      <w:r w:rsidRPr="00DE72F2">
        <w:rPr>
          <w:rFonts w:ascii="B Badr" w:hAnsi="B Badr" w:cs="B Badr" w:hint="cs"/>
          <w:sz w:val="32"/>
          <w:szCs w:val="32"/>
          <w:rtl/>
        </w:rPr>
        <w:t>استقلالیه</w:t>
      </w:r>
      <w:proofErr w:type="spellEnd"/>
      <w:r w:rsidRPr="00DE72F2">
        <w:rPr>
          <w:rFonts w:ascii="B Badr" w:hAnsi="B Badr" w:cs="B Badr" w:hint="cs"/>
          <w:sz w:val="32"/>
          <w:szCs w:val="32"/>
          <w:rtl/>
        </w:rPr>
        <w:t xml:space="preserve"> فرقی </w:t>
      </w:r>
      <w:proofErr w:type="spellStart"/>
      <w:r w:rsidRPr="00DE72F2">
        <w:rPr>
          <w:rFonts w:ascii="B Badr" w:hAnsi="B Badr" w:cs="B Badr" w:hint="cs"/>
          <w:sz w:val="32"/>
          <w:szCs w:val="32"/>
          <w:rtl/>
        </w:rPr>
        <w:t>نمی</w:t>
      </w:r>
      <w:proofErr w:type="spellEnd"/>
      <w:r w:rsidRPr="00DE72F2">
        <w:rPr>
          <w:rFonts w:ascii="B Badr" w:hAnsi="B Badr" w:cs="B Badr" w:hint="cs"/>
          <w:sz w:val="32"/>
          <w:szCs w:val="32"/>
          <w:rtl/>
        </w:rPr>
        <w:t xml:space="preserve"> کند .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وجوهی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برای اثبات این ادعا مطرح شده است .</w:t>
      </w:r>
    </w:p>
    <w:p w:rsidR="00E70245" w:rsidRPr="00DE72F2" w:rsidRDefault="00E70245" w:rsidP="003176D3">
      <w:pPr>
        <w:pStyle w:val="a3"/>
        <w:ind w:left="630" w:firstLine="360"/>
        <w:jc w:val="highKashida"/>
        <w:rPr>
          <w:rFonts w:ascii="B Badr" w:hAnsi="B Badr" w:cs="B Badr"/>
          <w:sz w:val="32"/>
          <w:szCs w:val="32"/>
          <w:rtl/>
        </w:rPr>
      </w:pPr>
      <w:r w:rsidRPr="00DE72F2">
        <w:rPr>
          <w:rFonts w:ascii="B Badr" w:hAnsi="B Badr" w:cs="B Badr" w:hint="cs"/>
          <w:b/>
          <w:bCs/>
          <w:sz w:val="32"/>
          <w:szCs w:val="32"/>
          <w:rtl/>
        </w:rPr>
        <w:t>وجه اول</w:t>
      </w:r>
      <w:r w:rsidRPr="00DE72F2">
        <w:rPr>
          <w:rFonts w:ascii="B Badr" w:hAnsi="B Badr" w:cs="B Badr" w:hint="cs"/>
          <w:sz w:val="32"/>
          <w:szCs w:val="32"/>
          <w:rtl/>
        </w:rPr>
        <w:t xml:space="preserve"> : در کلام </w:t>
      </w:r>
      <w:proofErr w:type="spellStart"/>
      <w:r w:rsidRPr="00DE72F2">
        <w:rPr>
          <w:rFonts w:ascii="B Badr" w:hAnsi="B Badr" w:cs="B Badr" w:hint="cs"/>
          <w:sz w:val="32"/>
          <w:szCs w:val="32"/>
          <w:rtl/>
        </w:rPr>
        <w:t>اقای</w:t>
      </w:r>
      <w:proofErr w:type="spellEnd"/>
      <w:r w:rsidRPr="00DE72F2">
        <w:rPr>
          <w:rFonts w:ascii="B Badr" w:hAnsi="B Badr" w:cs="B Badr" w:hint="cs"/>
          <w:sz w:val="32"/>
          <w:szCs w:val="32"/>
          <w:rtl/>
        </w:rPr>
        <w:t xml:space="preserve"> صدر</w:t>
      </w:r>
      <w:r>
        <w:rPr>
          <w:rFonts w:ascii="B Badr" w:hAnsi="B Badr" w:cs="B Badr" w:hint="cs"/>
          <w:sz w:val="32"/>
          <w:szCs w:val="32"/>
          <w:rtl/>
        </w:rPr>
        <w:t xml:space="preserve"> بیان</w:t>
      </w:r>
      <w:r w:rsidRPr="00DE72F2">
        <w:rPr>
          <w:rFonts w:ascii="B Badr" w:hAnsi="B Badr" w:cs="B Badr" w:hint="cs"/>
          <w:sz w:val="32"/>
          <w:szCs w:val="32"/>
          <w:rtl/>
        </w:rPr>
        <w:t xml:space="preserve"> شده است که ما حتی نسبت به تکالیف </w:t>
      </w:r>
      <w:proofErr w:type="spellStart"/>
      <w:r w:rsidRPr="00DE72F2">
        <w:rPr>
          <w:rFonts w:ascii="B Badr" w:hAnsi="B Badr" w:cs="B Badr" w:hint="cs"/>
          <w:sz w:val="32"/>
          <w:szCs w:val="32"/>
          <w:rtl/>
        </w:rPr>
        <w:t>ضمنیه</w:t>
      </w:r>
      <w:proofErr w:type="spellEnd"/>
      <w:r w:rsidRPr="00DE72F2">
        <w:rPr>
          <w:rFonts w:ascii="B Badr" w:hAnsi="B Badr" w:cs="B Badr" w:hint="cs"/>
          <w:sz w:val="32"/>
          <w:szCs w:val="32"/>
          <w:rtl/>
        </w:rPr>
        <w:t xml:space="preserve"> هم که حساب کنیم مواجه با دو تکلیف </w:t>
      </w:r>
      <w:proofErr w:type="spellStart"/>
      <w:r w:rsidRPr="00DE72F2">
        <w:rPr>
          <w:rFonts w:ascii="B Badr" w:hAnsi="B Badr" w:cs="B Badr" w:hint="cs"/>
          <w:sz w:val="32"/>
          <w:szCs w:val="32"/>
          <w:rtl/>
        </w:rPr>
        <w:t>استقلالی</w:t>
      </w:r>
      <w:proofErr w:type="spellEnd"/>
      <w:r w:rsidRPr="00DE72F2">
        <w:rPr>
          <w:rFonts w:ascii="B Badr" w:hAnsi="B Badr" w:cs="B Badr" w:hint="cs"/>
          <w:sz w:val="32"/>
          <w:szCs w:val="32"/>
          <w:rtl/>
        </w:rPr>
        <w:t xml:space="preserve"> هستیم و چون مکلف در مقام </w:t>
      </w:r>
      <w:proofErr w:type="spellStart"/>
      <w:r w:rsidRPr="00DE72F2">
        <w:rPr>
          <w:rFonts w:ascii="B Badr" w:hAnsi="B Badr" w:cs="B Badr" w:hint="cs"/>
          <w:sz w:val="32"/>
          <w:szCs w:val="32"/>
          <w:rtl/>
        </w:rPr>
        <w:t>امتثال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،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نمی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تواند بین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انها</w:t>
      </w:r>
      <w:proofErr w:type="spellEnd"/>
      <w:r w:rsidRPr="00DE72F2">
        <w:rPr>
          <w:rFonts w:ascii="B Badr" w:hAnsi="B Badr" w:cs="B Badr" w:hint="cs"/>
          <w:sz w:val="32"/>
          <w:szCs w:val="32"/>
          <w:rtl/>
        </w:rPr>
        <w:t xml:space="preserve"> جمع کند طبعا باید قواعد باب </w:t>
      </w:r>
      <w:proofErr w:type="spellStart"/>
      <w:r w:rsidRPr="00DE72F2">
        <w:rPr>
          <w:rFonts w:ascii="B Badr" w:hAnsi="B Badr" w:cs="B Badr" w:hint="cs"/>
          <w:sz w:val="32"/>
          <w:szCs w:val="32"/>
          <w:rtl/>
        </w:rPr>
        <w:t>تزاحم</w:t>
      </w:r>
      <w:proofErr w:type="spellEnd"/>
      <w:r w:rsidRPr="00DE72F2">
        <w:rPr>
          <w:rFonts w:ascii="B Badr" w:hAnsi="B Badr" w:cs="B Badr" w:hint="cs"/>
          <w:sz w:val="32"/>
          <w:szCs w:val="32"/>
          <w:rtl/>
        </w:rPr>
        <w:t xml:space="preserve"> اجرا شود . زیرا در باب صلات ولو به مقتضای قاعده اولیه </w:t>
      </w:r>
      <w:proofErr w:type="spellStart"/>
      <w:r w:rsidRPr="00DE72F2">
        <w:rPr>
          <w:rFonts w:ascii="B Badr" w:hAnsi="B Badr" w:cs="B Badr" w:hint="cs"/>
          <w:sz w:val="32"/>
          <w:szCs w:val="32"/>
          <w:rtl/>
        </w:rPr>
        <w:t>عند</w:t>
      </w:r>
      <w:proofErr w:type="spellEnd"/>
      <w:r w:rsidRPr="00DE72F2">
        <w:rPr>
          <w:rFonts w:ascii="B Badr" w:hAnsi="B Badr" w:cs="B Badr" w:hint="cs"/>
          <w:sz w:val="32"/>
          <w:szCs w:val="32"/>
          <w:rtl/>
        </w:rPr>
        <w:t xml:space="preserve"> </w:t>
      </w:r>
      <w:proofErr w:type="spellStart"/>
      <w:r w:rsidRPr="00DE72F2">
        <w:rPr>
          <w:rFonts w:ascii="B Badr" w:hAnsi="B Badr" w:cs="B Badr" w:hint="cs"/>
          <w:sz w:val="32"/>
          <w:szCs w:val="32"/>
          <w:rtl/>
        </w:rPr>
        <w:t>تعذر</w:t>
      </w:r>
      <w:proofErr w:type="spellEnd"/>
      <w:r w:rsidRPr="00DE72F2">
        <w:rPr>
          <w:rFonts w:ascii="B Badr" w:hAnsi="B Badr" w:cs="B Badr" w:hint="cs"/>
          <w:sz w:val="32"/>
          <w:szCs w:val="32"/>
          <w:rtl/>
        </w:rPr>
        <w:t xml:space="preserve"> بعض </w:t>
      </w:r>
      <w:proofErr w:type="spellStart"/>
      <w:r w:rsidRPr="00DE72F2">
        <w:rPr>
          <w:rFonts w:ascii="B Badr" w:hAnsi="B Badr" w:cs="B Badr" w:hint="cs"/>
          <w:sz w:val="32"/>
          <w:szCs w:val="32"/>
          <w:rtl/>
        </w:rPr>
        <w:t>الاجزاء</w:t>
      </w:r>
      <w:proofErr w:type="spellEnd"/>
      <w:r w:rsidRPr="00DE72F2">
        <w:rPr>
          <w:rFonts w:ascii="B Badr" w:hAnsi="B Badr" w:cs="B Badr" w:hint="cs"/>
          <w:sz w:val="32"/>
          <w:szCs w:val="32"/>
          <w:rtl/>
        </w:rPr>
        <w:t xml:space="preserve"> و </w:t>
      </w:r>
      <w:proofErr w:type="spellStart"/>
      <w:r w:rsidRPr="00DE72F2">
        <w:rPr>
          <w:rFonts w:ascii="B Badr" w:hAnsi="B Badr" w:cs="B Badr" w:hint="cs"/>
          <w:sz w:val="32"/>
          <w:szCs w:val="32"/>
          <w:rtl/>
        </w:rPr>
        <w:t>الشرایط</w:t>
      </w:r>
      <w:proofErr w:type="spellEnd"/>
      <w:r w:rsidRPr="00DE72F2">
        <w:rPr>
          <w:rFonts w:ascii="B Badr" w:hAnsi="B Badr" w:cs="B Badr" w:hint="cs"/>
          <w:sz w:val="32"/>
          <w:szCs w:val="32"/>
          <w:rtl/>
        </w:rPr>
        <w:t xml:space="preserve"> </w:t>
      </w:r>
      <w:r>
        <w:rPr>
          <w:rFonts w:ascii="B Badr" w:hAnsi="B Badr" w:cs="B Badr" w:hint="cs"/>
          <w:sz w:val="32"/>
          <w:szCs w:val="32"/>
          <w:rtl/>
        </w:rPr>
        <w:t xml:space="preserve">، </w:t>
      </w:r>
      <w:r w:rsidRPr="00DE72F2">
        <w:rPr>
          <w:rFonts w:ascii="B Badr" w:hAnsi="B Badr" w:cs="B Badr" w:hint="cs"/>
          <w:sz w:val="32"/>
          <w:szCs w:val="32"/>
          <w:rtl/>
        </w:rPr>
        <w:t>مرکب ساقط می شود اما</w:t>
      </w:r>
      <w:r>
        <w:rPr>
          <w:rFonts w:ascii="B Badr" w:hAnsi="B Badr" w:cs="B Badr" w:hint="cs"/>
          <w:sz w:val="32"/>
          <w:szCs w:val="32"/>
          <w:rtl/>
        </w:rPr>
        <w:t xml:space="preserve"> با توجه به</w:t>
      </w:r>
      <w:r w:rsidRPr="00DE72F2">
        <w:rPr>
          <w:rFonts w:ascii="B Badr" w:hAnsi="B Badr" w:cs="B Badr" w:hint="cs"/>
          <w:sz w:val="32"/>
          <w:szCs w:val="32"/>
          <w:rtl/>
        </w:rPr>
        <w:t xml:space="preserve"> ادله ثانویه </w:t>
      </w:r>
      <w:r>
        <w:rPr>
          <w:rFonts w:ascii="B Badr" w:hAnsi="B Badr" w:cs="B Badr" w:hint="cs"/>
          <w:sz w:val="32"/>
          <w:szCs w:val="32"/>
          <w:rtl/>
        </w:rPr>
        <w:t xml:space="preserve">، </w:t>
      </w:r>
      <w:r w:rsidRPr="00DE72F2">
        <w:rPr>
          <w:rFonts w:ascii="B Badr" w:hAnsi="B Badr" w:cs="B Badr" w:hint="cs"/>
          <w:sz w:val="32"/>
          <w:szCs w:val="32"/>
          <w:rtl/>
        </w:rPr>
        <w:t xml:space="preserve">از مجموع </w:t>
      </w:r>
      <w:r>
        <w:rPr>
          <w:rFonts w:ascii="B Badr" w:hAnsi="B Badr" w:cs="B Badr" w:hint="cs"/>
          <w:sz w:val="32"/>
          <w:szCs w:val="32"/>
          <w:rtl/>
        </w:rPr>
        <w:t xml:space="preserve">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انها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</w:t>
      </w:r>
      <w:r w:rsidRPr="00DE72F2">
        <w:rPr>
          <w:rFonts w:ascii="B Badr" w:hAnsi="B Badr" w:cs="B Badr" w:hint="cs"/>
          <w:sz w:val="32"/>
          <w:szCs w:val="32"/>
          <w:rtl/>
        </w:rPr>
        <w:t xml:space="preserve">استفاده می کنیم </w:t>
      </w:r>
      <w:proofErr w:type="spellStart"/>
      <w:r w:rsidRPr="00DE72F2">
        <w:rPr>
          <w:rFonts w:ascii="B Badr" w:hAnsi="B Badr" w:cs="B Badr" w:hint="cs"/>
          <w:sz w:val="32"/>
          <w:szCs w:val="32"/>
          <w:rtl/>
        </w:rPr>
        <w:t>انچه</w:t>
      </w:r>
      <w:proofErr w:type="spellEnd"/>
      <w:r w:rsidRPr="00DE72F2">
        <w:rPr>
          <w:rFonts w:ascii="B Badr" w:hAnsi="B Badr" w:cs="B Badr" w:hint="cs"/>
          <w:sz w:val="32"/>
          <w:szCs w:val="32"/>
          <w:rtl/>
        </w:rPr>
        <w:t xml:space="preserve"> امر به ان تعلق گرفته </w:t>
      </w:r>
      <w:r w:rsidRPr="00DE72F2">
        <w:rPr>
          <w:rFonts w:ascii="B Badr" w:hAnsi="B Badr" w:cs="B Badr" w:hint="cs"/>
          <w:sz w:val="32"/>
          <w:szCs w:val="32"/>
          <w:rtl/>
        </w:rPr>
        <w:lastRenderedPageBreak/>
        <w:t xml:space="preserve">"مقدور از اجزاء مرکب " است . به مقداری که مکلف قدرت دارد مامور به است . اگر در </w:t>
      </w:r>
      <w:r>
        <w:rPr>
          <w:rFonts w:ascii="B Badr" w:hAnsi="B Badr" w:cs="B Badr" w:hint="cs"/>
          <w:sz w:val="32"/>
          <w:szCs w:val="32"/>
          <w:rtl/>
        </w:rPr>
        <w:t xml:space="preserve">نمازی </w:t>
      </w:r>
      <w:r w:rsidRPr="00DE72F2">
        <w:rPr>
          <w:rFonts w:ascii="B Badr" w:hAnsi="B Badr" w:cs="B Badr" w:hint="cs"/>
          <w:sz w:val="32"/>
          <w:szCs w:val="32"/>
          <w:rtl/>
        </w:rPr>
        <w:t xml:space="preserve">که ده جزء </w:t>
      </w:r>
      <w:r>
        <w:rPr>
          <w:rFonts w:ascii="B Badr" w:hAnsi="B Badr" w:cs="B Badr" w:hint="cs"/>
          <w:sz w:val="32"/>
          <w:szCs w:val="32"/>
          <w:rtl/>
        </w:rPr>
        <w:t xml:space="preserve">در ان </w:t>
      </w:r>
      <w:r w:rsidRPr="00DE72F2">
        <w:rPr>
          <w:rFonts w:ascii="B Badr" w:hAnsi="B Badr" w:cs="B Badr" w:hint="cs"/>
          <w:sz w:val="32"/>
          <w:szCs w:val="32"/>
          <w:rtl/>
        </w:rPr>
        <w:t xml:space="preserve">اخذ شده </w:t>
      </w:r>
      <w:r>
        <w:rPr>
          <w:rFonts w:ascii="B Badr" w:hAnsi="B Badr" w:cs="B Badr" w:hint="cs"/>
          <w:sz w:val="32"/>
          <w:szCs w:val="32"/>
          <w:rtl/>
        </w:rPr>
        <w:t xml:space="preserve">، </w:t>
      </w:r>
      <w:r w:rsidRPr="00DE72F2">
        <w:rPr>
          <w:rFonts w:ascii="B Badr" w:hAnsi="B Badr" w:cs="B Badr" w:hint="cs"/>
          <w:sz w:val="32"/>
          <w:szCs w:val="32"/>
          <w:rtl/>
        </w:rPr>
        <w:t xml:space="preserve">قدرت بر همه داشته باشد ده جزء </w:t>
      </w:r>
      <w:r>
        <w:rPr>
          <w:rFonts w:ascii="B Badr" w:hAnsi="B Badr" w:cs="B Badr" w:hint="cs"/>
          <w:sz w:val="32"/>
          <w:szCs w:val="32"/>
          <w:rtl/>
        </w:rPr>
        <w:t xml:space="preserve">بر </w:t>
      </w:r>
      <w:r w:rsidRPr="00DE72F2">
        <w:rPr>
          <w:rFonts w:ascii="B Badr" w:hAnsi="B Badr" w:cs="B Badr" w:hint="cs"/>
          <w:sz w:val="32"/>
          <w:szCs w:val="32"/>
          <w:rtl/>
        </w:rPr>
        <w:t xml:space="preserve">گردن </w:t>
      </w:r>
      <w:proofErr w:type="spellStart"/>
      <w:r w:rsidRPr="00DE72F2">
        <w:rPr>
          <w:rFonts w:ascii="B Badr" w:hAnsi="B Badr" w:cs="B Badr" w:hint="cs"/>
          <w:sz w:val="32"/>
          <w:szCs w:val="32"/>
          <w:rtl/>
        </w:rPr>
        <w:t>اوست</w:t>
      </w:r>
      <w:proofErr w:type="spellEnd"/>
      <w:r w:rsidRPr="00DE72F2">
        <w:rPr>
          <w:rFonts w:ascii="B Badr" w:hAnsi="B Badr" w:cs="B Badr" w:hint="cs"/>
          <w:sz w:val="32"/>
          <w:szCs w:val="32"/>
          <w:rtl/>
        </w:rPr>
        <w:t xml:space="preserve"> </w:t>
      </w:r>
      <w:r>
        <w:rPr>
          <w:rFonts w:ascii="B Badr" w:hAnsi="B Badr" w:cs="B Badr" w:hint="cs"/>
          <w:sz w:val="32"/>
          <w:szCs w:val="32"/>
          <w:rtl/>
        </w:rPr>
        <w:t xml:space="preserve">و </w:t>
      </w:r>
      <w:r w:rsidRPr="00DE72F2">
        <w:rPr>
          <w:rFonts w:ascii="B Badr" w:hAnsi="B Badr" w:cs="B Badr" w:hint="cs"/>
          <w:sz w:val="32"/>
          <w:szCs w:val="32"/>
          <w:rtl/>
        </w:rPr>
        <w:t xml:space="preserve">اگر </w:t>
      </w:r>
      <w:proofErr w:type="spellStart"/>
      <w:r w:rsidRPr="00DE72F2">
        <w:rPr>
          <w:rFonts w:ascii="B Badr" w:hAnsi="B Badr" w:cs="B Badr" w:hint="cs"/>
          <w:sz w:val="32"/>
          <w:szCs w:val="32"/>
          <w:rtl/>
        </w:rPr>
        <w:t>نُه</w:t>
      </w:r>
      <w:proofErr w:type="spellEnd"/>
      <w:r w:rsidRPr="00DE72F2">
        <w:rPr>
          <w:rFonts w:ascii="B Badr" w:hAnsi="B Badr" w:cs="B Badr" w:hint="cs"/>
          <w:sz w:val="32"/>
          <w:szCs w:val="32"/>
          <w:rtl/>
        </w:rPr>
        <w:t xml:space="preserve"> جزء </w:t>
      </w:r>
      <w:proofErr w:type="spellStart"/>
      <w:r w:rsidRPr="00DE72F2">
        <w:rPr>
          <w:rFonts w:ascii="B Badr" w:hAnsi="B Badr" w:cs="B Badr" w:hint="cs"/>
          <w:sz w:val="32"/>
          <w:szCs w:val="32"/>
          <w:rtl/>
        </w:rPr>
        <w:t>نُه</w:t>
      </w:r>
      <w:proofErr w:type="spellEnd"/>
      <w:r w:rsidRPr="00DE72F2">
        <w:rPr>
          <w:rFonts w:ascii="B Badr" w:hAnsi="B Badr" w:cs="B Badr" w:hint="cs"/>
          <w:sz w:val="32"/>
          <w:szCs w:val="32"/>
          <w:rtl/>
        </w:rPr>
        <w:t xml:space="preserve"> جزء . در جایی که نسبت به یک جزء خاص عجز داشته باشد معلوم است که ما هو </w:t>
      </w:r>
      <w:proofErr w:type="spellStart"/>
      <w:r w:rsidRPr="00DE72F2">
        <w:rPr>
          <w:rFonts w:ascii="B Badr" w:hAnsi="B Badr" w:cs="B Badr" w:hint="cs"/>
          <w:sz w:val="32"/>
          <w:szCs w:val="32"/>
          <w:rtl/>
        </w:rPr>
        <w:t>المقدور</w:t>
      </w:r>
      <w:proofErr w:type="spellEnd"/>
      <w:r w:rsidRPr="00DE72F2">
        <w:rPr>
          <w:rFonts w:ascii="B Badr" w:hAnsi="B Badr" w:cs="B Badr" w:hint="cs"/>
          <w:sz w:val="32"/>
          <w:szCs w:val="32"/>
          <w:rtl/>
        </w:rPr>
        <w:t xml:space="preserve"> </w:t>
      </w:r>
      <w:r>
        <w:rPr>
          <w:rFonts w:ascii="B Badr" w:hAnsi="B Badr" w:cs="B Badr" w:hint="cs"/>
          <w:sz w:val="32"/>
          <w:szCs w:val="32"/>
          <w:rtl/>
        </w:rPr>
        <w:t xml:space="preserve">، </w:t>
      </w:r>
      <w:r w:rsidRPr="00DE72F2">
        <w:rPr>
          <w:rFonts w:ascii="B Badr" w:hAnsi="B Badr" w:cs="B Badr" w:hint="cs"/>
          <w:sz w:val="32"/>
          <w:szCs w:val="32"/>
          <w:rtl/>
        </w:rPr>
        <w:t xml:space="preserve">زائد بر ان جزء است اما در </w:t>
      </w:r>
      <w:proofErr w:type="spellStart"/>
      <w:r w:rsidRPr="00DE72F2">
        <w:rPr>
          <w:rFonts w:ascii="B Badr" w:hAnsi="B Badr" w:cs="B Badr" w:hint="cs"/>
          <w:sz w:val="32"/>
          <w:szCs w:val="32"/>
          <w:rtl/>
        </w:rPr>
        <w:t>مواردی</w:t>
      </w:r>
      <w:proofErr w:type="spellEnd"/>
      <w:r w:rsidRPr="00DE72F2">
        <w:rPr>
          <w:rFonts w:ascii="B Badr" w:hAnsi="B Badr" w:cs="B Badr" w:hint="cs"/>
          <w:sz w:val="32"/>
          <w:szCs w:val="32"/>
          <w:rtl/>
        </w:rPr>
        <w:t xml:space="preserve"> که دوران امر باشد معلوم است که </w:t>
      </w:r>
      <w:r>
        <w:rPr>
          <w:rFonts w:ascii="B Badr" w:hAnsi="B Badr" w:cs="B Badr" w:hint="cs"/>
          <w:sz w:val="32"/>
          <w:szCs w:val="32"/>
          <w:rtl/>
        </w:rPr>
        <w:t xml:space="preserve">اگرچه </w:t>
      </w:r>
      <w:r w:rsidRPr="00DE72F2">
        <w:rPr>
          <w:rFonts w:ascii="B Badr" w:hAnsi="B Badr" w:cs="B Badr" w:hint="cs"/>
          <w:sz w:val="32"/>
          <w:szCs w:val="32"/>
          <w:rtl/>
        </w:rPr>
        <w:t xml:space="preserve">هر دو جزء را </w:t>
      </w:r>
      <w:proofErr w:type="spellStart"/>
      <w:r w:rsidRPr="00DE72F2">
        <w:rPr>
          <w:rFonts w:ascii="B Badr" w:hAnsi="B Badr" w:cs="B Badr" w:hint="cs"/>
          <w:sz w:val="32"/>
          <w:szCs w:val="32"/>
          <w:rtl/>
        </w:rPr>
        <w:t>معا</w:t>
      </w:r>
      <w:proofErr w:type="spellEnd"/>
      <w:r w:rsidRPr="00DE72F2">
        <w:rPr>
          <w:rFonts w:ascii="B Badr" w:hAnsi="B Badr" w:cs="B Badr" w:hint="cs"/>
          <w:sz w:val="32"/>
          <w:szCs w:val="32"/>
          <w:rtl/>
        </w:rPr>
        <w:t xml:space="preserve"> </w:t>
      </w:r>
      <w:proofErr w:type="spellStart"/>
      <w:r w:rsidRPr="00DE72F2">
        <w:rPr>
          <w:rFonts w:ascii="B Badr" w:hAnsi="B Badr" w:cs="B Badr" w:hint="cs"/>
          <w:sz w:val="32"/>
          <w:szCs w:val="32"/>
          <w:rtl/>
        </w:rPr>
        <w:t>نمی</w:t>
      </w:r>
      <w:proofErr w:type="spellEnd"/>
      <w:r w:rsidRPr="00DE72F2">
        <w:rPr>
          <w:rFonts w:ascii="B Badr" w:hAnsi="B Badr" w:cs="B Badr" w:hint="cs"/>
          <w:sz w:val="32"/>
          <w:szCs w:val="32"/>
          <w:rtl/>
        </w:rPr>
        <w:t xml:space="preserve"> تواند انجام دهد ولی یکی را می تواند انجام دهد .</w:t>
      </w:r>
      <w:r>
        <w:rPr>
          <w:rFonts w:ascii="B Badr" w:hAnsi="B Badr" w:cs="B Badr" w:hint="cs"/>
          <w:sz w:val="32"/>
          <w:szCs w:val="32"/>
          <w:rtl/>
        </w:rPr>
        <w:t xml:space="preserve"> لذا</w:t>
      </w:r>
      <w:r w:rsidRPr="00DE72F2">
        <w:rPr>
          <w:rFonts w:ascii="B Badr" w:hAnsi="B Badr" w:cs="B Badr" w:hint="cs"/>
          <w:sz w:val="32"/>
          <w:szCs w:val="32"/>
          <w:rtl/>
        </w:rPr>
        <w:t xml:space="preserve"> مقدور از اجزاء </w:t>
      </w:r>
      <w:proofErr w:type="spellStart"/>
      <w:r w:rsidRPr="00DE72F2">
        <w:rPr>
          <w:rFonts w:ascii="B Badr" w:hAnsi="B Badr" w:cs="B Badr" w:hint="cs"/>
          <w:sz w:val="32"/>
          <w:szCs w:val="32"/>
          <w:rtl/>
        </w:rPr>
        <w:t>ن</w:t>
      </w:r>
      <w:r>
        <w:rPr>
          <w:rFonts w:ascii="B Badr" w:hAnsi="B Badr" w:cs="B Badr" w:hint="cs"/>
          <w:sz w:val="32"/>
          <w:szCs w:val="32"/>
          <w:rtl/>
        </w:rPr>
        <w:t>ُ</w:t>
      </w:r>
      <w:r w:rsidRPr="00DE72F2">
        <w:rPr>
          <w:rFonts w:ascii="B Badr" w:hAnsi="B Badr" w:cs="B Badr" w:hint="cs"/>
          <w:sz w:val="32"/>
          <w:szCs w:val="32"/>
          <w:rtl/>
        </w:rPr>
        <w:t>ه</w:t>
      </w:r>
      <w:proofErr w:type="spellEnd"/>
      <w:r w:rsidRPr="00DE72F2">
        <w:rPr>
          <w:rFonts w:ascii="B Badr" w:hAnsi="B Badr" w:cs="B Badr" w:hint="cs"/>
          <w:sz w:val="32"/>
          <w:szCs w:val="32"/>
          <w:rtl/>
        </w:rPr>
        <w:t xml:space="preserve"> </w:t>
      </w:r>
      <w:proofErr w:type="spellStart"/>
      <w:r w:rsidRPr="00DE72F2">
        <w:rPr>
          <w:rFonts w:ascii="B Badr" w:hAnsi="B Badr" w:cs="B Badr" w:hint="cs"/>
          <w:sz w:val="32"/>
          <w:szCs w:val="32"/>
          <w:rtl/>
        </w:rPr>
        <w:t>تاست</w:t>
      </w:r>
      <w:proofErr w:type="spellEnd"/>
      <w:r w:rsidRPr="00DE72F2">
        <w:rPr>
          <w:rFonts w:ascii="B Badr" w:hAnsi="B Badr" w:cs="B Badr" w:hint="cs"/>
          <w:sz w:val="32"/>
          <w:szCs w:val="32"/>
          <w:rtl/>
        </w:rPr>
        <w:t xml:space="preserve"> </w:t>
      </w:r>
      <w:r>
        <w:rPr>
          <w:rFonts w:ascii="B Badr" w:hAnsi="B Badr" w:cs="B Badr" w:hint="cs"/>
          <w:sz w:val="32"/>
          <w:szCs w:val="32"/>
          <w:rtl/>
        </w:rPr>
        <w:t xml:space="preserve">. </w:t>
      </w:r>
      <w:r w:rsidRPr="00DE72F2">
        <w:rPr>
          <w:rFonts w:ascii="B Badr" w:hAnsi="B Badr" w:cs="B Badr" w:hint="cs"/>
          <w:sz w:val="32"/>
          <w:szCs w:val="32"/>
          <w:rtl/>
        </w:rPr>
        <w:t xml:space="preserve">اما این </w:t>
      </w:r>
      <w:proofErr w:type="spellStart"/>
      <w:r w:rsidRPr="00DE72F2">
        <w:rPr>
          <w:rFonts w:ascii="B Badr" w:hAnsi="B Badr" w:cs="B Badr" w:hint="cs"/>
          <w:sz w:val="32"/>
          <w:szCs w:val="32"/>
          <w:rtl/>
        </w:rPr>
        <w:t>ن</w:t>
      </w:r>
      <w:r>
        <w:rPr>
          <w:rFonts w:ascii="B Badr" w:hAnsi="B Badr" w:cs="B Badr" w:hint="cs"/>
          <w:sz w:val="32"/>
          <w:szCs w:val="32"/>
          <w:rtl/>
        </w:rPr>
        <w:t>ُ</w:t>
      </w:r>
      <w:r w:rsidRPr="00DE72F2">
        <w:rPr>
          <w:rFonts w:ascii="B Badr" w:hAnsi="B Badr" w:cs="B Badr" w:hint="cs"/>
          <w:sz w:val="32"/>
          <w:szCs w:val="32"/>
          <w:rtl/>
        </w:rPr>
        <w:t>ه</w:t>
      </w:r>
      <w:proofErr w:type="spellEnd"/>
      <w:r w:rsidRPr="00DE72F2">
        <w:rPr>
          <w:rFonts w:ascii="B Badr" w:hAnsi="B Badr" w:cs="B Badr" w:hint="cs"/>
          <w:sz w:val="32"/>
          <w:szCs w:val="32"/>
          <w:rtl/>
        </w:rPr>
        <w:t xml:space="preserve"> تا قابل انطباق بر دو مجموعه است .</w:t>
      </w:r>
      <w:r>
        <w:rPr>
          <w:rFonts w:ascii="B Badr" w:hAnsi="B Badr" w:cs="B Badr" w:hint="cs"/>
          <w:sz w:val="32"/>
          <w:szCs w:val="32"/>
          <w:rtl/>
        </w:rPr>
        <w:t xml:space="preserve"> اگر بر فرض یکی از دو جزء الف و ب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متعذر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باشد امر تعلق گرفته یا به مجموعه هشت جزئی با</w:t>
      </w:r>
      <w:r w:rsidR="00C34D73">
        <w:rPr>
          <w:rFonts w:ascii="B Badr" w:hAnsi="B Badr" w:cs="B Badr" w:hint="cs"/>
          <w:sz w:val="32"/>
          <w:szCs w:val="32"/>
          <w:rtl/>
        </w:rPr>
        <w:t>ضافه</w:t>
      </w:r>
      <w:r>
        <w:rPr>
          <w:rFonts w:ascii="B Badr" w:hAnsi="B Badr" w:cs="B Badr" w:hint="cs"/>
          <w:sz w:val="32"/>
          <w:szCs w:val="32"/>
          <w:rtl/>
        </w:rPr>
        <w:t xml:space="preserve"> جزء الف یا به مجموعه هشت جزئی با</w:t>
      </w:r>
      <w:r w:rsidR="00C34D73">
        <w:rPr>
          <w:rFonts w:ascii="B Badr" w:hAnsi="B Badr" w:cs="B Badr" w:hint="cs"/>
          <w:sz w:val="32"/>
          <w:szCs w:val="32"/>
          <w:rtl/>
        </w:rPr>
        <w:t>ضافه</w:t>
      </w:r>
      <w:r>
        <w:rPr>
          <w:rFonts w:ascii="B Badr" w:hAnsi="B Badr" w:cs="B Badr" w:hint="cs"/>
          <w:sz w:val="32"/>
          <w:szCs w:val="32"/>
          <w:rtl/>
        </w:rPr>
        <w:t xml:space="preserve"> جزء ب</w:t>
      </w:r>
      <w:r w:rsidRPr="00DE72F2">
        <w:rPr>
          <w:rFonts w:ascii="B Badr" w:hAnsi="B Badr" w:cs="B Badr" w:hint="cs"/>
          <w:sz w:val="32"/>
          <w:szCs w:val="32"/>
          <w:rtl/>
        </w:rPr>
        <w:t xml:space="preserve"> </w:t>
      </w:r>
      <w:r>
        <w:rPr>
          <w:rFonts w:ascii="B Badr" w:hAnsi="B Badr" w:cs="B Badr" w:hint="cs"/>
          <w:sz w:val="32"/>
          <w:szCs w:val="32"/>
          <w:rtl/>
        </w:rPr>
        <w:t xml:space="preserve">. </w:t>
      </w:r>
      <w:r w:rsidRPr="00DE72F2">
        <w:rPr>
          <w:rFonts w:ascii="B Badr" w:hAnsi="B Badr" w:cs="B Badr" w:hint="cs"/>
          <w:sz w:val="32"/>
          <w:szCs w:val="32"/>
          <w:rtl/>
        </w:rPr>
        <w:t xml:space="preserve">عنوان مامور به ، عنوان جامعی می شود که قابلیت انطباق بر هر کدام از این مجموعه ها را دارد . هر کدام را که ترک کند دیگری می شود مقدور . عنوان واجب که مقدور من </w:t>
      </w:r>
      <w:proofErr w:type="spellStart"/>
      <w:r w:rsidRPr="00DE72F2">
        <w:rPr>
          <w:rFonts w:ascii="B Badr" w:hAnsi="B Badr" w:cs="B Badr" w:hint="cs"/>
          <w:sz w:val="32"/>
          <w:szCs w:val="32"/>
          <w:rtl/>
        </w:rPr>
        <w:t>الاجزاء</w:t>
      </w:r>
      <w:proofErr w:type="spellEnd"/>
      <w:r w:rsidRPr="00DE72F2">
        <w:rPr>
          <w:rFonts w:ascii="B Badr" w:hAnsi="B Badr" w:cs="B Badr" w:hint="cs"/>
          <w:sz w:val="32"/>
          <w:szCs w:val="32"/>
          <w:rtl/>
        </w:rPr>
        <w:t xml:space="preserve"> بود دو مصداق پیدا می کند. این </w:t>
      </w:r>
      <w:proofErr w:type="spellStart"/>
      <w:r w:rsidRPr="00DE72F2">
        <w:rPr>
          <w:rFonts w:ascii="B Badr" w:hAnsi="B Badr" w:cs="B Badr" w:hint="cs"/>
          <w:sz w:val="32"/>
          <w:szCs w:val="32"/>
          <w:rtl/>
        </w:rPr>
        <w:t>معنایش</w:t>
      </w:r>
      <w:proofErr w:type="spellEnd"/>
      <w:r w:rsidRPr="00DE72F2">
        <w:rPr>
          <w:rFonts w:ascii="B Badr" w:hAnsi="B Badr" w:cs="B Badr" w:hint="cs"/>
          <w:sz w:val="32"/>
          <w:szCs w:val="32"/>
          <w:rtl/>
        </w:rPr>
        <w:t xml:space="preserve"> این است که در حقیقت دو امر داریم . چون هر دو مجموعه خاصیت مقدور بودن را دارد و فرض این است که امر در نماز تعلق گرفته به مقدور من </w:t>
      </w:r>
      <w:proofErr w:type="spellStart"/>
      <w:r w:rsidRPr="00DE72F2">
        <w:rPr>
          <w:rFonts w:ascii="B Badr" w:hAnsi="B Badr" w:cs="B Badr" w:hint="cs"/>
          <w:sz w:val="32"/>
          <w:szCs w:val="32"/>
          <w:rtl/>
        </w:rPr>
        <w:t>الاجزاء</w:t>
      </w:r>
      <w:proofErr w:type="spellEnd"/>
      <w:r w:rsidRPr="00DE72F2">
        <w:rPr>
          <w:rFonts w:ascii="B Badr" w:hAnsi="B Badr" w:cs="B Badr" w:hint="cs"/>
          <w:sz w:val="32"/>
          <w:szCs w:val="32"/>
          <w:rtl/>
        </w:rPr>
        <w:t xml:space="preserve"> . مثل سایر </w:t>
      </w:r>
      <w:proofErr w:type="spellStart"/>
      <w:r w:rsidRPr="00DE72F2">
        <w:rPr>
          <w:rFonts w:ascii="B Badr" w:hAnsi="B Badr" w:cs="B Badr" w:hint="cs"/>
          <w:sz w:val="32"/>
          <w:szCs w:val="32"/>
          <w:rtl/>
        </w:rPr>
        <w:t>مواردی</w:t>
      </w:r>
      <w:proofErr w:type="spellEnd"/>
      <w:r w:rsidRPr="00DE72F2">
        <w:rPr>
          <w:rFonts w:ascii="B Badr" w:hAnsi="B Badr" w:cs="B Badr" w:hint="cs"/>
          <w:sz w:val="32"/>
          <w:szCs w:val="32"/>
          <w:rtl/>
        </w:rPr>
        <w:t xml:space="preserve"> که </w:t>
      </w:r>
      <w:proofErr w:type="spellStart"/>
      <w:r w:rsidRPr="00DE72F2">
        <w:rPr>
          <w:rFonts w:ascii="B Badr" w:hAnsi="B Badr" w:cs="B Badr" w:hint="cs"/>
          <w:sz w:val="32"/>
          <w:szCs w:val="32"/>
          <w:rtl/>
        </w:rPr>
        <w:t>تزاحم</w:t>
      </w:r>
      <w:proofErr w:type="spellEnd"/>
      <w:r w:rsidRPr="00DE72F2">
        <w:rPr>
          <w:rFonts w:ascii="B Badr" w:hAnsi="B Badr" w:cs="B Badr" w:hint="cs"/>
          <w:sz w:val="32"/>
          <w:szCs w:val="32"/>
          <w:rtl/>
        </w:rPr>
        <w:t xml:space="preserve"> بین </w:t>
      </w:r>
      <w:proofErr w:type="spellStart"/>
      <w:r w:rsidRPr="00DE72F2">
        <w:rPr>
          <w:rFonts w:ascii="B Badr" w:hAnsi="B Badr" w:cs="B Badr" w:hint="cs"/>
          <w:sz w:val="32"/>
          <w:szCs w:val="32"/>
          <w:rtl/>
        </w:rPr>
        <w:t>المتساویین</w:t>
      </w:r>
      <w:proofErr w:type="spellEnd"/>
      <w:r w:rsidRPr="00DE72F2">
        <w:rPr>
          <w:rFonts w:ascii="B Badr" w:hAnsi="B Badr" w:cs="B Badr" w:hint="cs"/>
          <w:sz w:val="32"/>
          <w:szCs w:val="32"/>
          <w:rtl/>
        </w:rPr>
        <w:t xml:space="preserve"> است و هر کدام در ظرف ترک دیگری مقدور است و مکلف مواجه با دو تکلیف </w:t>
      </w:r>
      <w:proofErr w:type="spellStart"/>
      <w:r w:rsidRPr="00DE72F2">
        <w:rPr>
          <w:rFonts w:ascii="B Badr" w:hAnsi="B Badr" w:cs="B Badr" w:hint="cs"/>
          <w:sz w:val="32"/>
          <w:szCs w:val="32"/>
          <w:rtl/>
        </w:rPr>
        <w:t>استقلالی</w:t>
      </w:r>
      <w:proofErr w:type="spellEnd"/>
      <w:r w:rsidRPr="00DE72F2">
        <w:rPr>
          <w:rFonts w:ascii="B Badr" w:hAnsi="B Badr" w:cs="B Badr" w:hint="cs"/>
          <w:sz w:val="32"/>
          <w:szCs w:val="32"/>
          <w:rtl/>
        </w:rPr>
        <w:t xml:space="preserve"> می شود</w:t>
      </w:r>
      <w:r>
        <w:rPr>
          <w:rFonts w:ascii="B Badr" w:hAnsi="B Badr" w:cs="B Badr" w:hint="cs"/>
          <w:sz w:val="32"/>
          <w:szCs w:val="32"/>
          <w:rtl/>
        </w:rPr>
        <w:t xml:space="preserve"> ؛</w:t>
      </w:r>
      <w:r w:rsidRPr="00DE72F2">
        <w:rPr>
          <w:rFonts w:ascii="B Badr" w:hAnsi="B Badr" w:cs="B Badr" w:hint="cs"/>
          <w:sz w:val="32"/>
          <w:szCs w:val="32"/>
          <w:rtl/>
        </w:rPr>
        <w:t xml:space="preserve"> مثل </w:t>
      </w:r>
      <w:proofErr w:type="spellStart"/>
      <w:r w:rsidRPr="00DE72F2">
        <w:rPr>
          <w:rFonts w:ascii="B Badr" w:hAnsi="B Badr" w:cs="B Badr" w:hint="cs"/>
          <w:sz w:val="32"/>
          <w:szCs w:val="32"/>
          <w:rtl/>
        </w:rPr>
        <w:t>انقاذ</w:t>
      </w:r>
      <w:proofErr w:type="spellEnd"/>
      <w:r w:rsidRPr="00DE72F2">
        <w:rPr>
          <w:rFonts w:ascii="B Badr" w:hAnsi="B Badr" w:cs="B Badr" w:hint="cs"/>
          <w:sz w:val="32"/>
          <w:szCs w:val="32"/>
          <w:rtl/>
        </w:rPr>
        <w:t xml:space="preserve"> </w:t>
      </w:r>
      <w:proofErr w:type="spellStart"/>
      <w:r w:rsidRPr="00DE72F2">
        <w:rPr>
          <w:rFonts w:ascii="B Badr" w:hAnsi="B Badr" w:cs="B Badr" w:hint="cs"/>
          <w:sz w:val="32"/>
          <w:szCs w:val="32"/>
          <w:rtl/>
        </w:rPr>
        <w:t>غریقین</w:t>
      </w:r>
      <w:proofErr w:type="spellEnd"/>
      <w:r w:rsidRPr="00DE72F2">
        <w:rPr>
          <w:rFonts w:ascii="B Badr" w:hAnsi="B Badr" w:cs="B Badr" w:hint="cs"/>
          <w:sz w:val="32"/>
          <w:szCs w:val="32"/>
          <w:rtl/>
        </w:rPr>
        <w:t xml:space="preserve"> که </w:t>
      </w:r>
      <w:proofErr w:type="spellStart"/>
      <w:r w:rsidRPr="00DE72F2">
        <w:rPr>
          <w:rFonts w:ascii="B Badr" w:hAnsi="B Badr" w:cs="B Badr" w:hint="cs"/>
          <w:sz w:val="32"/>
          <w:szCs w:val="32"/>
          <w:rtl/>
        </w:rPr>
        <w:t>نمی</w:t>
      </w:r>
      <w:proofErr w:type="spellEnd"/>
      <w:r w:rsidRPr="00DE72F2">
        <w:rPr>
          <w:rFonts w:ascii="B Badr" w:hAnsi="B Badr" w:cs="B Badr" w:hint="cs"/>
          <w:sz w:val="32"/>
          <w:szCs w:val="32"/>
          <w:rtl/>
        </w:rPr>
        <w:t xml:space="preserve"> تواند هم زمان هر دو غریق را نجات دهد باید یکی را نجات دهد . یک </w:t>
      </w:r>
      <w:proofErr w:type="spellStart"/>
      <w:r w:rsidRPr="00DE72F2">
        <w:rPr>
          <w:rFonts w:ascii="B Badr" w:hAnsi="B Badr" w:cs="B Badr" w:hint="cs"/>
          <w:sz w:val="32"/>
          <w:szCs w:val="32"/>
          <w:rtl/>
        </w:rPr>
        <w:t>انقذ</w:t>
      </w:r>
      <w:proofErr w:type="spellEnd"/>
      <w:r w:rsidRPr="00DE72F2">
        <w:rPr>
          <w:rFonts w:ascii="B Badr" w:hAnsi="B Badr" w:cs="B Badr" w:hint="cs"/>
          <w:sz w:val="32"/>
          <w:szCs w:val="32"/>
          <w:rtl/>
        </w:rPr>
        <w:t xml:space="preserve"> غریق به ای</w:t>
      </w:r>
      <w:r>
        <w:rPr>
          <w:rFonts w:ascii="B Badr" w:hAnsi="B Badr" w:cs="B Badr" w:hint="cs"/>
          <w:sz w:val="32"/>
          <w:szCs w:val="32"/>
          <w:rtl/>
        </w:rPr>
        <w:t xml:space="preserve">ن فرد تعلق گرفته است و یک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انقذ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غ</w:t>
      </w:r>
      <w:r w:rsidRPr="00DE72F2">
        <w:rPr>
          <w:rFonts w:ascii="B Badr" w:hAnsi="B Badr" w:cs="B Badr" w:hint="cs"/>
          <w:sz w:val="32"/>
          <w:szCs w:val="32"/>
          <w:rtl/>
        </w:rPr>
        <w:t xml:space="preserve">ریق به دیگری و هر کدام در ظرف ترک دیگری مقدور می شود . پس </w:t>
      </w:r>
      <w:proofErr w:type="spellStart"/>
      <w:r w:rsidRPr="00DE72F2">
        <w:rPr>
          <w:rFonts w:ascii="B Badr" w:hAnsi="B Badr" w:cs="B Badr" w:hint="cs"/>
          <w:sz w:val="32"/>
          <w:szCs w:val="32"/>
          <w:rtl/>
        </w:rPr>
        <w:t>تزاحم</w:t>
      </w:r>
      <w:proofErr w:type="spellEnd"/>
      <w:r w:rsidRPr="00DE72F2">
        <w:rPr>
          <w:rFonts w:ascii="B Badr" w:hAnsi="B Badr" w:cs="B Badr" w:hint="cs"/>
          <w:sz w:val="32"/>
          <w:szCs w:val="32"/>
          <w:rtl/>
        </w:rPr>
        <w:t xml:space="preserve"> در تکالیف </w:t>
      </w:r>
      <w:proofErr w:type="spellStart"/>
      <w:r w:rsidRPr="00DE72F2">
        <w:rPr>
          <w:rFonts w:ascii="B Badr" w:hAnsi="B Badr" w:cs="B Badr" w:hint="cs"/>
          <w:sz w:val="32"/>
          <w:szCs w:val="32"/>
          <w:rtl/>
        </w:rPr>
        <w:t>ضمنیه</w:t>
      </w:r>
      <w:proofErr w:type="spellEnd"/>
      <w:r w:rsidRPr="00DE72F2">
        <w:rPr>
          <w:rFonts w:ascii="B Badr" w:hAnsi="B Badr" w:cs="B Badr" w:hint="cs"/>
          <w:sz w:val="32"/>
          <w:szCs w:val="32"/>
          <w:rtl/>
        </w:rPr>
        <w:t xml:space="preserve"> به </w:t>
      </w:r>
      <w:proofErr w:type="spellStart"/>
      <w:r w:rsidRPr="00DE72F2">
        <w:rPr>
          <w:rFonts w:ascii="B Badr" w:hAnsi="B Badr" w:cs="B Badr" w:hint="cs"/>
          <w:sz w:val="32"/>
          <w:szCs w:val="32"/>
          <w:rtl/>
        </w:rPr>
        <w:t>تزاحم</w:t>
      </w:r>
      <w:proofErr w:type="spellEnd"/>
      <w:r w:rsidRPr="00DE72F2">
        <w:rPr>
          <w:rFonts w:ascii="B Badr" w:hAnsi="B Badr" w:cs="B Badr" w:hint="cs"/>
          <w:sz w:val="32"/>
          <w:szCs w:val="32"/>
          <w:rtl/>
        </w:rPr>
        <w:t xml:space="preserve"> در تکالیف </w:t>
      </w:r>
      <w:proofErr w:type="spellStart"/>
      <w:r w:rsidRPr="00DE72F2">
        <w:rPr>
          <w:rFonts w:ascii="B Badr" w:hAnsi="B Badr" w:cs="B Badr" w:hint="cs"/>
          <w:sz w:val="32"/>
          <w:szCs w:val="32"/>
          <w:rtl/>
        </w:rPr>
        <w:t>استقلالیه</w:t>
      </w:r>
      <w:proofErr w:type="spellEnd"/>
      <w:r w:rsidRPr="00DE72F2">
        <w:rPr>
          <w:rFonts w:ascii="B Badr" w:hAnsi="B Badr" w:cs="B Badr" w:hint="cs"/>
          <w:sz w:val="32"/>
          <w:szCs w:val="32"/>
          <w:rtl/>
        </w:rPr>
        <w:t xml:space="preserve"> بر می گردد. </w:t>
      </w:r>
    </w:p>
    <w:p w:rsidR="00E70245" w:rsidRPr="00DE72F2" w:rsidRDefault="00E70245" w:rsidP="003176D3">
      <w:pPr>
        <w:pStyle w:val="a3"/>
        <w:ind w:left="630" w:firstLine="360"/>
        <w:jc w:val="highKashida"/>
        <w:rPr>
          <w:rFonts w:ascii="B Badr" w:hAnsi="B Badr" w:cs="B Badr"/>
          <w:sz w:val="32"/>
          <w:szCs w:val="32"/>
          <w:rtl/>
        </w:rPr>
      </w:pPr>
      <w:r w:rsidRPr="00DE72F2">
        <w:rPr>
          <w:rFonts w:ascii="B Badr" w:hAnsi="B Badr" w:cs="B Badr" w:hint="cs"/>
          <w:sz w:val="32"/>
          <w:szCs w:val="32"/>
          <w:rtl/>
        </w:rPr>
        <w:lastRenderedPageBreak/>
        <w:t xml:space="preserve">اشکال مهمی که به این وجه وارد می شود اشکال اثباتی است . تمامیت این وجه متوقف بر این است که عنوان مامور به در نماز ، عنوان </w:t>
      </w:r>
      <w:r>
        <w:rPr>
          <w:rFonts w:ascii="B Badr" w:hAnsi="B Badr" w:cs="Cambria" w:hint="cs"/>
          <w:sz w:val="32"/>
          <w:szCs w:val="32"/>
          <w:rtl/>
        </w:rPr>
        <w:t>"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المقدور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من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الصلاة</w:t>
      </w:r>
      <w:proofErr w:type="spellEnd"/>
      <w:r>
        <w:rPr>
          <w:rFonts w:ascii="B Badr" w:hAnsi="B Badr" w:cs="Cambria" w:hint="cs"/>
          <w:sz w:val="32"/>
          <w:szCs w:val="32"/>
          <w:rtl/>
        </w:rPr>
        <w:t>"</w:t>
      </w:r>
      <w:r>
        <w:rPr>
          <w:rFonts w:ascii="B Badr" w:hAnsi="B Badr" w:cs="B Badr" w:hint="cs"/>
          <w:sz w:val="32"/>
          <w:szCs w:val="32"/>
          <w:rtl/>
        </w:rPr>
        <w:t xml:space="preserve"> </w:t>
      </w:r>
      <w:r w:rsidRPr="00DE72F2">
        <w:rPr>
          <w:rFonts w:ascii="B Badr" w:hAnsi="B Badr" w:cs="B Badr" w:hint="cs"/>
          <w:sz w:val="32"/>
          <w:szCs w:val="32"/>
          <w:rtl/>
        </w:rPr>
        <w:t xml:space="preserve"> باشد که در این صورت دو مصداق پیدا می کند . اما از نظر اثباتی از کجا در بیاوریم که عنوان مقدور در متعلق است . دلیلی که به این عنوان سوق دهد نداریم . </w:t>
      </w:r>
      <w:proofErr w:type="spellStart"/>
      <w:r w:rsidRPr="00DE72F2">
        <w:rPr>
          <w:rFonts w:ascii="B Badr" w:hAnsi="B Badr" w:cs="B Badr" w:hint="cs"/>
          <w:sz w:val="32"/>
          <w:szCs w:val="32"/>
          <w:rtl/>
        </w:rPr>
        <w:t>انچه</w:t>
      </w:r>
      <w:proofErr w:type="spellEnd"/>
      <w:r w:rsidRPr="00DE72F2">
        <w:rPr>
          <w:rFonts w:ascii="B Badr" w:hAnsi="B Badr" w:cs="B Badr" w:hint="cs"/>
          <w:sz w:val="32"/>
          <w:szCs w:val="32"/>
          <w:rtl/>
        </w:rPr>
        <w:t xml:space="preserve"> به حسب واقع خارجی داریم این است که </w:t>
      </w:r>
      <w:proofErr w:type="spellStart"/>
      <w:r w:rsidRPr="00DE72F2">
        <w:rPr>
          <w:rFonts w:ascii="B Badr" w:hAnsi="B Badr" w:cs="B Badr" w:hint="cs"/>
          <w:sz w:val="32"/>
          <w:szCs w:val="32"/>
          <w:rtl/>
        </w:rPr>
        <w:t>عند</w:t>
      </w:r>
      <w:proofErr w:type="spellEnd"/>
      <w:r w:rsidRPr="00DE72F2">
        <w:rPr>
          <w:rFonts w:ascii="B Badr" w:hAnsi="B Badr" w:cs="B Badr" w:hint="cs"/>
          <w:sz w:val="32"/>
          <w:szCs w:val="32"/>
          <w:rtl/>
        </w:rPr>
        <w:t xml:space="preserve"> </w:t>
      </w:r>
      <w:proofErr w:type="spellStart"/>
      <w:r w:rsidRPr="00DE72F2">
        <w:rPr>
          <w:rFonts w:ascii="B Badr" w:hAnsi="B Badr" w:cs="B Badr" w:hint="cs"/>
          <w:sz w:val="32"/>
          <w:szCs w:val="32"/>
          <w:rtl/>
        </w:rPr>
        <w:t>العجز</w:t>
      </w:r>
      <w:proofErr w:type="spellEnd"/>
      <w:r w:rsidRPr="00DE72F2">
        <w:rPr>
          <w:rFonts w:ascii="B Badr" w:hAnsi="B Badr" w:cs="B Badr" w:hint="cs"/>
          <w:sz w:val="32"/>
          <w:szCs w:val="32"/>
          <w:rtl/>
        </w:rPr>
        <w:t xml:space="preserve"> از بعضی از شرایط و اجزاء </w:t>
      </w:r>
      <w:r>
        <w:rPr>
          <w:rFonts w:ascii="B Badr" w:hAnsi="B Badr" w:cs="B Badr" w:hint="cs"/>
          <w:sz w:val="32"/>
          <w:szCs w:val="32"/>
          <w:rtl/>
        </w:rPr>
        <w:t xml:space="preserve">، </w:t>
      </w:r>
      <w:r w:rsidRPr="00DE72F2">
        <w:rPr>
          <w:rFonts w:ascii="B Badr" w:hAnsi="B Badr" w:cs="B Badr" w:hint="cs"/>
          <w:sz w:val="32"/>
          <w:szCs w:val="32"/>
          <w:rtl/>
        </w:rPr>
        <w:t xml:space="preserve">بدلی </w:t>
      </w:r>
      <w:proofErr w:type="spellStart"/>
      <w:r w:rsidRPr="00DE72F2">
        <w:rPr>
          <w:rFonts w:ascii="B Badr" w:hAnsi="B Badr" w:cs="B Badr" w:hint="cs"/>
          <w:sz w:val="32"/>
          <w:szCs w:val="32"/>
          <w:rtl/>
        </w:rPr>
        <w:t>امده</w:t>
      </w:r>
      <w:proofErr w:type="spellEnd"/>
      <w:r w:rsidRPr="00DE72F2">
        <w:rPr>
          <w:rFonts w:ascii="B Badr" w:hAnsi="B Badr" w:cs="B Badr" w:hint="cs"/>
          <w:sz w:val="32"/>
          <w:szCs w:val="32"/>
          <w:rtl/>
        </w:rPr>
        <w:t xml:space="preserve"> است . پس </w:t>
      </w:r>
      <w:proofErr w:type="spellStart"/>
      <w:r w:rsidRPr="00DE72F2">
        <w:rPr>
          <w:rFonts w:ascii="B Badr" w:hAnsi="B Badr" w:cs="B Badr" w:hint="cs"/>
          <w:sz w:val="32"/>
          <w:szCs w:val="32"/>
          <w:rtl/>
        </w:rPr>
        <w:t>انچه</w:t>
      </w:r>
      <w:proofErr w:type="spellEnd"/>
      <w:r w:rsidRPr="00DE72F2">
        <w:rPr>
          <w:rFonts w:ascii="B Badr" w:hAnsi="B Badr" w:cs="B Badr" w:hint="cs"/>
          <w:sz w:val="32"/>
          <w:szCs w:val="32"/>
          <w:rtl/>
        </w:rPr>
        <w:t xml:space="preserve"> در ادله داریم امر به </w:t>
      </w:r>
      <w:r w:rsidR="00C34D73">
        <w:rPr>
          <w:rFonts w:ascii="B Badr" w:hAnsi="B Badr" w:cs="B Badr" w:hint="cs"/>
          <w:sz w:val="32"/>
          <w:szCs w:val="32"/>
          <w:rtl/>
        </w:rPr>
        <w:t xml:space="preserve">واقع </w:t>
      </w:r>
      <w:proofErr w:type="spellStart"/>
      <w:r w:rsidRPr="00DE72F2">
        <w:rPr>
          <w:rFonts w:ascii="B Badr" w:hAnsi="B Badr" w:cs="B Badr" w:hint="cs"/>
          <w:sz w:val="32"/>
          <w:szCs w:val="32"/>
          <w:rtl/>
        </w:rPr>
        <w:t>میسور</w:t>
      </w:r>
      <w:proofErr w:type="spellEnd"/>
      <w:r w:rsidRPr="00DE72F2">
        <w:rPr>
          <w:rFonts w:ascii="B Badr" w:hAnsi="B Badr" w:cs="B Badr" w:hint="cs"/>
          <w:sz w:val="32"/>
          <w:szCs w:val="32"/>
          <w:rtl/>
        </w:rPr>
        <w:t xml:space="preserve"> از اجزاء است اما عنوان</w:t>
      </w:r>
      <w:r w:rsidR="00C34D73">
        <w:rPr>
          <w:rFonts w:ascii="B Badr" w:hAnsi="B Badr" w:cs="B Badr" w:hint="cs"/>
          <w:sz w:val="32"/>
          <w:szCs w:val="32"/>
          <w:rtl/>
        </w:rPr>
        <w:t xml:space="preserve"> مقدور </w:t>
      </w:r>
      <w:proofErr w:type="spellStart"/>
      <w:r w:rsidR="00C34D73">
        <w:rPr>
          <w:rFonts w:ascii="B Badr" w:hAnsi="B Badr" w:cs="B Badr" w:hint="cs"/>
          <w:sz w:val="32"/>
          <w:szCs w:val="32"/>
          <w:rtl/>
        </w:rPr>
        <w:t>وميسور</w:t>
      </w:r>
      <w:proofErr w:type="spellEnd"/>
      <w:r w:rsidRPr="00DE72F2">
        <w:rPr>
          <w:rFonts w:ascii="B Badr" w:hAnsi="B Badr" w:cs="B Badr" w:hint="cs"/>
          <w:sz w:val="32"/>
          <w:szCs w:val="32"/>
          <w:rtl/>
        </w:rPr>
        <w:t xml:space="preserve"> در متعلق که نیامده است . ممکن است به ذات اجزاء امر تعلق گرفته باشد . کسی که </w:t>
      </w:r>
      <w:proofErr w:type="spellStart"/>
      <w:r w:rsidRPr="00DE72F2">
        <w:rPr>
          <w:rFonts w:ascii="B Badr" w:hAnsi="B Badr" w:cs="B Badr" w:hint="cs"/>
          <w:sz w:val="32"/>
          <w:szCs w:val="32"/>
          <w:rtl/>
        </w:rPr>
        <w:t>متمکن</w:t>
      </w:r>
      <w:proofErr w:type="spellEnd"/>
      <w:r w:rsidRPr="00DE72F2">
        <w:rPr>
          <w:rFonts w:ascii="B Badr" w:hAnsi="B Badr" w:cs="B Badr" w:hint="cs"/>
          <w:sz w:val="32"/>
          <w:szCs w:val="32"/>
          <w:rtl/>
        </w:rPr>
        <w:t xml:space="preserve"> از نه جزء است ذات این اجزاء متعلق امر باشد . وقتی متعلق امر</w:t>
      </w:r>
      <w:r>
        <w:rPr>
          <w:rFonts w:ascii="B Badr" w:hAnsi="B Badr" w:cs="B Badr" w:hint="cs"/>
          <w:sz w:val="32"/>
          <w:szCs w:val="32"/>
          <w:rtl/>
        </w:rPr>
        <w:t>،</w:t>
      </w:r>
      <w:r w:rsidRPr="00DE72F2">
        <w:rPr>
          <w:rFonts w:ascii="B Badr" w:hAnsi="B Badr" w:cs="B Badr" w:hint="cs"/>
          <w:sz w:val="32"/>
          <w:szCs w:val="32"/>
          <w:rtl/>
        </w:rPr>
        <w:t xml:space="preserve"> ذات اجزاء باشد اشکال </w:t>
      </w:r>
      <w:proofErr w:type="spellStart"/>
      <w:r w:rsidRPr="00DE72F2">
        <w:rPr>
          <w:rFonts w:ascii="B Badr" w:hAnsi="B Badr" w:cs="B Badr" w:hint="cs"/>
          <w:sz w:val="32"/>
          <w:szCs w:val="32"/>
          <w:rtl/>
        </w:rPr>
        <w:t>اقای</w:t>
      </w:r>
      <w:proofErr w:type="spellEnd"/>
      <w:r w:rsidRPr="00DE72F2">
        <w:rPr>
          <w:rFonts w:ascii="B Badr" w:hAnsi="B Badr" w:cs="B Badr" w:hint="cs"/>
          <w:sz w:val="32"/>
          <w:szCs w:val="32"/>
          <w:rtl/>
        </w:rPr>
        <w:t xml:space="preserve"> خویی عود می کند. اینطور نیست که عنوان متعلق تکلیف</w:t>
      </w:r>
      <w:r>
        <w:rPr>
          <w:rFonts w:ascii="B Badr" w:hAnsi="B Badr" w:cs="B Badr" w:hint="cs"/>
          <w:sz w:val="32"/>
          <w:szCs w:val="32"/>
          <w:rtl/>
        </w:rPr>
        <w:t>،</w:t>
      </w:r>
      <w:r w:rsidRPr="00DE72F2">
        <w:rPr>
          <w:rFonts w:ascii="B Badr" w:hAnsi="B Badr" w:cs="B Badr" w:hint="cs"/>
          <w:sz w:val="32"/>
          <w:szCs w:val="32"/>
          <w:rtl/>
        </w:rPr>
        <w:t xml:space="preserve"> معلوم باشد و انطباق ان مشکل داشته باشد .</w:t>
      </w:r>
    </w:p>
    <w:p w:rsidR="00E70245" w:rsidRPr="00DE72F2" w:rsidRDefault="00E70245" w:rsidP="003176D3">
      <w:pPr>
        <w:pStyle w:val="a3"/>
        <w:ind w:left="630" w:firstLine="360"/>
        <w:jc w:val="highKashida"/>
        <w:rPr>
          <w:rFonts w:ascii="B Badr" w:hAnsi="B Badr" w:cs="B Badr"/>
          <w:sz w:val="32"/>
          <w:szCs w:val="32"/>
          <w:rtl/>
        </w:rPr>
      </w:pPr>
      <w:r>
        <w:rPr>
          <w:rFonts w:ascii="B Badr" w:hAnsi="B Badr" w:cs="B Badr" w:hint="cs"/>
          <w:sz w:val="32"/>
          <w:szCs w:val="32"/>
          <w:rtl/>
        </w:rPr>
        <w:t>می شود</w:t>
      </w:r>
      <w:r w:rsidR="009A6982">
        <w:rPr>
          <w:rFonts w:ascii="B Badr" w:hAnsi="B Badr" w:cs="B Badr" w:hint="cs"/>
          <w:sz w:val="32"/>
          <w:szCs w:val="32"/>
          <w:rtl/>
        </w:rPr>
        <w:t xml:space="preserve"> به </w:t>
      </w:r>
      <w:proofErr w:type="spellStart"/>
      <w:r w:rsidR="009A6982">
        <w:rPr>
          <w:rFonts w:ascii="B Badr" w:hAnsi="B Badr" w:cs="B Badr" w:hint="cs"/>
          <w:sz w:val="32"/>
          <w:szCs w:val="32"/>
          <w:rtl/>
        </w:rPr>
        <w:t>اين</w:t>
      </w:r>
      <w:proofErr w:type="spellEnd"/>
      <w:r w:rsidR="009A6982">
        <w:rPr>
          <w:rFonts w:ascii="B Badr" w:hAnsi="B Badr" w:cs="B Badr" w:hint="cs"/>
          <w:sz w:val="32"/>
          <w:szCs w:val="32"/>
          <w:rtl/>
        </w:rPr>
        <w:t xml:space="preserve"> وجه</w:t>
      </w:r>
      <w:r>
        <w:rPr>
          <w:rFonts w:ascii="B Badr" w:hAnsi="B Badr" w:cs="B Badr" w:hint="cs"/>
          <w:sz w:val="32"/>
          <w:szCs w:val="32"/>
          <w:rtl/>
        </w:rPr>
        <w:t xml:space="preserve"> اشکال ثبوتی هم کرد بدین شکل </w:t>
      </w:r>
      <w:r w:rsidRPr="00DE72F2">
        <w:rPr>
          <w:rFonts w:ascii="B Badr" w:hAnsi="B Badr" w:cs="B Badr" w:hint="cs"/>
          <w:sz w:val="32"/>
          <w:szCs w:val="32"/>
          <w:rtl/>
        </w:rPr>
        <w:t>که حتی اگر عنوان مقد</w:t>
      </w:r>
      <w:r>
        <w:rPr>
          <w:rFonts w:ascii="B Badr" w:hAnsi="B Badr" w:cs="B Badr" w:hint="cs"/>
          <w:sz w:val="32"/>
          <w:szCs w:val="32"/>
          <w:rtl/>
        </w:rPr>
        <w:t>و</w:t>
      </w:r>
      <w:r w:rsidRPr="00DE72F2">
        <w:rPr>
          <w:rFonts w:ascii="B Badr" w:hAnsi="B Badr" w:cs="B Badr" w:hint="cs"/>
          <w:sz w:val="32"/>
          <w:szCs w:val="32"/>
          <w:rtl/>
        </w:rPr>
        <w:t xml:space="preserve">ر من </w:t>
      </w:r>
      <w:proofErr w:type="spellStart"/>
      <w:r w:rsidRPr="00DE72F2">
        <w:rPr>
          <w:rFonts w:ascii="B Badr" w:hAnsi="B Badr" w:cs="B Badr" w:hint="cs"/>
          <w:sz w:val="32"/>
          <w:szCs w:val="32"/>
          <w:rtl/>
        </w:rPr>
        <w:t>الصلات</w:t>
      </w:r>
      <w:proofErr w:type="spellEnd"/>
      <w:r w:rsidRPr="00DE72F2">
        <w:rPr>
          <w:rFonts w:ascii="B Badr" w:hAnsi="B Badr" w:cs="B Badr" w:hint="cs"/>
          <w:sz w:val="32"/>
          <w:szCs w:val="32"/>
          <w:rtl/>
        </w:rPr>
        <w:t xml:space="preserve"> هم متعلق امر باشد باز هم یک ملاک داریم </w:t>
      </w:r>
      <w:r w:rsidR="00C34D73">
        <w:rPr>
          <w:rFonts w:ascii="B Badr" w:hAnsi="B Badr" w:cs="B Badr" w:hint="cs"/>
          <w:sz w:val="32"/>
          <w:szCs w:val="32"/>
          <w:rtl/>
        </w:rPr>
        <w:t xml:space="preserve">که </w:t>
      </w:r>
      <w:proofErr w:type="spellStart"/>
      <w:r w:rsidR="00C34D73">
        <w:rPr>
          <w:rFonts w:ascii="B Badr" w:hAnsi="B Badr" w:cs="B Badr" w:hint="cs"/>
          <w:sz w:val="32"/>
          <w:szCs w:val="32"/>
          <w:rtl/>
        </w:rPr>
        <w:t>درهردو</w:t>
      </w:r>
      <w:proofErr w:type="spellEnd"/>
      <w:r w:rsidR="00C34D73">
        <w:rPr>
          <w:rFonts w:ascii="B Badr" w:hAnsi="B Badr" w:cs="B Badr" w:hint="cs"/>
          <w:sz w:val="32"/>
          <w:szCs w:val="32"/>
          <w:rtl/>
        </w:rPr>
        <w:t xml:space="preserve"> متعلق وجود دارد</w:t>
      </w:r>
      <w:r w:rsidR="009A6982">
        <w:rPr>
          <w:rFonts w:ascii="B Badr" w:hAnsi="B Badr" w:cs="B Badr" w:hint="cs"/>
          <w:sz w:val="32"/>
          <w:szCs w:val="32"/>
          <w:rtl/>
        </w:rPr>
        <w:t xml:space="preserve"> </w:t>
      </w:r>
      <w:proofErr w:type="spellStart"/>
      <w:r w:rsidR="009A6982">
        <w:rPr>
          <w:rFonts w:ascii="B Badr" w:hAnsi="B Badr" w:cs="B Badr" w:hint="cs"/>
          <w:sz w:val="32"/>
          <w:szCs w:val="32"/>
          <w:rtl/>
        </w:rPr>
        <w:t>وانجام</w:t>
      </w:r>
      <w:proofErr w:type="spellEnd"/>
      <w:r w:rsidR="009A6982">
        <w:rPr>
          <w:rFonts w:ascii="B Badr" w:hAnsi="B Badr" w:cs="B Badr" w:hint="cs"/>
          <w:sz w:val="32"/>
          <w:szCs w:val="32"/>
          <w:rtl/>
        </w:rPr>
        <w:t xml:space="preserve"> </w:t>
      </w:r>
      <w:proofErr w:type="spellStart"/>
      <w:r w:rsidR="009A6982">
        <w:rPr>
          <w:rFonts w:ascii="B Badr" w:hAnsi="B Badr" w:cs="B Badr" w:hint="cs"/>
          <w:sz w:val="32"/>
          <w:szCs w:val="32"/>
          <w:rtl/>
        </w:rPr>
        <w:t>يکی</w:t>
      </w:r>
      <w:proofErr w:type="spellEnd"/>
      <w:r w:rsidR="009A6982">
        <w:rPr>
          <w:rFonts w:ascii="B Badr" w:hAnsi="B Badr" w:cs="B Badr" w:hint="cs"/>
          <w:sz w:val="32"/>
          <w:szCs w:val="32"/>
          <w:rtl/>
        </w:rPr>
        <w:t xml:space="preserve"> از </w:t>
      </w:r>
      <w:proofErr w:type="spellStart"/>
      <w:r w:rsidR="009A6982">
        <w:rPr>
          <w:rFonts w:ascii="B Badr" w:hAnsi="B Badr" w:cs="B Badr" w:hint="cs"/>
          <w:sz w:val="32"/>
          <w:szCs w:val="32"/>
          <w:rtl/>
        </w:rPr>
        <w:t>آندو</w:t>
      </w:r>
      <w:proofErr w:type="spellEnd"/>
      <w:r w:rsidR="009A6982">
        <w:rPr>
          <w:rFonts w:ascii="B Badr" w:hAnsi="B Badr" w:cs="B Badr" w:hint="cs"/>
          <w:sz w:val="32"/>
          <w:szCs w:val="32"/>
          <w:rtl/>
        </w:rPr>
        <w:t xml:space="preserve"> فقط واجب است</w:t>
      </w:r>
      <w:r w:rsidR="00C34D73">
        <w:rPr>
          <w:rFonts w:ascii="B Badr" w:hAnsi="B Badr" w:cs="B Badr" w:hint="cs"/>
          <w:sz w:val="32"/>
          <w:szCs w:val="32"/>
          <w:rtl/>
        </w:rPr>
        <w:t xml:space="preserve"> </w:t>
      </w:r>
      <w:r w:rsidRPr="00DE72F2">
        <w:rPr>
          <w:rFonts w:ascii="B Badr" w:hAnsi="B Badr" w:cs="B Badr" w:hint="cs"/>
          <w:sz w:val="32"/>
          <w:szCs w:val="32"/>
          <w:rtl/>
        </w:rPr>
        <w:t xml:space="preserve">. در حالی که </w:t>
      </w:r>
      <w:proofErr w:type="spellStart"/>
      <w:r w:rsidRPr="00DE72F2">
        <w:rPr>
          <w:rFonts w:ascii="B Badr" w:hAnsi="B Badr" w:cs="B Badr" w:hint="cs"/>
          <w:sz w:val="32"/>
          <w:szCs w:val="32"/>
          <w:rtl/>
        </w:rPr>
        <w:t>م</w:t>
      </w:r>
      <w:r w:rsidR="00C34D73">
        <w:rPr>
          <w:rFonts w:ascii="B Badr" w:hAnsi="B Badr" w:cs="B Badr" w:hint="cs"/>
          <w:sz w:val="32"/>
          <w:szCs w:val="32"/>
          <w:rtl/>
        </w:rPr>
        <w:t>يزان</w:t>
      </w:r>
      <w:proofErr w:type="spellEnd"/>
      <w:r w:rsidR="00C34D73">
        <w:rPr>
          <w:rFonts w:ascii="B Badr" w:hAnsi="B Badr" w:cs="B Badr" w:hint="cs"/>
          <w:sz w:val="32"/>
          <w:szCs w:val="32"/>
          <w:rtl/>
        </w:rPr>
        <w:t xml:space="preserve"> در</w:t>
      </w:r>
      <w:r w:rsidRPr="00DE72F2">
        <w:rPr>
          <w:rFonts w:ascii="B Badr" w:hAnsi="B Badr" w:cs="B Badr" w:hint="cs"/>
          <w:sz w:val="32"/>
          <w:szCs w:val="32"/>
          <w:rtl/>
        </w:rPr>
        <w:t xml:space="preserve"> </w:t>
      </w:r>
      <w:proofErr w:type="spellStart"/>
      <w:r w:rsidRPr="00DE72F2">
        <w:rPr>
          <w:rFonts w:ascii="B Badr" w:hAnsi="B Badr" w:cs="B Badr" w:hint="cs"/>
          <w:sz w:val="32"/>
          <w:szCs w:val="32"/>
          <w:rtl/>
        </w:rPr>
        <w:t>تزاحم</w:t>
      </w:r>
      <w:proofErr w:type="spellEnd"/>
      <w:r w:rsidRPr="00DE72F2">
        <w:rPr>
          <w:rFonts w:ascii="B Badr" w:hAnsi="B Badr" w:cs="B Badr" w:hint="cs"/>
          <w:sz w:val="32"/>
          <w:szCs w:val="32"/>
          <w:rtl/>
        </w:rPr>
        <w:t xml:space="preserve"> وجود دو ملاک مستقل فعلی است که در ما </w:t>
      </w:r>
      <w:proofErr w:type="spellStart"/>
      <w:r w:rsidRPr="00DE72F2">
        <w:rPr>
          <w:rFonts w:ascii="B Badr" w:hAnsi="B Badr" w:cs="B Badr" w:hint="cs"/>
          <w:sz w:val="32"/>
          <w:szCs w:val="32"/>
          <w:rtl/>
        </w:rPr>
        <w:t>نحن</w:t>
      </w:r>
      <w:proofErr w:type="spellEnd"/>
      <w:r w:rsidRPr="00DE72F2">
        <w:rPr>
          <w:rFonts w:ascii="B Badr" w:hAnsi="B Badr" w:cs="B Badr" w:hint="cs"/>
          <w:sz w:val="32"/>
          <w:szCs w:val="32"/>
          <w:rtl/>
        </w:rPr>
        <w:t xml:space="preserve"> </w:t>
      </w:r>
      <w:proofErr w:type="spellStart"/>
      <w:r w:rsidRPr="00DE72F2">
        <w:rPr>
          <w:rFonts w:ascii="B Badr" w:hAnsi="B Badr" w:cs="B Badr" w:hint="cs"/>
          <w:sz w:val="32"/>
          <w:szCs w:val="32"/>
          <w:rtl/>
        </w:rPr>
        <w:t>فیه</w:t>
      </w:r>
      <w:proofErr w:type="spellEnd"/>
      <w:r w:rsidRPr="00DE72F2">
        <w:rPr>
          <w:rFonts w:ascii="B Badr" w:hAnsi="B Badr" w:cs="B Badr" w:hint="cs"/>
          <w:sz w:val="32"/>
          <w:szCs w:val="32"/>
          <w:rtl/>
        </w:rPr>
        <w:t xml:space="preserve"> مفقود است . لذا</w:t>
      </w:r>
      <w:r w:rsidR="009A6982">
        <w:rPr>
          <w:rFonts w:ascii="B Badr" w:hAnsi="B Badr" w:cs="B Badr" w:hint="cs"/>
          <w:sz w:val="32"/>
          <w:szCs w:val="32"/>
          <w:rtl/>
        </w:rPr>
        <w:t xml:space="preserve"> </w:t>
      </w:r>
      <w:proofErr w:type="spellStart"/>
      <w:r w:rsidR="009A6982">
        <w:rPr>
          <w:rFonts w:ascii="B Badr" w:hAnsi="B Badr" w:cs="B Badr" w:hint="cs"/>
          <w:sz w:val="32"/>
          <w:szCs w:val="32"/>
          <w:rtl/>
        </w:rPr>
        <w:t>درمانحن</w:t>
      </w:r>
      <w:proofErr w:type="spellEnd"/>
      <w:r w:rsidR="009A6982">
        <w:rPr>
          <w:rFonts w:ascii="B Badr" w:hAnsi="B Badr" w:cs="B Badr" w:hint="cs"/>
          <w:sz w:val="32"/>
          <w:szCs w:val="32"/>
          <w:rtl/>
        </w:rPr>
        <w:t xml:space="preserve"> </w:t>
      </w:r>
      <w:proofErr w:type="spellStart"/>
      <w:r w:rsidR="009A6982">
        <w:rPr>
          <w:rFonts w:ascii="B Badr" w:hAnsi="B Badr" w:cs="B Badr" w:hint="cs"/>
          <w:sz w:val="32"/>
          <w:szCs w:val="32"/>
          <w:rtl/>
        </w:rPr>
        <w:t>فيه</w:t>
      </w:r>
      <w:proofErr w:type="spellEnd"/>
      <w:r w:rsidRPr="00DE72F2">
        <w:rPr>
          <w:rFonts w:ascii="B Badr" w:hAnsi="B Badr" w:cs="B Badr" w:hint="cs"/>
          <w:sz w:val="32"/>
          <w:szCs w:val="32"/>
          <w:rtl/>
        </w:rPr>
        <w:t xml:space="preserve"> وقتی هر دو را ترک کند یک معصیت کرده است و یک عقاب می شود به خلاف </w:t>
      </w:r>
      <w:proofErr w:type="spellStart"/>
      <w:r w:rsidRPr="00DE72F2">
        <w:rPr>
          <w:rFonts w:ascii="B Badr" w:hAnsi="B Badr" w:cs="B Badr" w:hint="cs"/>
          <w:sz w:val="32"/>
          <w:szCs w:val="32"/>
          <w:rtl/>
        </w:rPr>
        <w:t>حکمین</w:t>
      </w:r>
      <w:proofErr w:type="spellEnd"/>
      <w:r w:rsidRPr="00DE72F2">
        <w:rPr>
          <w:rFonts w:ascii="B Badr" w:hAnsi="B Badr" w:cs="B Badr" w:hint="cs"/>
          <w:sz w:val="32"/>
          <w:szCs w:val="32"/>
          <w:rtl/>
        </w:rPr>
        <w:t xml:space="preserve"> </w:t>
      </w:r>
      <w:proofErr w:type="spellStart"/>
      <w:r w:rsidRPr="00DE72F2">
        <w:rPr>
          <w:rFonts w:ascii="B Badr" w:hAnsi="B Badr" w:cs="B Badr" w:hint="cs"/>
          <w:sz w:val="32"/>
          <w:szCs w:val="32"/>
          <w:rtl/>
        </w:rPr>
        <w:t>متزاحمین</w:t>
      </w:r>
      <w:proofErr w:type="spellEnd"/>
      <w:r w:rsidR="009A6982">
        <w:rPr>
          <w:rFonts w:ascii="B Badr" w:hAnsi="B Badr" w:cs="B Badr" w:hint="cs"/>
          <w:sz w:val="32"/>
          <w:szCs w:val="32"/>
          <w:rtl/>
        </w:rPr>
        <w:t xml:space="preserve"> در </w:t>
      </w:r>
      <w:proofErr w:type="spellStart"/>
      <w:r w:rsidR="009A6982">
        <w:rPr>
          <w:rFonts w:ascii="B Badr" w:hAnsi="B Badr" w:cs="B Badr" w:hint="cs"/>
          <w:sz w:val="32"/>
          <w:szCs w:val="32"/>
          <w:rtl/>
        </w:rPr>
        <w:t>تکاليف</w:t>
      </w:r>
      <w:proofErr w:type="spellEnd"/>
      <w:r w:rsidR="009A6982">
        <w:rPr>
          <w:rFonts w:ascii="B Badr" w:hAnsi="B Badr" w:cs="B Badr" w:hint="cs"/>
          <w:sz w:val="32"/>
          <w:szCs w:val="32"/>
          <w:rtl/>
        </w:rPr>
        <w:t xml:space="preserve"> </w:t>
      </w:r>
      <w:proofErr w:type="spellStart"/>
      <w:r w:rsidR="009A6982">
        <w:rPr>
          <w:rFonts w:ascii="B Badr" w:hAnsi="B Badr" w:cs="B Badr" w:hint="cs"/>
          <w:sz w:val="32"/>
          <w:szCs w:val="32"/>
          <w:rtl/>
        </w:rPr>
        <w:t>استقلالی</w:t>
      </w:r>
      <w:proofErr w:type="spellEnd"/>
      <w:r w:rsidRPr="00DE72F2">
        <w:rPr>
          <w:rFonts w:ascii="B Badr" w:hAnsi="B Badr" w:cs="B Badr" w:hint="cs"/>
          <w:sz w:val="32"/>
          <w:szCs w:val="32"/>
          <w:rtl/>
        </w:rPr>
        <w:t xml:space="preserve"> که اگر هر دو را با هم ترک کند دو معصیت کرده و مستحق دو عقاب است .</w:t>
      </w:r>
      <w:r w:rsidR="009A6982">
        <w:rPr>
          <w:rFonts w:ascii="B Badr" w:hAnsi="B Badr" w:cs="B Badr" w:hint="cs"/>
          <w:sz w:val="32"/>
          <w:szCs w:val="32"/>
          <w:rtl/>
        </w:rPr>
        <w:t>پس</w:t>
      </w:r>
      <w:r w:rsidRPr="00DE72F2">
        <w:rPr>
          <w:rFonts w:ascii="B Badr" w:hAnsi="B Badr" w:cs="B Badr" w:hint="cs"/>
          <w:sz w:val="32"/>
          <w:szCs w:val="32"/>
          <w:rtl/>
        </w:rPr>
        <w:t xml:space="preserve"> در اینجا </w:t>
      </w:r>
      <w:r w:rsidR="009A6982">
        <w:rPr>
          <w:rFonts w:ascii="B Badr" w:hAnsi="B Badr" w:cs="B Badr" w:hint="cs"/>
          <w:sz w:val="32"/>
          <w:szCs w:val="32"/>
          <w:rtl/>
        </w:rPr>
        <w:t xml:space="preserve">هرچند </w:t>
      </w:r>
      <w:proofErr w:type="spellStart"/>
      <w:r w:rsidR="009A6982">
        <w:rPr>
          <w:rFonts w:ascii="B Badr" w:hAnsi="B Badr" w:cs="B Badr" w:hint="cs"/>
          <w:sz w:val="32"/>
          <w:szCs w:val="32"/>
          <w:rtl/>
        </w:rPr>
        <w:t>عنوانا</w:t>
      </w:r>
      <w:proofErr w:type="spellEnd"/>
      <w:r w:rsidR="009A6982">
        <w:rPr>
          <w:rFonts w:ascii="B Badr" w:hAnsi="B Badr" w:cs="B Badr" w:hint="cs"/>
          <w:sz w:val="32"/>
          <w:szCs w:val="32"/>
          <w:rtl/>
        </w:rPr>
        <w:t xml:space="preserve"> دو </w:t>
      </w:r>
      <w:proofErr w:type="spellStart"/>
      <w:r w:rsidR="009A6982">
        <w:rPr>
          <w:rFonts w:ascii="B Badr" w:hAnsi="B Badr" w:cs="B Badr" w:hint="cs"/>
          <w:sz w:val="32"/>
          <w:szCs w:val="32"/>
          <w:rtl/>
        </w:rPr>
        <w:t>تکليف</w:t>
      </w:r>
      <w:proofErr w:type="spellEnd"/>
      <w:r w:rsidR="009A6982">
        <w:rPr>
          <w:rFonts w:ascii="B Badr" w:hAnsi="B Badr" w:cs="B Badr" w:hint="cs"/>
          <w:sz w:val="32"/>
          <w:szCs w:val="32"/>
          <w:rtl/>
        </w:rPr>
        <w:t xml:space="preserve"> ولی از جهت ملاک که </w:t>
      </w:r>
      <w:proofErr w:type="spellStart"/>
      <w:r w:rsidR="009A6982">
        <w:rPr>
          <w:rFonts w:ascii="B Badr" w:hAnsi="B Badr" w:cs="B Badr" w:hint="cs"/>
          <w:sz w:val="32"/>
          <w:szCs w:val="32"/>
          <w:rtl/>
        </w:rPr>
        <w:t>ميزان</w:t>
      </w:r>
      <w:proofErr w:type="spellEnd"/>
      <w:r w:rsidR="009A6982">
        <w:rPr>
          <w:rFonts w:ascii="B Badr" w:hAnsi="B Badr" w:cs="B Badr" w:hint="cs"/>
          <w:sz w:val="32"/>
          <w:szCs w:val="32"/>
          <w:rtl/>
        </w:rPr>
        <w:t xml:space="preserve"> </w:t>
      </w:r>
      <w:proofErr w:type="spellStart"/>
      <w:r w:rsidR="009A6982">
        <w:rPr>
          <w:rFonts w:ascii="B Badr" w:hAnsi="B Badr" w:cs="B Badr" w:hint="cs"/>
          <w:sz w:val="32"/>
          <w:szCs w:val="32"/>
          <w:rtl/>
        </w:rPr>
        <w:t>دروحدت</w:t>
      </w:r>
      <w:proofErr w:type="spellEnd"/>
      <w:r w:rsidR="009A6982">
        <w:rPr>
          <w:rFonts w:ascii="B Badr" w:hAnsi="B Badr" w:cs="B Badr" w:hint="cs"/>
          <w:sz w:val="32"/>
          <w:szCs w:val="32"/>
          <w:rtl/>
        </w:rPr>
        <w:t xml:space="preserve"> </w:t>
      </w:r>
      <w:proofErr w:type="spellStart"/>
      <w:r w:rsidR="009A6982">
        <w:rPr>
          <w:rFonts w:ascii="B Badr" w:hAnsi="B Badr" w:cs="B Badr" w:hint="cs"/>
          <w:sz w:val="32"/>
          <w:szCs w:val="32"/>
          <w:rtl/>
        </w:rPr>
        <w:t>وتعدد</w:t>
      </w:r>
      <w:proofErr w:type="spellEnd"/>
      <w:r w:rsidR="009A6982">
        <w:rPr>
          <w:rFonts w:ascii="B Badr" w:hAnsi="B Badr" w:cs="B Badr" w:hint="cs"/>
          <w:sz w:val="32"/>
          <w:szCs w:val="32"/>
          <w:rtl/>
        </w:rPr>
        <w:t xml:space="preserve"> عقاب است </w:t>
      </w:r>
      <w:proofErr w:type="spellStart"/>
      <w:r w:rsidR="009A6982">
        <w:rPr>
          <w:rFonts w:ascii="B Badr" w:hAnsi="B Badr" w:cs="B Badr" w:hint="cs"/>
          <w:sz w:val="32"/>
          <w:szCs w:val="32"/>
          <w:rtl/>
        </w:rPr>
        <w:t>تکليف</w:t>
      </w:r>
      <w:proofErr w:type="spellEnd"/>
      <w:r w:rsidR="009A6982">
        <w:rPr>
          <w:rFonts w:ascii="B Badr" w:hAnsi="B Badr" w:cs="B Badr" w:hint="cs"/>
          <w:sz w:val="32"/>
          <w:szCs w:val="32"/>
          <w:rtl/>
        </w:rPr>
        <w:t xml:space="preserve"> در </w:t>
      </w:r>
      <w:proofErr w:type="spellStart"/>
      <w:r w:rsidR="009A6982">
        <w:rPr>
          <w:rFonts w:ascii="B Badr" w:hAnsi="B Badr" w:cs="B Badr" w:hint="cs"/>
          <w:sz w:val="32"/>
          <w:szCs w:val="32"/>
          <w:rtl/>
        </w:rPr>
        <w:t>بين</w:t>
      </w:r>
      <w:proofErr w:type="spellEnd"/>
      <w:r w:rsidR="009A6982">
        <w:rPr>
          <w:rFonts w:ascii="B Badr" w:hAnsi="B Badr" w:cs="B Badr" w:hint="cs"/>
          <w:sz w:val="32"/>
          <w:szCs w:val="32"/>
          <w:rtl/>
        </w:rPr>
        <w:t xml:space="preserve"> </w:t>
      </w:r>
      <w:proofErr w:type="spellStart"/>
      <w:r w:rsidR="009A6982">
        <w:rPr>
          <w:rFonts w:ascii="B Badr" w:hAnsi="B Badr" w:cs="B Badr" w:hint="cs"/>
          <w:sz w:val="32"/>
          <w:szCs w:val="32"/>
          <w:rtl/>
        </w:rPr>
        <w:t>تکليف</w:t>
      </w:r>
      <w:proofErr w:type="spellEnd"/>
      <w:r w:rsidR="009A6982">
        <w:rPr>
          <w:rFonts w:ascii="B Badr" w:hAnsi="B Badr" w:cs="B Badr" w:hint="cs"/>
          <w:sz w:val="32"/>
          <w:szCs w:val="32"/>
          <w:rtl/>
        </w:rPr>
        <w:t xml:space="preserve"> واحد است که متعلق آن مردد است </w:t>
      </w:r>
      <w:proofErr w:type="spellStart"/>
      <w:r w:rsidR="009A6982">
        <w:rPr>
          <w:rFonts w:ascii="B Badr" w:hAnsi="B Badr" w:cs="B Badr" w:hint="cs"/>
          <w:sz w:val="32"/>
          <w:szCs w:val="32"/>
          <w:rtl/>
        </w:rPr>
        <w:t>بين</w:t>
      </w:r>
      <w:proofErr w:type="spellEnd"/>
      <w:r w:rsidR="009A6982">
        <w:rPr>
          <w:rFonts w:ascii="B Badr" w:hAnsi="B Badr" w:cs="B Badr" w:hint="cs"/>
          <w:sz w:val="32"/>
          <w:szCs w:val="32"/>
          <w:rtl/>
        </w:rPr>
        <w:t xml:space="preserve"> </w:t>
      </w:r>
      <w:proofErr w:type="spellStart"/>
      <w:r w:rsidR="009A6982">
        <w:rPr>
          <w:rFonts w:ascii="B Badr" w:hAnsi="B Badr" w:cs="B Badr" w:hint="cs"/>
          <w:sz w:val="32"/>
          <w:szCs w:val="32"/>
          <w:rtl/>
        </w:rPr>
        <w:t>اين</w:t>
      </w:r>
      <w:proofErr w:type="spellEnd"/>
      <w:r w:rsidR="009A6982">
        <w:rPr>
          <w:rFonts w:ascii="B Badr" w:hAnsi="B Badr" w:cs="B Badr" w:hint="cs"/>
          <w:sz w:val="32"/>
          <w:szCs w:val="32"/>
          <w:rtl/>
        </w:rPr>
        <w:t xml:space="preserve"> که جامع </w:t>
      </w:r>
      <w:proofErr w:type="spellStart"/>
      <w:r w:rsidR="009A6982">
        <w:rPr>
          <w:rFonts w:ascii="B Badr" w:hAnsi="B Badr" w:cs="B Badr" w:hint="cs"/>
          <w:sz w:val="32"/>
          <w:szCs w:val="32"/>
          <w:rtl/>
        </w:rPr>
        <w:t>بين</w:t>
      </w:r>
      <w:proofErr w:type="spellEnd"/>
      <w:r w:rsidR="009A6982">
        <w:rPr>
          <w:rFonts w:ascii="B Badr" w:hAnsi="B Badr" w:cs="B Badr" w:hint="cs"/>
          <w:sz w:val="32"/>
          <w:szCs w:val="32"/>
          <w:rtl/>
        </w:rPr>
        <w:t xml:space="preserve"> </w:t>
      </w:r>
      <w:proofErr w:type="spellStart"/>
      <w:r w:rsidR="009A6982">
        <w:rPr>
          <w:rFonts w:ascii="B Badr" w:hAnsi="B Badr" w:cs="B Badr" w:hint="cs"/>
          <w:sz w:val="32"/>
          <w:szCs w:val="32"/>
          <w:rtl/>
        </w:rPr>
        <w:t>الفردين</w:t>
      </w:r>
      <w:proofErr w:type="spellEnd"/>
      <w:r w:rsidR="009A6982">
        <w:rPr>
          <w:rFonts w:ascii="B Badr" w:hAnsi="B Badr" w:cs="B Badr" w:hint="cs"/>
          <w:sz w:val="32"/>
          <w:szCs w:val="32"/>
          <w:rtl/>
        </w:rPr>
        <w:t xml:space="preserve"> باشد </w:t>
      </w:r>
      <w:r w:rsidR="009A6982">
        <w:rPr>
          <w:rFonts w:ascii="B Badr" w:hAnsi="B Badr" w:cs="B Badr" w:hint="cs"/>
          <w:sz w:val="32"/>
          <w:szCs w:val="32"/>
          <w:rtl/>
        </w:rPr>
        <w:lastRenderedPageBreak/>
        <w:t xml:space="preserve">که وجوب </w:t>
      </w:r>
      <w:proofErr w:type="spellStart"/>
      <w:r w:rsidR="009A6982">
        <w:rPr>
          <w:rFonts w:ascii="B Badr" w:hAnsi="B Badr" w:cs="B Badr" w:hint="cs"/>
          <w:sz w:val="32"/>
          <w:szCs w:val="32"/>
          <w:rtl/>
        </w:rPr>
        <w:t>تخييری</w:t>
      </w:r>
      <w:proofErr w:type="spellEnd"/>
      <w:r w:rsidR="009A6982">
        <w:rPr>
          <w:rFonts w:ascii="B Badr" w:hAnsi="B Badr" w:cs="B Badr" w:hint="cs"/>
          <w:sz w:val="32"/>
          <w:szCs w:val="32"/>
          <w:rtl/>
        </w:rPr>
        <w:t xml:space="preserve"> درست شود </w:t>
      </w:r>
      <w:proofErr w:type="spellStart"/>
      <w:r w:rsidR="009A6982">
        <w:rPr>
          <w:rFonts w:ascii="B Badr" w:hAnsi="B Badr" w:cs="B Badr" w:hint="cs"/>
          <w:sz w:val="32"/>
          <w:szCs w:val="32"/>
          <w:rtl/>
        </w:rPr>
        <w:t>يا</w:t>
      </w:r>
      <w:proofErr w:type="spellEnd"/>
      <w:r w:rsidR="009A6982">
        <w:rPr>
          <w:rFonts w:ascii="B Badr" w:hAnsi="B Badr" w:cs="B Badr" w:hint="cs"/>
          <w:sz w:val="32"/>
          <w:szCs w:val="32"/>
          <w:rtl/>
        </w:rPr>
        <w:t xml:space="preserve"> </w:t>
      </w:r>
      <w:proofErr w:type="spellStart"/>
      <w:r w:rsidR="009A6982">
        <w:rPr>
          <w:rFonts w:ascii="B Badr" w:hAnsi="B Badr" w:cs="B Badr" w:hint="cs"/>
          <w:sz w:val="32"/>
          <w:szCs w:val="32"/>
          <w:rtl/>
        </w:rPr>
        <w:t>احدالفردين</w:t>
      </w:r>
      <w:proofErr w:type="spellEnd"/>
      <w:r w:rsidR="009A6982">
        <w:rPr>
          <w:rFonts w:ascii="B Badr" w:hAnsi="B Badr" w:cs="B Badr" w:hint="cs"/>
          <w:sz w:val="32"/>
          <w:szCs w:val="32"/>
          <w:rtl/>
        </w:rPr>
        <w:t xml:space="preserve"> باشد که واجب </w:t>
      </w:r>
      <w:proofErr w:type="spellStart"/>
      <w:r w:rsidR="009A6982">
        <w:rPr>
          <w:rFonts w:ascii="B Badr" w:hAnsi="B Badr" w:cs="B Badr" w:hint="cs"/>
          <w:sz w:val="32"/>
          <w:szCs w:val="32"/>
          <w:rtl/>
        </w:rPr>
        <w:t>تعيينی</w:t>
      </w:r>
      <w:proofErr w:type="spellEnd"/>
      <w:r w:rsidR="009A6982">
        <w:rPr>
          <w:rFonts w:ascii="B Badr" w:hAnsi="B Badr" w:cs="B Badr" w:hint="cs"/>
          <w:sz w:val="32"/>
          <w:szCs w:val="32"/>
          <w:rtl/>
        </w:rPr>
        <w:t xml:space="preserve"> باشد </w:t>
      </w:r>
      <w:r w:rsidRPr="00DE72F2">
        <w:rPr>
          <w:rFonts w:ascii="B Badr" w:hAnsi="B Badr" w:cs="B Badr" w:hint="cs"/>
          <w:sz w:val="32"/>
          <w:szCs w:val="32"/>
          <w:rtl/>
        </w:rPr>
        <w:t xml:space="preserve">. </w:t>
      </w:r>
    </w:p>
    <w:p w:rsidR="00E70245" w:rsidRDefault="00E70245" w:rsidP="003176D3">
      <w:pPr>
        <w:pStyle w:val="a3"/>
        <w:ind w:left="630" w:firstLine="360"/>
        <w:jc w:val="highKashida"/>
        <w:rPr>
          <w:rFonts w:ascii="B Badr" w:hAnsi="B Badr" w:cs="B Badr"/>
          <w:sz w:val="32"/>
          <w:szCs w:val="32"/>
          <w:rtl/>
        </w:rPr>
      </w:pPr>
      <w:r w:rsidRPr="00DE72F2">
        <w:rPr>
          <w:rFonts w:ascii="B Badr" w:hAnsi="B Badr" w:cs="B Badr" w:hint="cs"/>
          <w:b/>
          <w:bCs/>
          <w:sz w:val="32"/>
          <w:szCs w:val="32"/>
          <w:rtl/>
        </w:rPr>
        <w:t>وجه دوم</w:t>
      </w:r>
      <w:r w:rsidRPr="00DE72F2">
        <w:rPr>
          <w:rFonts w:ascii="B Badr" w:hAnsi="B Badr" w:cs="B Badr" w:hint="cs"/>
          <w:sz w:val="32"/>
          <w:szCs w:val="32"/>
          <w:rtl/>
        </w:rPr>
        <w:t xml:space="preserve"> که در کلام بعض </w:t>
      </w:r>
      <w:proofErr w:type="spellStart"/>
      <w:r w:rsidRPr="00DE72F2">
        <w:rPr>
          <w:rFonts w:ascii="B Badr" w:hAnsi="B Badr" w:cs="B Badr" w:hint="cs"/>
          <w:sz w:val="32"/>
          <w:szCs w:val="32"/>
          <w:rtl/>
        </w:rPr>
        <w:t>الاعلام</w:t>
      </w:r>
      <w:proofErr w:type="spellEnd"/>
      <w:r w:rsidRPr="00DE72F2">
        <w:rPr>
          <w:rFonts w:ascii="B Badr" w:hAnsi="B Badr" w:cs="B Badr" w:hint="cs"/>
          <w:sz w:val="32"/>
          <w:szCs w:val="32"/>
          <w:rtl/>
        </w:rPr>
        <w:t xml:space="preserve"> در تقریرات تعادل </w:t>
      </w:r>
      <w:r>
        <w:rPr>
          <w:rFonts w:ascii="B Badr" w:hAnsi="B Badr" w:cs="B Badr" w:hint="cs"/>
          <w:sz w:val="32"/>
          <w:szCs w:val="32"/>
          <w:rtl/>
        </w:rPr>
        <w:t xml:space="preserve">و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تراجیح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امده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است این است که</w:t>
      </w:r>
      <w:r w:rsidRPr="00DE72F2">
        <w:rPr>
          <w:rFonts w:ascii="B Badr" w:hAnsi="B Badr" w:cs="B Badr" w:hint="cs"/>
          <w:sz w:val="32"/>
          <w:szCs w:val="32"/>
          <w:rtl/>
        </w:rPr>
        <w:t xml:space="preserve"> ما در مورد صلات با مراجعه به ادله ای که</w:t>
      </w:r>
      <w:r w:rsidR="009B07E5">
        <w:rPr>
          <w:rFonts w:ascii="B Badr" w:hAnsi="B Badr" w:cs="B Badr" w:hint="cs"/>
          <w:sz w:val="32"/>
          <w:szCs w:val="32"/>
          <w:rtl/>
        </w:rPr>
        <w:t xml:space="preserve"> در معرفی اجزاء آن</w:t>
      </w:r>
      <w:r w:rsidRPr="00DE72F2">
        <w:rPr>
          <w:rFonts w:ascii="B Badr" w:hAnsi="B Badr" w:cs="B Badr" w:hint="cs"/>
          <w:sz w:val="32"/>
          <w:szCs w:val="32"/>
          <w:rtl/>
        </w:rPr>
        <w:t xml:space="preserve"> وارد شده است </w:t>
      </w:r>
      <w:r w:rsidR="009B07E5">
        <w:rPr>
          <w:rFonts w:ascii="B Badr" w:hAnsi="B Badr" w:cs="B Badr" w:hint="cs"/>
          <w:sz w:val="32"/>
          <w:szCs w:val="32"/>
          <w:rtl/>
        </w:rPr>
        <w:t xml:space="preserve"> </w:t>
      </w:r>
      <w:proofErr w:type="spellStart"/>
      <w:r w:rsidR="009B07E5">
        <w:rPr>
          <w:rFonts w:ascii="B Badr" w:hAnsi="B Badr" w:cs="B Badr" w:hint="cs"/>
          <w:sz w:val="32"/>
          <w:szCs w:val="32"/>
          <w:rtl/>
        </w:rPr>
        <w:t>وهمينطور</w:t>
      </w:r>
      <w:proofErr w:type="spellEnd"/>
      <w:r w:rsidR="009B07E5">
        <w:rPr>
          <w:rFonts w:ascii="B Badr" w:hAnsi="B Badr" w:cs="B Badr" w:hint="cs"/>
          <w:sz w:val="32"/>
          <w:szCs w:val="32"/>
          <w:rtl/>
        </w:rPr>
        <w:t xml:space="preserve"> </w:t>
      </w:r>
      <w:r>
        <w:rPr>
          <w:rFonts w:ascii="B Badr" w:hAnsi="B Badr" w:cs="B Badr" w:hint="cs"/>
          <w:sz w:val="32"/>
          <w:szCs w:val="32"/>
          <w:rtl/>
        </w:rPr>
        <w:t xml:space="preserve">مثل دلیل عدم نقض فریضه به سنت ، </w:t>
      </w:r>
      <w:r w:rsidRPr="00DE72F2">
        <w:rPr>
          <w:rFonts w:ascii="B Badr" w:hAnsi="B Badr" w:cs="B Badr" w:hint="cs"/>
          <w:sz w:val="32"/>
          <w:szCs w:val="32"/>
          <w:rtl/>
        </w:rPr>
        <w:t xml:space="preserve">می بینیم اجزاء </w:t>
      </w:r>
      <w:r>
        <w:rPr>
          <w:rFonts w:ascii="B Badr" w:hAnsi="B Badr" w:cs="B Badr" w:hint="cs"/>
          <w:sz w:val="32"/>
          <w:szCs w:val="32"/>
          <w:rtl/>
        </w:rPr>
        <w:t xml:space="preserve">نماز </w:t>
      </w:r>
      <w:r w:rsidRPr="00DE72F2">
        <w:rPr>
          <w:rFonts w:ascii="B Badr" w:hAnsi="B Badr" w:cs="B Badr" w:hint="cs"/>
          <w:sz w:val="32"/>
          <w:szCs w:val="32"/>
          <w:rtl/>
        </w:rPr>
        <w:t xml:space="preserve">دو دسته است بعضی به عنوان فریضه قرار داده شده </w:t>
      </w:r>
      <w:proofErr w:type="spellStart"/>
      <w:r w:rsidRPr="00DE72F2">
        <w:rPr>
          <w:rFonts w:ascii="B Badr" w:hAnsi="B Badr" w:cs="B Badr" w:hint="cs"/>
          <w:sz w:val="32"/>
          <w:szCs w:val="32"/>
          <w:rtl/>
        </w:rPr>
        <w:t>اند</w:t>
      </w:r>
      <w:proofErr w:type="spellEnd"/>
      <w:r w:rsidRPr="00DE72F2">
        <w:rPr>
          <w:rFonts w:ascii="B Badr" w:hAnsi="B Badr" w:cs="B Badr" w:hint="cs"/>
          <w:sz w:val="32"/>
          <w:szCs w:val="32"/>
          <w:rtl/>
        </w:rPr>
        <w:t xml:space="preserve"> که اجزاء </w:t>
      </w:r>
      <w:proofErr w:type="spellStart"/>
      <w:r w:rsidRPr="00DE72F2">
        <w:rPr>
          <w:rFonts w:ascii="B Badr" w:hAnsi="B Badr" w:cs="B Badr" w:hint="cs"/>
          <w:sz w:val="32"/>
          <w:szCs w:val="32"/>
          <w:rtl/>
        </w:rPr>
        <w:t>رکنیه</w:t>
      </w:r>
      <w:proofErr w:type="spellEnd"/>
      <w:r w:rsidRPr="00DE72F2">
        <w:rPr>
          <w:rFonts w:ascii="B Badr" w:hAnsi="B Badr" w:cs="B Badr" w:hint="cs"/>
          <w:sz w:val="32"/>
          <w:szCs w:val="32"/>
          <w:rtl/>
        </w:rPr>
        <w:t xml:space="preserve"> نماز هستند و بعضی به عنوان سنت که اجزاء غیر </w:t>
      </w:r>
      <w:proofErr w:type="spellStart"/>
      <w:r w:rsidRPr="00DE72F2">
        <w:rPr>
          <w:rFonts w:ascii="B Badr" w:hAnsi="B Badr" w:cs="B Badr" w:hint="cs"/>
          <w:sz w:val="32"/>
          <w:szCs w:val="32"/>
          <w:rtl/>
        </w:rPr>
        <w:t>رکنیه</w:t>
      </w:r>
      <w:proofErr w:type="spellEnd"/>
      <w:r w:rsidRPr="00DE72F2">
        <w:rPr>
          <w:rFonts w:ascii="B Badr" w:hAnsi="B Badr" w:cs="B Badr" w:hint="cs"/>
          <w:sz w:val="32"/>
          <w:szCs w:val="32"/>
          <w:rtl/>
        </w:rPr>
        <w:t xml:space="preserve"> نماز می باشند. در غیر باب نماز هم این قاعده عدم نقض فریضه به سنت جاری می شود </w:t>
      </w:r>
      <w:r>
        <w:rPr>
          <w:rFonts w:ascii="B Badr" w:hAnsi="B Badr" w:cs="B Badr" w:hint="cs"/>
          <w:sz w:val="32"/>
          <w:szCs w:val="32"/>
          <w:rtl/>
        </w:rPr>
        <w:t>. بین اینها از</w:t>
      </w:r>
      <w:r w:rsidRPr="00DE72F2">
        <w:rPr>
          <w:rFonts w:ascii="B Badr" w:hAnsi="B Badr" w:cs="B Badr" w:hint="cs"/>
          <w:sz w:val="32"/>
          <w:szCs w:val="32"/>
          <w:rtl/>
        </w:rPr>
        <w:t xml:space="preserve"> جهت حکمی تفکیک شده است . در مورد اجزاء </w:t>
      </w:r>
      <w:proofErr w:type="spellStart"/>
      <w:r w:rsidRPr="00DE72F2">
        <w:rPr>
          <w:rFonts w:ascii="B Badr" w:hAnsi="B Badr" w:cs="B Badr" w:hint="cs"/>
          <w:sz w:val="32"/>
          <w:szCs w:val="32"/>
          <w:rtl/>
        </w:rPr>
        <w:t>رکنیه</w:t>
      </w:r>
      <w:proofErr w:type="spellEnd"/>
      <w:r w:rsidRPr="00DE72F2">
        <w:rPr>
          <w:rFonts w:ascii="B Badr" w:hAnsi="B Badr" w:cs="B Badr" w:hint="cs"/>
          <w:sz w:val="32"/>
          <w:szCs w:val="32"/>
          <w:rtl/>
        </w:rPr>
        <w:t xml:space="preserve"> </w:t>
      </w:r>
      <w:proofErr w:type="spellStart"/>
      <w:r w:rsidRPr="00DE72F2">
        <w:rPr>
          <w:rFonts w:ascii="B Badr" w:hAnsi="B Badr" w:cs="B Badr" w:hint="cs"/>
          <w:sz w:val="32"/>
          <w:szCs w:val="32"/>
          <w:rtl/>
        </w:rPr>
        <w:t>امده</w:t>
      </w:r>
      <w:proofErr w:type="spellEnd"/>
      <w:r w:rsidRPr="00DE72F2">
        <w:rPr>
          <w:rFonts w:ascii="B Badr" w:hAnsi="B Badr" w:cs="B Badr" w:hint="cs"/>
          <w:sz w:val="32"/>
          <w:szCs w:val="32"/>
          <w:rtl/>
        </w:rPr>
        <w:t xml:space="preserve"> است که </w:t>
      </w:r>
      <w:r>
        <w:rPr>
          <w:rFonts w:ascii="B Badr" w:hAnsi="B Badr" w:cs="B Badr" w:hint="cs"/>
          <w:sz w:val="32"/>
          <w:szCs w:val="32"/>
          <w:rtl/>
        </w:rPr>
        <w:t xml:space="preserve">به خاطر اخلال به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انها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</w:t>
      </w:r>
      <w:proofErr w:type="spellStart"/>
      <w:r w:rsidRPr="00DE72F2">
        <w:rPr>
          <w:rFonts w:ascii="B Badr" w:hAnsi="B Badr" w:cs="B Badr" w:hint="cs"/>
          <w:sz w:val="32"/>
          <w:szCs w:val="32"/>
          <w:rtl/>
        </w:rPr>
        <w:t>تعاد</w:t>
      </w:r>
      <w:proofErr w:type="spellEnd"/>
      <w:r w:rsidRPr="00DE72F2">
        <w:rPr>
          <w:rFonts w:ascii="B Badr" w:hAnsi="B Badr" w:cs="B Badr" w:hint="cs"/>
          <w:sz w:val="32"/>
          <w:szCs w:val="32"/>
          <w:rtl/>
        </w:rPr>
        <w:t xml:space="preserve"> </w:t>
      </w:r>
      <w:proofErr w:type="spellStart"/>
      <w:r w:rsidRPr="00DE72F2">
        <w:rPr>
          <w:rFonts w:ascii="B Badr" w:hAnsi="B Badr" w:cs="B Badr" w:hint="cs"/>
          <w:sz w:val="32"/>
          <w:szCs w:val="32"/>
          <w:rtl/>
        </w:rPr>
        <w:t>الصلاة</w:t>
      </w:r>
      <w:proofErr w:type="spellEnd"/>
      <w:r w:rsidRPr="00DE72F2">
        <w:rPr>
          <w:rFonts w:ascii="B Badr" w:hAnsi="B Badr" w:cs="B Badr" w:hint="cs"/>
          <w:sz w:val="32"/>
          <w:szCs w:val="32"/>
          <w:rtl/>
        </w:rPr>
        <w:t xml:space="preserve"> اما در مورد غیر </w:t>
      </w:r>
      <w:proofErr w:type="spellStart"/>
      <w:r w:rsidRPr="00DE72F2">
        <w:rPr>
          <w:rFonts w:ascii="B Badr" w:hAnsi="B Badr" w:cs="B Badr" w:hint="cs"/>
          <w:sz w:val="32"/>
          <w:szCs w:val="32"/>
          <w:rtl/>
        </w:rPr>
        <w:t>رکنیه</w:t>
      </w:r>
      <w:proofErr w:type="spellEnd"/>
      <w:r w:rsidRPr="00DE72F2">
        <w:rPr>
          <w:rFonts w:ascii="B Badr" w:hAnsi="B Badr" w:cs="B Badr" w:hint="cs"/>
          <w:sz w:val="32"/>
          <w:szCs w:val="32"/>
          <w:rtl/>
        </w:rPr>
        <w:t xml:space="preserve"> </w:t>
      </w:r>
      <w:proofErr w:type="spellStart"/>
      <w:r w:rsidRPr="00DE72F2">
        <w:rPr>
          <w:rFonts w:ascii="B Badr" w:hAnsi="B Badr" w:cs="B Badr" w:hint="cs"/>
          <w:sz w:val="32"/>
          <w:szCs w:val="32"/>
          <w:rtl/>
        </w:rPr>
        <w:t>امده</w:t>
      </w:r>
      <w:proofErr w:type="spellEnd"/>
      <w:r w:rsidRPr="00DE72F2">
        <w:rPr>
          <w:rFonts w:ascii="B Badr" w:hAnsi="B Badr" w:cs="B Badr" w:hint="cs"/>
          <w:sz w:val="32"/>
          <w:szCs w:val="32"/>
          <w:rtl/>
        </w:rPr>
        <w:t xml:space="preserve"> است که به خاطر اخلال به </w:t>
      </w:r>
      <w:proofErr w:type="spellStart"/>
      <w:r w:rsidRPr="00DE72F2">
        <w:rPr>
          <w:rFonts w:ascii="B Badr" w:hAnsi="B Badr" w:cs="B Badr" w:hint="cs"/>
          <w:sz w:val="32"/>
          <w:szCs w:val="32"/>
          <w:rtl/>
        </w:rPr>
        <w:t>انها</w:t>
      </w:r>
      <w:proofErr w:type="spellEnd"/>
      <w:r w:rsidRPr="00DE72F2">
        <w:rPr>
          <w:rFonts w:ascii="B Badr" w:hAnsi="B Badr" w:cs="B Badr" w:hint="cs"/>
          <w:sz w:val="32"/>
          <w:szCs w:val="32"/>
          <w:rtl/>
        </w:rPr>
        <w:t xml:space="preserve"> </w:t>
      </w:r>
      <w:r>
        <w:rPr>
          <w:rFonts w:ascii="B Badr" w:hAnsi="B Badr" w:cs="B Badr" w:hint="cs"/>
          <w:sz w:val="32"/>
          <w:szCs w:val="32"/>
          <w:rtl/>
        </w:rPr>
        <w:t>که حتما منظور اخلال</w:t>
      </w:r>
      <w:r w:rsidRPr="00DE72F2">
        <w:rPr>
          <w:rFonts w:ascii="B Badr" w:hAnsi="B Badr" w:cs="B Badr" w:hint="cs"/>
          <w:sz w:val="32"/>
          <w:szCs w:val="32"/>
          <w:rtl/>
        </w:rPr>
        <w:t xml:space="preserve"> عذری </w:t>
      </w:r>
      <w:r>
        <w:rPr>
          <w:rFonts w:ascii="B Badr" w:hAnsi="B Badr" w:cs="B Badr" w:hint="cs"/>
          <w:sz w:val="32"/>
          <w:szCs w:val="32"/>
          <w:rtl/>
        </w:rPr>
        <w:t xml:space="preserve">است </w:t>
      </w:r>
      <w:r w:rsidRPr="00DE72F2">
        <w:rPr>
          <w:rFonts w:ascii="B Badr" w:hAnsi="B Badr" w:cs="B Badr" w:hint="cs"/>
          <w:sz w:val="32"/>
          <w:szCs w:val="32"/>
          <w:rtl/>
        </w:rPr>
        <w:t xml:space="preserve">لا </w:t>
      </w:r>
      <w:proofErr w:type="spellStart"/>
      <w:r w:rsidRPr="00DE72F2">
        <w:rPr>
          <w:rFonts w:ascii="B Badr" w:hAnsi="B Badr" w:cs="B Badr" w:hint="cs"/>
          <w:sz w:val="32"/>
          <w:szCs w:val="32"/>
          <w:rtl/>
        </w:rPr>
        <w:t>تعاد</w:t>
      </w:r>
      <w:proofErr w:type="spellEnd"/>
      <w:r w:rsidRPr="00DE72F2">
        <w:rPr>
          <w:rFonts w:ascii="B Badr" w:hAnsi="B Badr" w:cs="B Badr" w:hint="cs"/>
          <w:sz w:val="32"/>
          <w:szCs w:val="32"/>
          <w:rtl/>
        </w:rPr>
        <w:t xml:space="preserve"> </w:t>
      </w:r>
      <w:proofErr w:type="spellStart"/>
      <w:r w:rsidRPr="00DE72F2">
        <w:rPr>
          <w:rFonts w:ascii="B Badr" w:hAnsi="B Badr" w:cs="B Badr" w:hint="cs"/>
          <w:sz w:val="32"/>
          <w:szCs w:val="32"/>
          <w:rtl/>
        </w:rPr>
        <w:t>الصلاة</w:t>
      </w:r>
      <w:proofErr w:type="spellEnd"/>
      <w:r w:rsidRPr="00DE72F2">
        <w:rPr>
          <w:rFonts w:ascii="B Badr" w:hAnsi="B Badr" w:cs="B Badr" w:hint="cs"/>
          <w:sz w:val="32"/>
          <w:szCs w:val="32"/>
          <w:rtl/>
        </w:rPr>
        <w:t xml:space="preserve"> . اگر کسی در سنن نماز اخلال عذری کرده ارکان کنار گذاشته </w:t>
      </w:r>
      <w:proofErr w:type="spellStart"/>
      <w:r w:rsidRPr="00DE72F2">
        <w:rPr>
          <w:rFonts w:ascii="B Badr" w:hAnsi="B Badr" w:cs="B Badr" w:hint="cs"/>
          <w:sz w:val="32"/>
          <w:szCs w:val="32"/>
          <w:rtl/>
        </w:rPr>
        <w:t>نمی</w:t>
      </w:r>
      <w:proofErr w:type="spellEnd"/>
      <w:r w:rsidRPr="00DE72F2">
        <w:rPr>
          <w:rFonts w:ascii="B Badr" w:hAnsi="B Badr" w:cs="B Badr" w:hint="cs"/>
          <w:sz w:val="32"/>
          <w:szCs w:val="32"/>
          <w:rtl/>
        </w:rPr>
        <w:t xml:space="preserve"> شود . </w:t>
      </w:r>
      <w:r>
        <w:rPr>
          <w:rFonts w:ascii="B Badr" w:hAnsi="B Badr" w:cs="B Badr" w:hint="cs"/>
          <w:sz w:val="32"/>
          <w:szCs w:val="32"/>
          <w:rtl/>
        </w:rPr>
        <w:t>بنابر</w:t>
      </w:r>
      <w:r w:rsidRPr="00DE72F2">
        <w:rPr>
          <w:rFonts w:ascii="B Badr" w:hAnsi="B Badr" w:cs="B Badr" w:hint="cs"/>
          <w:sz w:val="32"/>
          <w:szCs w:val="32"/>
          <w:rtl/>
        </w:rPr>
        <w:t>این از ادله چنین استفاده می کنیم که اجزاء نماز بر دو قسم هستند</w:t>
      </w:r>
      <w:r>
        <w:rPr>
          <w:rFonts w:ascii="B Badr" w:hAnsi="B Badr" w:cs="B Badr" w:hint="cs"/>
          <w:sz w:val="32"/>
          <w:szCs w:val="32"/>
          <w:rtl/>
        </w:rPr>
        <w:t xml:space="preserve"> و در احکام با هم فرق می کنند .</w:t>
      </w:r>
    </w:p>
    <w:p w:rsidR="00E70245" w:rsidRPr="00DE72F2" w:rsidRDefault="00E70245" w:rsidP="003176D3">
      <w:pPr>
        <w:pStyle w:val="a3"/>
        <w:ind w:left="630" w:firstLine="360"/>
        <w:jc w:val="highKashida"/>
        <w:rPr>
          <w:rFonts w:ascii="B Badr" w:hAnsi="B Badr" w:cs="B Badr"/>
          <w:sz w:val="32"/>
          <w:szCs w:val="32"/>
          <w:rtl/>
        </w:rPr>
      </w:pPr>
      <w:r>
        <w:rPr>
          <w:rFonts w:ascii="B Badr" w:hAnsi="B Badr" w:cs="B Badr" w:hint="cs"/>
          <w:sz w:val="32"/>
          <w:szCs w:val="32"/>
          <w:rtl/>
        </w:rPr>
        <w:t xml:space="preserve">در اینجا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انچه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از</w:t>
      </w:r>
      <w:r w:rsidRPr="00DE72F2">
        <w:rPr>
          <w:rFonts w:ascii="B Badr" w:hAnsi="B Badr" w:cs="B Badr" w:hint="cs"/>
          <w:sz w:val="32"/>
          <w:szCs w:val="32"/>
          <w:rtl/>
        </w:rPr>
        <w:t xml:space="preserve"> مجموع ادله استفاده می شود این است که در نماز ما دو امر داریم یکی متوجه ارکان است و دیگری متوجه سنن . امر متوجه به سنن اطلاق ندارد </w:t>
      </w:r>
      <w:r>
        <w:rPr>
          <w:rFonts w:ascii="B Badr" w:hAnsi="B Badr" w:cs="B Badr" w:hint="cs"/>
          <w:sz w:val="32"/>
          <w:szCs w:val="32"/>
          <w:rtl/>
        </w:rPr>
        <w:t xml:space="preserve">و </w:t>
      </w:r>
      <w:r w:rsidRPr="00DE72F2">
        <w:rPr>
          <w:rFonts w:ascii="B Badr" w:hAnsi="B Badr" w:cs="B Badr" w:hint="cs"/>
          <w:sz w:val="32"/>
          <w:szCs w:val="32"/>
          <w:rtl/>
        </w:rPr>
        <w:t>در</w:t>
      </w:r>
      <w:r>
        <w:rPr>
          <w:rFonts w:ascii="B Badr" w:hAnsi="B Badr" w:cs="B Badr" w:hint="cs"/>
          <w:sz w:val="32"/>
          <w:szCs w:val="32"/>
          <w:rtl/>
        </w:rPr>
        <w:t xml:space="preserve"> </w:t>
      </w:r>
      <w:r w:rsidRPr="00DE72F2">
        <w:rPr>
          <w:rFonts w:ascii="B Badr" w:hAnsi="B Badr" w:cs="B Badr" w:hint="cs"/>
          <w:sz w:val="32"/>
          <w:szCs w:val="32"/>
          <w:rtl/>
        </w:rPr>
        <w:t>جایی است که شخص ملتفت به ان باشد و معذور نباشد</w:t>
      </w:r>
      <w:r w:rsidR="009B07E5">
        <w:rPr>
          <w:rFonts w:ascii="B Badr" w:hAnsi="B Badr" w:cs="B Badr" w:hint="cs"/>
          <w:sz w:val="32"/>
          <w:szCs w:val="32"/>
          <w:rtl/>
        </w:rPr>
        <w:t xml:space="preserve"> </w:t>
      </w:r>
      <w:r w:rsidRPr="00DE72F2">
        <w:rPr>
          <w:rFonts w:ascii="B Badr" w:hAnsi="B Badr" w:cs="B Badr" w:hint="cs"/>
          <w:sz w:val="32"/>
          <w:szCs w:val="32"/>
          <w:rtl/>
        </w:rPr>
        <w:t xml:space="preserve">. یا با توضیح بیشتری که در تقریرات داده شده </w:t>
      </w:r>
      <w:r>
        <w:rPr>
          <w:rFonts w:ascii="B Badr" w:hAnsi="B Badr" w:cs="B Badr" w:hint="cs"/>
          <w:sz w:val="32"/>
          <w:szCs w:val="32"/>
          <w:rtl/>
        </w:rPr>
        <w:t>،</w:t>
      </w:r>
      <w:r w:rsidR="009B07E5">
        <w:rPr>
          <w:rFonts w:ascii="B Badr" w:hAnsi="B Badr" w:cs="B Badr" w:hint="cs"/>
          <w:sz w:val="32"/>
          <w:szCs w:val="32"/>
          <w:rtl/>
        </w:rPr>
        <w:t xml:space="preserve"> </w:t>
      </w:r>
      <w:r>
        <w:rPr>
          <w:rFonts w:ascii="B Badr" w:hAnsi="B Badr" w:cs="B Badr" w:hint="cs"/>
          <w:sz w:val="32"/>
          <w:szCs w:val="32"/>
          <w:rtl/>
        </w:rPr>
        <w:t xml:space="preserve"> </w:t>
      </w:r>
      <w:r w:rsidRPr="00DE72F2">
        <w:rPr>
          <w:rFonts w:ascii="B Badr" w:hAnsi="B Badr" w:cs="B Badr" w:hint="cs"/>
          <w:sz w:val="32"/>
          <w:szCs w:val="32"/>
          <w:rtl/>
        </w:rPr>
        <w:t xml:space="preserve">اینکه سنت را باید بیاورد دو قید دارد یکی اینکه ارکان را هم بیاورد و دیگر اینکه التفات داشته باشد و معذور نسبت به ان نباشد . پس یک امر رفته روی فرائض و یک امر رفته روی سنن نماز . در این موارد اگر دوران شود اینطور نیست که تکلیف ثابت در بین </w:t>
      </w:r>
      <w:r>
        <w:rPr>
          <w:rFonts w:ascii="B Badr" w:hAnsi="B Badr" w:cs="B Badr" w:hint="cs"/>
          <w:sz w:val="32"/>
          <w:szCs w:val="32"/>
          <w:rtl/>
        </w:rPr>
        <w:t xml:space="preserve">، </w:t>
      </w:r>
      <w:r w:rsidRPr="00DE72F2">
        <w:rPr>
          <w:rFonts w:ascii="B Badr" w:hAnsi="B Badr" w:cs="B Badr" w:hint="cs"/>
          <w:sz w:val="32"/>
          <w:szCs w:val="32"/>
          <w:rtl/>
        </w:rPr>
        <w:t xml:space="preserve">تکلیف واحد باشد . دو </w:t>
      </w:r>
      <w:r w:rsidRPr="00DE72F2">
        <w:rPr>
          <w:rFonts w:ascii="B Badr" w:hAnsi="B Badr" w:cs="B Badr" w:hint="cs"/>
          <w:sz w:val="32"/>
          <w:szCs w:val="32"/>
          <w:rtl/>
        </w:rPr>
        <w:lastRenderedPageBreak/>
        <w:t xml:space="preserve">تکلیف وجود دارد که مکلف </w:t>
      </w:r>
      <w:proofErr w:type="spellStart"/>
      <w:r w:rsidRPr="00DE72F2">
        <w:rPr>
          <w:rFonts w:ascii="B Badr" w:hAnsi="B Badr" w:cs="B Badr" w:hint="cs"/>
          <w:sz w:val="32"/>
          <w:szCs w:val="32"/>
          <w:rtl/>
        </w:rPr>
        <w:t>نمی</w:t>
      </w:r>
      <w:proofErr w:type="spellEnd"/>
      <w:r w:rsidRPr="00DE72F2">
        <w:rPr>
          <w:rFonts w:ascii="B Badr" w:hAnsi="B Badr" w:cs="B Badr" w:hint="cs"/>
          <w:sz w:val="32"/>
          <w:szCs w:val="32"/>
          <w:rtl/>
        </w:rPr>
        <w:t xml:space="preserve"> داند کدام را رعایت کند . اینجا از موارد ثبوت </w:t>
      </w:r>
      <w:proofErr w:type="spellStart"/>
      <w:r w:rsidRPr="00DE72F2">
        <w:rPr>
          <w:rFonts w:ascii="B Badr" w:hAnsi="B Badr" w:cs="B Badr" w:hint="cs"/>
          <w:sz w:val="32"/>
          <w:szCs w:val="32"/>
          <w:rtl/>
        </w:rPr>
        <w:t>تکلیفین</w:t>
      </w:r>
      <w:proofErr w:type="spellEnd"/>
      <w:r w:rsidRPr="00DE72F2">
        <w:rPr>
          <w:rFonts w:ascii="B Badr" w:hAnsi="B Badr" w:cs="B Badr" w:hint="cs"/>
          <w:sz w:val="32"/>
          <w:szCs w:val="32"/>
          <w:rtl/>
        </w:rPr>
        <w:t xml:space="preserve"> است و تعدد امر . مرحوم نایینی نیز در بحث نسیان برای اینکه تصویر کند که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ناسی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</w:t>
      </w:r>
      <w:r w:rsidRPr="00DE72F2">
        <w:rPr>
          <w:rFonts w:ascii="B Badr" w:hAnsi="B Badr" w:cs="B Badr" w:hint="cs"/>
          <w:sz w:val="32"/>
          <w:szCs w:val="32"/>
          <w:rtl/>
        </w:rPr>
        <w:t xml:space="preserve">مکلف به باقی </w:t>
      </w:r>
      <w:proofErr w:type="spellStart"/>
      <w:r w:rsidRPr="00DE72F2">
        <w:rPr>
          <w:rFonts w:ascii="B Badr" w:hAnsi="B Badr" w:cs="B Badr" w:hint="cs"/>
          <w:sz w:val="32"/>
          <w:szCs w:val="32"/>
          <w:rtl/>
        </w:rPr>
        <w:t>الاجزاء</w:t>
      </w:r>
      <w:proofErr w:type="spellEnd"/>
      <w:r w:rsidRPr="00DE72F2">
        <w:rPr>
          <w:rFonts w:ascii="B Badr" w:hAnsi="B Badr" w:cs="B Badr" w:hint="cs"/>
          <w:sz w:val="32"/>
          <w:szCs w:val="32"/>
          <w:rtl/>
        </w:rPr>
        <w:t xml:space="preserve"> است قائل به تعدد امر شده است . </w:t>
      </w:r>
      <w:proofErr w:type="spellStart"/>
      <w:r w:rsidRPr="00DE72F2">
        <w:rPr>
          <w:rFonts w:ascii="B Badr" w:hAnsi="B Badr" w:cs="B Badr" w:hint="cs"/>
          <w:sz w:val="32"/>
          <w:szCs w:val="32"/>
          <w:rtl/>
        </w:rPr>
        <w:t>اقای</w:t>
      </w:r>
      <w:proofErr w:type="spellEnd"/>
      <w:r w:rsidRPr="00DE72F2">
        <w:rPr>
          <w:rFonts w:ascii="B Badr" w:hAnsi="B Badr" w:cs="B Badr" w:hint="cs"/>
          <w:sz w:val="32"/>
          <w:szCs w:val="32"/>
          <w:rtl/>
        </w:rPr>
        <w:t xml:space="preserve"> خویی هم که در اینجا قائل به تعارض شده در </w:t>
      </w:r>
      <w:proofErr w:type="spellStart"/>
      <w:r w:rsidRPr="00DE72F2">
        <w:rPr>
          <w:rFonts w:ascii="B Badr" w:hAnsi="B Badr" w:cs="B Badr" w:hint="cs"/>
          <w:sz w:val="32"/>
          <w:szCs w:val="32"/>
          <w:rtl/>
        </w:rPr>
        <w:t>انجا</w:t>
      </w:r>
      <w:proofErr w:type="spellEnd"/>
      <w:r w:rsidRPr="00DE72F2">
        <w:rPr>
          <w:rFonts w:ascii="B Badr" w:hAnsi="B Badr" w:cs="B Badr" w:hint="cs"/>
          <w:sz w:val="32"/>
          <w:szCs w:val="32"/>
          <w:rtl/>
        </w:rPr>
        <w:t xml:space="preserve"> تعدد امر را قبول کرده </w:t>
      </w:r>
      <w:proofErr w:type="spellStart"/>
      <w:r w:rsidRPr="00DE72F2">
        <w:rPr>
          <w:rFonts w:ascii="B Badr" w:hAnsi="B Badr" w:cs="B Badr" w:hint="cs"/>
          <w:sz w:val="32"/>
          <w:szCs w:val="32"/>
          <w:rtl/>
        </w:rPr>
        <w:t>اند</w:t>
      </w:r>
      <w:proofErr w:type="spellEnd"/>
      <w:r w:rsidRPr="00DE72F2">
        <w:rPr>
          <w:rFonts w:ascii="B Badr" w:hAnsi="B Badr" w:cs="B Badr" w:hint="cs"/>
          <w:sz w:val="32"/>
          <w:szCs w:val="32"/>
          <w:rtl/>
        </w:rPr>
        <w:t xml:space="preserve">. این تعدد امر مساله ای نیست که معهود نباشد . حالا که </w:t>
      </w:r>
      <w:proofErr w:type="spellStart"/>
      <w:r w:rsidR="009B07E5">
        <w:rPr>
          <w:rFonts w:ascii="B Badr" w:hAnsi="B Badr" w:cs="B Badr" w:hint="cs"/>
          <w:sz w:val="32"/>
          <w:szCs w:val="32"/>
          <w:rtl/>
        </w:rPr>
        <w:t>امرها</w:t>
      </w:r>
      <w:proofErr w:type="spellEnd"/>
      <w:r w:rsidR="009B07E5">
        <w:rPr>
          <w:rFonts w:ascii="B Badr" w:hAnsi="B Badr" w:cs="B Badr" w:hint="cs"/>
          <w:sz w:val="32"/>
          <w:szCs w:val="32"/>
          <w:rtl/>
        </w:rPr>
        <w:t xml:space="preserve"> متعدد </w:t>
      </w:r>
      <w:r w:rsidRPr="00DE72F2">
        <w:rPr>
          <w:rFonts w:ascii="B Badr" w:hAnsi="B Badr" w:cs="B Badr" w:hint="cs"/>
          <w:sz w:val="32"/>
          <w:szCs w:val="32"/>
          <w:rtl/>
        </w:rPr>
        <w:t>شد</w:t>
      </w:r>
      <w:r w:rsidR="009B07E5">
        <w:rPr>
          <w:rFonts w:ascii="B Badr" w:hAnsi="B Badr" w:cs="B Badr" w:hint="cs"/>
          <w:sz w:val="32"/>
          <w:szCs w:val="32"/>
          <w:rtl/>
        </w:rPr>
        <w:t xml:space="preserve"> طبعاً مندرج در باب</w:t>
      </w:r>
      <w:r w:rsidRPr="00DE72F2">
        <w:rPr>
          <w:rFonts w:ascii="B Badr" w:hAnsi="B Badr" w:cs="B Badr" w:hint="cs"/>
          <w:sz w:val="32"/>
          <w:szCs w:val="32"/>
          <w:rtl/>
        </w:rPr>
        <w:t xml:space="preserve"> </w:t>
      </w:r>
      <w:proofErr w:type="spellStart"/>
      <w:r w:rsidRPr="00DE72F2">
        <w:rPr>
          <w:rFonts w:ascii="B Badr" w:hAnsi="B Badr" w:cs="B Badr" w:hint="cs"/>
          <w:sz w:val="32"/>
          <w:szCs w:val="32"/>
          <w:rtl/>
        </w:rPr>
        <w:t>تزاحم</w:t>
      </w:r>
      <w:proofErr w:type="spellEnd"/>
      <w:r w:rsidRPr="00DE72F2">
        <w:rPr>
          <w:rFonts w:ascii="B Badr" w:hAnsi="B Badr" w:cs="B Badr" w:hint="cs"/>
          <w:sz w:val="32"/>
          <w:szCs w:val="32"/>
          <w:rtl/>
        </w:rPr>
        <w:t xml:space="preserve"> می شود . لذا به مقتضای صناعت باید قواعد </w:t>
      </w:r>
      <w:proofErr w:type="spellStart"/>
      <w:r w:rsidRPr="00DE72F2">
        <w:rPr>
          <w:rFonts w:ascii="B Badr" w:hAnsi="B Badr" w:cs="B Badr" w:hint="cs"/>
          <w:sz w:val="32"/>
          <w:szCs w:val="32"/>
          <w:rtl/>
        </w:rPr>
        <w:t>تزاحم</w:t>
      </w:r>
      <w:proofErr w:type="spellEnd"/>
      <w:r w:rsidRPr="00DE72F2">
        <w:rPr>
          <w:rFonts w:ascii="B Badr" w:hAnsi="B Badr" w:cs="B Badr" w:hint="cs"/>
          <w:sz w:val="32"/>
          <w:szCs w:val="32"/>
          <w:rtl/>
        </w:rPr>
        <w:t xml:space="preserve"> را جاری کنیم .</w:t>
      </w:r>
    </w:p>
    <w:p w:rsidR="0028327F" w:rsidRDefault="00DE00B7" w:rsidP="003176D3">
      <w:pPr>
        <w:jc w:val="highKashida"/>
      </w:pPr>
    </w:p>
    <w:sectPr w:rsidR="0028327F" w:rsidSect="00600219">
      <w:headerReference w:type="default" r:id="rId7"/>
      <w:pgSz w:w="11906" w:h="16838"/>
      <w:pgMar w:top="1440" w:right="1440" w:bottom="1440" w:left="1440" w:header="720" w:footer="720" w:gutter="0"/>
      <w:cols w:space="720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00B7" w:rsidRDefault="00DE00B7" w:rsidP="00E70245">
      <w:pPr>
        <w:spacing w:after="0" w:line="240" w:lineRule="auto"/>
      </w:pPr>
      <w:r>
        <w:separator/>
      </w:r>
    </w:p>
  </w:endnote>
  <w:endnote w:type="continuationSeparator" w:id="0">
    <w:p w:rsidR="00DE00B7" w:rsidRDefault="00DE00B7" w:rsidP="00E702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00B7" w:rsidRDefault="00DE00B7" w:rsidP="00E70245">
      <w:pPr>
        <w:spacing w:after="0" w:line="240" w:lineRule="auto"/>
      </w:pPr>
      <w:r>
        <w:separator/>
      </w:r>
    </w:p>
  </w:footnote>
  <w:footnote w:type="continuationSeparator" w:id="0">
    <w:p w:rsidR="00DE00B7" w:rsidRDefault="00DE00B7" w:rsidP="00E702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tl/>
      </w:rPr>
      <w:id w:val="1342739926"/>
      <w:docPartObj>
        <w:docPartGallery w:val="Page Numbers (Top of Page)"/>
        <w:docPartUnique/>
      </w:docPartObj>
    </w:sdtPr>
    <w:sdtContent>
      <w:p w:rsidR="00C34D73" w:rsidRDefault="00C34D73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176D3" w:rsidRPr="003176D3">
          <w:rPr>
            <w:noProof/>
            <w:rtl/>
            <w:lang w:val="fa-IR"/>
          </w:rPr>
          <w:t>5</w:t>
        </w:r>
        <w:r>
          <w:rPr>
            <w:noProof/>
          </w:rPr>
          <w:fldChar w:fldCharType="end"/>
        </w:r>
      </w:p>
    </w:sdtContent>
  </w:sdt>
  <w:p w:rsidR="00C34D73" w:rsidRDefault="00C34D73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0245"/>
    <w:rsid w:val="003176D3"/>
    <w:rsid w:val="00600219"/>
    <w:rsid w:val="009A6982"/>
    <w:rsid w:val="009B07E5"/>
    <w:rsid w:val="00AB4B83"/>
    <w:rsid w:val="00C34D73"/>
    <w:rsid w:val="00DE00B7"/>
    <w:rsid w:val="00E2730D"/>
    <w:rsid w:val="00E70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70245"/>
    <w:pPr>
      <w:ind w:left="720"/>
      <w:contextualSpacing/>
    </w:pPr>
  </w:style>
  <w:style w:type="paragraph" w:styleId="a4">
    <w:name w:val="footnote text"/>
    <w:basedOn w:val="a"/>
    <w:link w:val="a5"/>
    <w:uiPriority w:val="99"/>
    <w:semiHidden/>
    <w:unhideWhenUsed/>
    <w:rsid w:val="00E70245"/>
    <w:pPr>
      <w:spacing w:after="0" w:line="240" w:lineRule="auto"/>
    </w:pPr>
    <w:rPr>
      <w:sz w:val="20"/>
      <w:szCs w:val="20"/>
    </w:rPr>
  </w:style>
  <w:style w:type="character" w:customStyle="1" w:styleId="a5">
    <w:name w:val="متن پاورقی نویسه"/>
    <w:basedOn w:val="a0"/>
    <w:link w:val="a4"/>
    <w:uiPriority w:val="99"/>
    <w:semiHidden/>
    <w:rsid w:val="00E70245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E70245"/>
    <w:rPr>
      <w:vertAlign w:val="superscript"/>
    </w:rPr>
  </w:style>
  <w:style w:type="paragraph" w:styleId="a7">
    <w:name w:val="header"/>
    <w:basedOn w:val="a"/>
    <w:link w:val="a8"/>
    <w:uiPriority w:val="99"/>
    <w:unhideWhenUsed/>
    <w:rsid w:val="00C34D7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8">
    <w:name w:val="سرصفحه نویسه"/>
    <w:basedOn w:val="a0"/>
    <w:link w:val="a7"/>
    <w:uiPriority w:val="99"/>
    <w:rsid w:val="00C34D73"/>
  </w:style>
  <w:style w:type="paragraph" w:styleId="a9">
    <w:name w:val="footer"/>
    <w:basedOn w:val="a"/>
    <w:link w:val="aa"/>
    <w:uiPriority w:val="99"/>
    <w:unhideWhenUsed/>
    <w:rsid w:val="00C34D7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a">
    <w:name w:val="پانویس نویسه"/>
    <w:basedOn w:val="a0"/>
    <w:link w:val="a9"/>
    <w:uiPriority w:val="99"/>
    <w:rsid w:val="00C34D7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70245"/>
    <w:pPr>
      <w:ind w:left="720"/>
      <w:contextualSpacing/>
    </w:pPr>
  </w:style>
  <w:style w:type="paragraph" w:styleId="a4">
    <w:name w:val="footnote text"/>
    <w:basedOn w:val="a"/>
    <w:link w:val="a5"/>
    <w:uiPriority w:val="99"/>
    <w:semiHidden/>
    <w:unhideWhenUsed/>
    <w:rsid w:val="00E70245"/>
    <w:pPr>
      <w:spacing w:after="0" w:line="240" w:lineRule="auto"/>
    </w:pPr>
    <w:rPr>
      <w:sz w:val="20"/>
      <w:szCs w:val="20"/>
    </w:rPr>
  </w:style>
  <w:style w:type="character" w:customStyle="1" w:styleId="a5">
    <w:name w:val="متن پاورقی نویسه"/>
    <w:basedOn w:val="a0"/>
    <w:link w:val="a4"/>
    <w:uiPriority w:val="99"/>
    <w:semiHidden/>
    <w:rsid w:val="00E70245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E70245"/>
    <w:rPr>
      <w:vertAlign w:val="superscript"/>
    </w:rPr>
  </w:style>
  <w:style w:type="paragraph" w:styleId="a7">
    <w:name w:val="header"/>
    <w:basedOn w:val="a"/>
    <w:link w:val="a8"/>
    <w:uiPriority w:val="99"/>
    <w:unhideWhenUsed/>
    <w:rsid w:val="00C34D7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8">
    <w:name w:val="سرصفحه نویسه"/>
    <w:basedOn w:val="a0"/>
    <w:link w:val="a7"/>
    <w:uiPriority w:val="99"/>
    <w:rsid w:val="00C34D73"/>
  </w:style>
  <w:style w:type="paragraph" w:styleId="a9">
    <w:name w:val="footer"/>
    <w:basedOn w:val="a"/>
    <w:link w:val="aa"/>
    <w:uiPriority w:val="99"/>
    <w:unhideWhenUsed/>
    <w:rsid w:val="00C34D7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a">
    <w:name w:val="پانویس نویسه"/>
    <w:basedOn w:val="a0"/>
    <w:link w:val="a9"/>
    <w:uiPriority w:val="99"/>
    <w:rsid w:val="00C34D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5</Pages>
  <Words>845</Words>
  <Characters>4820</Characters>
  <Application>Microsoft Office Word</Application>
  <DocSecurity>0</DocSecurity>
  <Lines>40</Lines>
  <Paragraphs>11</Paragraphs>
  <ScaleCrop>false</ScaleCrop>
  <HeadingPairs>
    <vt:vector size="2" baseType="variant">
      <vt:variant>
        <vt:lpstr>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mirdamadi</dc:creator>
  <cp:lastModifiedBy>سلام</cp:lastModifiedBy>
  <cp:revision>2</cp:revision>
  <cp:lastPrinted>2019-10-14T18:54:00Z</cp:lastPrinted>
  <dcterms:created xsi:type="dcterms:W3CDTF">2019-10-13T18:46:00Z</dcterms:created>
  <dcterms:modified xsi:type="dcterms:W3CDTF">2019-10-14T18:55:00Z</dcterms:modified>
</cp:coreProperties>
</file>