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DB" w:rsidRDefault="002823C5" w:rsidP="009E4714">
      <w:pPr>
        <w:bidi/>
        <w:jc w:val="center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باسمه تعالی</w:t>
      </w:r>
    </w:p>
    <w:p w:rsidR="0019370A" w:rsidRDefault="003B72EE" w:rsidP="0019370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قالب پیشنهادی تنظیم گزارش یک صفحه ای اول</w:t>
      </w:r>
    </w:p>
    <w:p w:rsidR="003C4933" w:rsidRPr="00E55369" w:rsidRDefault="003B72EE" w:rsidP="003B72EE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E55369">
        <w:rPr>
          <w:rFonts w:cs="B Lotus" w:hint="cs"/>
          <w:sz w:val="26"/>
          <w:szCs w:val="26"/>
          <w:rtl/>
          <w:lang w:bidi="fa-IR"/>
        </w:rPr>
        <w:t>شما در این گزارش می توانید به 4 سوال ذیل پاسخ دهید. در صورتی که صلاح می دانید به نحو دیگری موضوع خود را تبیین نمایید، بلامانع است.</w:t>
      </w:r>
      <w:r w:rsidR="00E55369" w:rsidRPr="00E55369">
        <w:rPr>
          <w:rFonts w:cs="B Lotus" w:hint="cs"/>
          <w:sz w:val="26"/>
          <w:szCs w:val="26"/>
          <w:rtl/>
          <w:lang w:bidi="fa-IR"/>
        </w:rPr>
        <w:t xml:space="preserve"> در صورتیکه موضوعی را انتخاب می کنید به سوالات دسته اول و در صورتیکه نهادی را انتخاب می کنید به سوالات دسته دوم، پاسخ دهید.</w:t>
      </w:r>
    </w:p>
    <w:p w:rsidR="00E55369" w:rsidRDefault="00E55369" w:rsidP="00E55369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سوالات دسته اول:</w:t>
      </w:r>
    </w:p>
    <w:p w:rsidR="003B72EE" w:rsidRDefault="003B72EE" w:rsidP="003B72E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عنوان موضوع انتخابی شما چیست؟</w:t>
      </w:r>
    </w:p>
    <w:p w:rsidR="00C26ADF" w:rsidRDefault="005410C4" w:rsidP="005410C4">
      <w:pPr>
        <w:pStyle w:val="ListParagraph"/>
        <w:bidi/>
        <w:jc w:val="both"/>
        <w:rPr>
          <w:rFonts w:cs="B Lotus"/>
          <w:color w:val="FF0000"/>
          <w:sz w:val="26"/>
          <w:szCs w:val="26"/>
          <w:rtl/>
          <w:lang w:bidi="fa-IR"/>
        </w:rPr>
      </w:pPr>
      <w:r w:rsidRPr="005410C4">
        <w:rPr>
          <w:rFonts w:cs="B Lotus" w:hint="cs"/>
          <w:color w:val="FF0000"/>
          <w:sz w:val="26"/>
          <w:szCs w:val="26"/>
          <w:rtl/>
          <w:lang w:bidi="fa-IR"/>
        </w:rPr>
        <w:t>برای بیان عنوان صرفا به بیان یک عبارت کوتاه بسنده کنید.</w:t>
      </w:r>
      <w:r>
        <w:rPr>
          <w:rFonts w:cs="B Lotus" w:hint="cs"/>
          <w:color w:val="FF0000"/>
          <w:sz w:val="26"/>
          <w:szCs w:val="26"/>
          <w:rtl/>
          <w:lang w:bidi="fa-IR"/>
        </w:rPr>
        <w:t xml:space="preserve"> </w:t>
      </w:r>
    </w:p>
    <w:p w:rsidR="005410C4" w:rsidRPr="005410C4" w:rsidRDefault="005410C4" w:rsidP="00C26ADF">
      <w:pPr>
        <w:pStyle w:val="ListParagraph"/>
        <w:bidi/>
        <w:jc w:val="both"/>
        <w:rPr>
          <w:rFonts w:cs="B Lotus"/>
          <w:color w:val="FF0000"/>
          <w:sz w:val="26"/>
          <w:szCs w:val="26"/>
          <w:lang w:bidi="fa-IR"/>
        </w:rPr>
      </w:pPr>
      <w:r>
        <w:rPr>
          <w:rFonts w:cs="B Lotus" w:hint="cs"/>
          <w:color w:val="FF0000"/>
          <w:sz w:val="26"/>
          <w:szCs w:val="26"/>
          <w:rtl/>
          <w:lang w:bidi="fa-IR"/>
        </w:rPr>
        <w:t>برای مثال «اثرات خصوصی سازی مدارس از منظر عدالت»</w:t>
      </w:r>
    </w:p>
    <w:p w:rsidR="003B72EE" w:rsidRDefault="003B72EE" w:rsidP="003B72E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قلمرو موضوعی خود را تشریح کنید (حداکثر3 سطر).</w:t>
      </w:r>
    </w:p>
    <w:p w:rsidR="005410C4" w:rsidRDefault="005410C4" w:rsidP="005410C4">
      <w:pPr>
        <w:pStyle w:val="ListParagraph"/>
        <w:bidi/>
        <w:jc w:val="both"/>
        <w:rPr>
          <w:rFonts w:cs="B Lotus"/>
          <w:color w:val="FF0000"/>
          <w:sz w:val="26"/>
          <w:szCs w:val="26"/>
          <w:rtl/>
          <w:lang w:bidi="fa-IR"/>
        </w:rPr>
      </w:pPr>
      <w:r w:rsidRPr="00C26ADF">
        <w:rPr>
          <w:rFonts w:cs="B Lotus" w:hint="cs"/>
          <w:color w:val="FF0000"/>
          <w:sz w:val="26"/>
          <w:szCs w:val="26"/>
          <w:rtl/>
          <w:lang w:bidi="fa-IR"/>
        </w:rPr>
        <w:t xml:space="preserve">منظور از قلمرو موضوعی، حدود و گستره موضوع مورد بررسی است. </w:t>
      </w:r>
    </w:p>
    <w:p w:rsidR="00C26ADF" w:rsidRPr="00C26ADF" w:rsidRDefault="00C26ADF" w:rsidP="00C26ADF">
      <w:pPr>
        <w:pStyle w:val="ListParagraph"/>
        <w:bidi/>
        <w:jc w:val="both"/>
        <w:rPr>
          <w:rFonts w:cs="B Lotus"/>
          <w:color w:val="FF0000"/>
          <w:sz w:val="26"/>
          <w:szCs w:val="26"/>
          <w:lang w:bidi="fa-IR"/>
        </w:rPr>
      </w:pPr>
      <w:r>
        <w:rPr>
          <w:rFonts w:cs="B Lotus" w:hint="cs"/>
          <w:color w:val="FF0000"/>
          <w:sz w:val="26"/>
          <w:szCs w:val="26"/>
          <w:rtl/>
          <w:lang w:bidi="fa-IR"/>
        </w:rPr>
        <w:t xml:space="preserve">به طور مثال: در بررسی اثرات خصوصی سازی مدارس از منظر عدالت صرفا به موضوع خصوصی سازی مالکیت و مدیریت مدارس توجه می شود. لذا تدوین محتوای اموزشی و کتب درسی توسط مدارس و مسائلی نظیر آن بررسی نخواهد شد. بررسی آنها از منظر عدالت نیز صرفا در حوزه اثرات عملکردی است نه از منظر رویه ها. </w:t>
      </w:r>
    </w:p>
    <w:p w:rsidR="003B72EE" w:rsidRDefault="003B72EE" w:rsidP="00472804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چرا این موض</w:t>
      </w:r>
      <w:r w:rsidR="00472804">
        <w:rPr>
          <w:rFonts w:cs="B Lotus" w:hint="cs"/>
          <w:sz w:val="26"/>
          <w:szCs w:val="26"/>
          <w:rtl/>
          <w:lang w:bidi="fa-IR"/>
        </w:rPr>
        <w:t>وع را انتخاب نمودید (حداکثر12</w:t>
      </w:r>
      <w:r>
        <w:rPr>
          <w:rFonts w:cs="B Lotus" w:hint="cs"/>
          <w:sz w:val="26"/>
          <w:szCs w:val="26"/>
          <w:rtl/>
          <w:lang w:bidi="fa-IR"/>
        </w:rPr>
        <w:t xml:space="preserve"> سطر).</w:t>
      </w:r>
    </w:p>
    <w:p w:rsidR="0005105C" w:rsidRPr="0005105C" w:rsidRDefault="0005105C" w:rsidP="0005105C">
      <w:pPr>
        <w:pStyle w:val="ListParagraph"/>
        <w:bidi/>
        <w:jc w:val="both"/>
        <w:rPr>
          <w:rFonts w:cs="B Lotus"/>
          <w:color w:val="FF0000"/>
          <w:sz w:val="26"/>
          <w:szCs w:val="26"/>
          <w:rtl/>
          <w:lang w:bidi="fa-IR"/>
        </w:rPr>
      </w:pPr>
      <w:r w:rsidRPr="0005105C">
        <w:rPr>
          <w:rFonts w:cs="B Lotus" w:hint="cs"/>
          <w:color w:val="FF0000"/>
          <w:sz w:val="26"/>
          <w:szCs w:val="26"/>
          <w:rtl/>
          <w:lang w:bidi="fa-IR"/>
        </w:rPr>
        <w:t>در این سوال به اهمیت موضوع و جایگاه آن در میان سایر موضوعات حوزه کلی تر پرداخته می شود. باید پاسخ داد که چرا از بین سایر موضوعات به این موضوع پرداخته شده است و اثرات بهبود آن چه خواهد بود.</w:t>
      </w:r>
    </w:p>
    <w:p w:rsidR="0005105C" w:rsidRDefault="00F779D5" w:rsidP="0005105C">
      <w:pPr>
        <w:pStyle w:val="ListParagraph"/>
        <w:bidi/>
        <w:jc w:val="both"/>
        <w:rPr>
          <w:rFonts w:cs="B Lotus"/>
          <w:color w:val="FF0000"/>
          <w:sz w:val="26"/>
          <w:szCs w:val="26"/>
          <w:rtl/>
          <w:lang w:bidi="fa-IR"/>
        </w:rPr>
      </w:pPr>
      <w:r>
        <w:rPr>
          <w:rFonts w:cs="B Lotus" w:hint="cs"/>
          <w:color w:val="FF0000"/>
          <w:sz w:val="26"/>
          <w:szCs w:val="26"/>
          <w:rtl/>
          <w:lang w:bidi="fa-IR"/>
        </w:rPr>
        <w:t xml:space="preserve">به طور مثال: </w:t>
      </w:r>
    </w:p>
    <w:p w:rsidR="00B6531F" w:rsidRPr="00B6531F" w:rsidRDefault="00B6531F" w:rsidP="000236EC">
      <w:pPr>
        <w:bidi/>
        <w:spacing w:before="100" w:beforeAutospacing="1" w:after="100" w:afterAutospacing="1"/>
        <w:jc w:val="both"/>
        <w:rPr>
          <w:rFonts w:cs="B Mitra"/>
          <w:color w:val="00B0F0"/>
          <w:sz w:val="26"/>
          <w:szCs w:val="26"/>
          <w:rtl/>
          <w:lang w:bidi="fa-IR"/>
        </w:rPr>
      </w:pPr>
      <w:r w:rsidRPr="00B6531F">
        <w:rPr>
          <w:rFonts w:cs="B Mitra" w:hint="cs"/>
          <w:color w:val="00B0F0"/>
          <w:sz w:val="26"/>
          <w:szCs w:val="26"/>
          <w:rtl/>
          <w:lang w:bidi="fa-IR"/>
        </w:rPr>
        <w:t>یکی از حوزه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 xml:space="preserve">های اجتماعی عمل عدالت، حوزه تعلیم و تربیت و به صورت خاص، نحوه اداره </w:t>
      </w:r>
      <w:r>
        <w:rPr>
          <w:rFonts w:cs="B Mitra" w:hint="cs"/>
          <w:color w:val="00B0F0"/>
          <w:sz w:val="26"/>
          <w:szCs w:val="26"/>
          <w:rtl/>
          <w:lang w:bidi="fa-IR"/>
        </w:rPr>
        <w:t xml:space="preserve">و مالکیت 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t>مدارس است که به نحو مستقیم در وضعیت نهایی توزیع بهره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مندی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ها، فرصت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ها و قدرت در جامعه تاثیر می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گذارد و از سویی رشد فردی انسان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ها را نیز متاثر از خود می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 xml:space="preserve">سازد. در واقع اداره </w:t>
      </w:r>
      <w:r w:rsidR="00472804">
        <w:rPr>
          <w:rFonts w:cs="B Mitra" w:hint="cs"/>
          <w:color w:val="00B0F0"/>
          <w:sz w:val="26"/>
          <w:szCs w:val="26"/>
          <w:rtl/>
          <w:lang w:bidi="fa-IR"/>
        </w:rPr>
        <w:t xml:space="preserve">و مالکیت 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t>مدارس، از دو حیث به عدالت مرتبط است</w:t>
      </w:r>
      <w:r w:rsidR="000236EC">
        <w:rPr>
          <w:rFonts w:cs="B Mitra" w:hint="cs"/>
          <w:color w:val="00B0F0"/>
          <w:sz w:val="26"/>
          <w:szCs w:val="26"/>
          <w:rtl/>
          <w:lang w:bidi="fa-IR"/>
        </w:rPr>
        <w:t xml:space="preserve">: </w:t>
      </w:r>
      <w:r w:rsidR="00472804">
        <w:rPr>
          <w:rFonts w:cs="B Mitra" w:hint="cs"/>
          <w:color w:val="00B0F0"/>
          <w:sz w:val="26"/>
          <w:szCs w:val="26"/>
          <w:rtl/>
          <w:lang w:bidi="fa-IR"/>
        </w:rPr>
        <w:t>دسترسی به آموزش، رشد استعدادها.</w:t>
      </w:r>
    </w:p>
    <w:p w:rsidR="00B6531F" w:rsidRPr="00B6531F" w:rsidRDefault="00B6531F" w:rsidP="00472804">
      <w:pPr>
        <w:bidi/>
        <w:spacing w:before="100" w:beforeAutospacing="1" w:after="100" w:afterAutospacing="1"/>
        <w:jc w:val="both"/>
        <w:rPr>
          <w:rFonts w:cs="B Mitra"/>
          <w:color w:val="00B0F0"/>
          <w:sz w:val="26"/>
          <w:szCs w:val="26"/>
          <w:rtl/>
          <w:lang w:bidi="fa-IR"/>
        </w:rPr>
      </w:pPr>
      <w:r w:rsidRPr="00B6531F">
        <w:rPr>
          <w:rFonts w:cs="B Mitra" w:hint="cs"/>
          <w:color w:val="00B0F0"/>
          <w:sz w:val="26"/>
          <w:szCs w:val="26"/>
          <w:rtl/>
          <w:lang w:bidi="fa-IR"/>
        </w:rPr>
        <w:t>پس از انقلاب اسلامی و ظهور نوعی جریان ناب فکری که سوگیری خود را به سمت حقیقت قرار داده است، چالش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های فکری عمق بیشتری یافتند و هر جریان فکری همت خود را به بازتولید و انعکاس نگاه خود در ساخت جامعه مصروف داشت. یکی از حوزه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 xml:space="preserve">های 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lastRenderedPageBreak/>
        <w:t xml:space="preserve">اصلی که محل نزاع مکاتبی چون لیبرالیسم، سوسیالیسم و اسلام در اوایل پیروزی انقلاب شد، مسئله </w:t>
      </w:r>
      <w:r>
        <w:rPr>
          <w:rFonts w:cs="B Mitra" w:hint="cs"/>
          <w:color w:val="00B0F0"/>
          <w:sz w:val="26"/>
          <w:szCs w:val="26"/>
          <w:rtl/>
          <w:lang w:bidi="fa-IR"/>
        </w:rPr>
        <w:t xml:space="preserve">مالکیت و 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t>اداره مدارس بود. نوع تعریف هر مکتب از عدالت اجتماعی در حوزه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های مختلف از جمله اداره مدارس، بدیل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های سیاستی متنوعی پیش روی خط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>مشی</w:t>
      </w:r>
      <w:r w:rsidRPr="00B6531F">
        <w:rPr>
          <w:rFonts w:cs="B Mitra" w:hint="cs"/>
          <w:color w:val="00B0F0"/>
          <w:sz w:val="26"/>
          <w:szCs w:val="26"/>
          <w:rtl/>
          <w:lang w:bidi="fa-IR"/>
        </w:rPr>
        <w:softHyphen/>
        <w:t xml:space="preserve">گذاران و مدیران جمهوری اسلامی قرار داد. مدیریت مدارس نیز همانند هر نوع مدیریت دیگر در این فضا دستخوش نزاع شد. این نزاع در قالب مختلفی از جمله مدراس دولتی-غیردولتی -هیات امنایی و... با نگاه مالکیت، کیفیت تحصیلی، عدالت آموزشی و دسترسی همگانی و ... مطرح شد. </w:t>
      </w:r>
      <w:r w:rsidR="001D264F">
        <w:rPr>
          <w:rFonts w:cs="B Mitra" w:hint="cs"/>
          <w:color w:val="00B0F0"/>
          <w:sz w:val="26"/>
          <w:szCs w:val="26"/>
          <w:rtl/>
          <w:lang w:bidi="fa-IR"/>
        </w:rPr>
        <w:t>در این میان خصوصی سازی چالشی بوده که باید به آن پاسخ داد.</w:t>
      </w:r>
    </w:p>
    <w:p w:rsidR="003B72EE" w:rsidRDefault="003B72EE" w:rsidP="003B72E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آیا قبلا در مورد این موضوع مطالعه و پژوهشی داشته اید؟ در صورت مثبت بودن جواب، شرح دهید. (حداکثر 5</w:t>
      </w:r>
      <w:r w:rsidR="00D008A6"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سطر)</w:t>
      </w:r>
    </w:p>
    <w:p w:rsidR="00EB2637" w:rsidRDefault="00EB2637" w:rsidP="00EB2637">
      <w:pPr>
        <w:pStyle w:val="ListParagraph"/>
        <w:bidi/>
        <w:jc w:val="both"/>
        <w:rPr>
          <w:rFonts w:cs="B Lotus"/>
          <w:color w:val="FF0000"/>
          <w:sz w:val="26"/>
          <w:szCs w:val="26"/>
          <w:rtl/>
          <w:lang w:bidi="fa-IR"/>
        </w:rPr>
      </w:pPr>
      <w:r w:rsidRPr="00A9332A">
        <w:rPr>
          <w:rFonts w:cs="B Lotus" w:hint="cs"/>
          <w:color w:val="FF0000"/>
          <w:sz w:val="26"/>
          <w:szCs w:val="26"/>
          <w:rtl/>
          <w:lang w:bidi="fa-IR"/>
        </w:rPr>
        <w:t xml:space="preserve">در این سوال در صورتیکه مطالعات خاصی پیرامون موضوع داشته اید بیان کنید. ضمن بیان عنوان مطالعه یا پژوهش سابق، در صورتیکه نتیجه مشخصی هم بدست آمده است بیان نمایید. </w:t>
      </w:r>
    </w:p>
    <w:p w:rsidR="00C95409" w:rsidRDefault="00EF403B" w:rsidP="00C95409">
      <w:pPr>
        <w:pStyle w:val="ListParagraph"/>
        <w:bidi/>
        <w:jc w:val="both"/>
        <w:rPr>
          <w:rFonts w:cs="B Lotus"/>
          <w:color w:val="FF0000"/>
          <w:sz w:val="26"/>
          <w:szCs w:val="26"/>
          <w:rtl/>
          <w:lang w:bidi="fa-IR"/>
        </w:rPr>
      </w:pPr>
      <w:r>
        <w:rPr>
          <w:rFonts w:cs="B Lotus" w:hint="cs"/>
          <w:color w:val="FF0000"/>
          <w:sz w:val="26"/>
          <w:szCs w:val="26"/>
          <w:rtl/>
          <w:lang w:bidi="fa-IR"/>
        </w:rPr>
        <w:t xml:space="preserve">برای مثال: </w:t>
      </w:r>
    </w:p>
    <w:p w:rsidR="00EF403B" w:rsidRDefault="00EF403B" w:rsidP="00EF403B">
      <w:pPr>
        <w:pStyle w:val="ListParagraph"/>
        <w:bidi/>
        <w:jc w:val="both"/>
        <w:rPr>
          <w:rFonts w:cs="B Lotus"/>
          <w:color w:val="FF0000"/>
          <w:sz w:val="26"/>
          <w:szCs w:val="26"/>
          <w:rtl/>
          <w:lang w:bidi="fa-IR"/>
        </w:rPr>
      </w:pPr>
      <w:r>
        <w:rPr>
          <w:rFonts w:cs="B Lotus" w:hint="cs"/>
          <w:color w:val="FF0000"/>
          <w:sz w:val="26"/>
          <w:szCs w:val="26"/>
          <w:rtl/>
          <w:lang w:bidi="fa-IR"/>
        </w:rPr>
        <w:t xml:space="preserve">در پژوهش درسی، درس مبانی سیاستگذاری عمومی، نقشه هوایی از مسائل آموزش و پرورش استخراج شد که در بخشی از آن به ابعاد مختلف مسائل مدیریت و مالکیت مدارس نیز پرداخته شده است. </w:t>
      </w:r>
    </w:p>
    <w:p w:rsidR="00E55369" w:rsidRDefault="00E55369" w:rsidP="00E55369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55369">
        <w:rPr>
          <w:rFonts w:cs="B Titr" w:hint="cs"/>
          <w:sz w:val="24"/>
          <w:szCs w:val="24"/>
          <w:rtl/>
          <w:lang w:bidi="fa-IR"/>
        </w:rPr>
        <w:t>سوالات دسته دوم</w:t>
      </w:r>
      <w:r>
        <w:rPr>
          <w:rFonts w:cs="B Titr" w:hint="cs"/>
          <w:sz w:val="24"/>
          <w:szCs w:val="24"/>
          <w:rtl/>
          <w:lang w:bidi="fa-IR"/>
        </w:rPr>
        <w:t>:</w:t>
      </w:r>
    </w:p>
    <w:p w:rsidR="00E55369" w:rsidRDefault="00E55369" w:rsidP="00E55369">
      <w:pPr>
        <w:pStyle w:val="ListParagraph"/>
        <w:numPr>
          <w:ilvl w:val="0"/>
          <w:numId w:val="6"/>
        </w:numPr>
        <w:bidi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نهاد منتخب شما کدام نهاد است؟</w:t>
      </w:r>
    </w:p>
    <w:p w:rsidR="00CF6B79" w:rsidRPr="00E41DB2" w:rsidRDefault="00CF6B79" w:rsidP="00CF6B79">
      <w:pPr>
        <w:pStyle w:val="ListParagraph"/>
        <w:bidi/>
        <w:jc w:val="both"/>
        <w:rPr>
          <w:rFonts w:cs="B Lotus"/>
          <w:color w:val="FF0000"/>
          <w:sz w:val="24"/>
          <w:szCs w:val="24"/>
          <w:lang w:bidi="fa-IR"/>
        </w:rPr>
      </w:pPr>
      <w:r w:rsidRPr="00E41DB2">
        <w:rPr>
          <w:rFonts w:cs="B Lotus" w:hint="cs"/>
          <w:color w:val="FF0000"/>
          <w:sz w:val="24"/>
          <w:szCs w:val="24"/>
          <w:rtl/>
          <w:lang w:bidi="fa-IR"/>
        </w:rPr>
        <w:t>لطفا نام این نهاد را بیان کنید. در صورتیکه این نهاد زیرمجموعه نهاد کلی تری است نام آن نهاد را نیز بیان کنید.</w:t>
      </w:r>
    </w:p>
    <w:p w:rsidR="00E55369" w:rsidRDefault="00E55369" w:rsidP="007825F5">
      <w:pPr>
        <w:pStyle w:val="ListParagraph"/>
        <w:numPr>
          <w:ilvl w:val="0"/>
          <w:numId w:val="6"/>
        </w:numPr>
        <w:bidi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ماموریت این نهاد را به صورت مختصر شرح دهید.</w:t>
      </w:r>
      <w:r w:rsidR="007825F5">
        <w:rPr>
          <w:rFonts w:cs="B Lotus" w:hint="cs"/>
          <w:sz w:val="24"/>
          <w:szCs w:val="24"/>
          <w:rtl/>
          <w:lang w:bidi="fa-IR"/>
        </w:rPr>
        <w:t xml:space="preserve"> (حداکثر 5سطر). </w:t>
      </w:r>
      <w:r w:rsidR="006B3F50">
        <w:rPr>
          <w:rFonts w:cs="B Lotus" w:hint="cs"/>
          <w:sz w:val="24"/>
          <w:szCs w:val="24"/>
          <w:rtl/>
          <w:lang w:bidi="fa-IR"/>
        </w:rPr>
        <w:t>به صورت شماتیک موضوعاتی که این نهاد متولی آن است را نشان دهید (در یک شکل)</w:t>
      </w:r>
    </w:p>
    <w:p w:rsidR="00CF6B79" w:rsidRPr="00E41DB2" w:rsidRDefault="00CF6B79" w:rsidP="00CF6B79">
      <w:pPr>
        <w:pStyle w:val="ListParagraph"/>
        <w:bidi/>
        <w:jc w:val="both"/>
        <w:rPr>
          <w:rFonts w:cs="B Lotus"/>
          <w:color w:val="FF0000"/>
          <w:sz w:val="24"/>
          <w:szCs w:val="24"/>
          <w:lang w:bidi="fa-IR"/>
        </w:rPr>
      </w:pPr>
      <w:r w:rsidRPr="00E41DB2">
        <w:rPr>
          <w:rFonts w:cs="B Lotus" w:hint="cs"/>
          <w:color w:val="FF0000"/>
          <w:sz w:val="24"/>
          <w:szCs w:val="24"/>
          <w:rtl/>
          <w:lang w:bidi="fa-IR"/>
        </w:rPr>
        <w:t xml:space="preserve">لطفا به شرح وظایف و اهداف این نهاد که معمولا در سایت آن قرار دارد نپردازید بلکه برداشت خود را از ماموریت و اهداف و فلسفه وجودی این نهاد شرح دهید. البته مسلما این برداشت باید منطبق بر شرح وظایف و اهداف رسمی این نهاد باشد. </w:t>
      </w:r>
    </w:p>
    <w:p w:rsidR="00E55369" w:rsidRDefault="00046586" w:rsidP="00046586">
      <w:pPr>
        <w:pStyle w:val="ListParagraph"/>
        <w:numPr>
          <w:ilvl w:val="0"/>
          <w:numId w:val="6"/>
        </w:numPr>
        <w:bidi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قلمرو جستجوی خود را بیان کنید.</w:t>
      </w:r>
      <w:r w:rsidR="007825F5">
        <w:rPr>
          <w:rFonts w:cs="B Lotus" w:hint="cs"/>
          <w:sz w:val="24"/>
          <w:szCs w:val="24"/>
          <w:rtl/>
          <w:lang w:bidi="fa-IR"/>
        </w:rPr>
        <w:t xml:space="preserve"> (حداکثر </w:t>
      </w:r>
      <w:r w:rsidR="006B3F50">
        <w:rPr>
          <w:rFonts w:cs="B Lotus" w:hint="cs"/>
          <w:sz w:val="24"/>
          <w:szCs w:val="24"/>
          <w:rtl/>
          <w:lang w:bidi="fa-IR"/>
        </w:rPr>
        <w:t>5سطر)</w:t>
      </w:r>
    </w:p>
    <w:p w:rsidR="00046586" w:rsidRPr="00617088" w:rsidRDefault="00046586" w:rsidP="00046586">
      <w:pPr>
        <w:pStyle w:val="ListParagraph"/>
        <w:bidi/>
        <w:jc w:val="both"/>
        <w:rPr>
          <w:rFonts w:cs="B Lotus"/>
          <w:color w:val="FF0000"/>
          <w:sz w:val="24"/>
          <w:szCs w:val="24"/>
          <w:rtl/>
          <w:lang w:bidi="fa-IR"/>
        </w:rPr>
      </w:pPr>
      <w:r w:rsidRPr="00617088">
        <w:rPr>
          <w:rFonts w:cs="B Lotus" w:hint="cs"/>
          <w:color w:val="FF0000"/>
          <w:sz w:val="24"/>
          <w:szCs w:val="24"/>
          <w:rtl/>
          <w:lang w:bidi="fa-IR"/>
        </w:rPr>
        <w:t xml:space="preserve">مشخص نمایید که چه میزان از گستره موضوعی عملکرد این نهاد، گستره اداری و نهادی نهاد مربوطه و گستره زمانی را بررسی می کنید. </w:t>
      </w:r>
    </w:p>
    <w:p w:rsidR="00DD0A7F" w:rsidRPr="00617088" w:rsidRDefault="00DD0A7F" w:rsidP="00DD0A7F">
      <w:pPr>
        <w:pStyle w:val="ListParagraph"/>
        <w:bidi/>
        <w:jc w:val="both"/>
        <w:rPr>
          <w:rFonts w:cs="B Lotus"/>
          <w:color w:val="FF0000"/>
          <w:sz w:val="24"/>
          <w:szCs w:val="24"/>
          <w:rtl/>
          <w:lang w:bidi="fa-IR"/>
        </w:rPr>
      </w:pPr>
      <w:r w:rsidRPr="00617088">
        <w:rPr>
          <w:rFonts w:cs="B Lotus" w:hint="cs"/>
          <w:color w:val="FF0000"/>
          <w:sz w:val="24"/>
          <w:szCs w:val="24"/>
          <w:rtl/>
          <w:lang w:bidi="fa-IR"/>
        </w:rPr>
        <w:t>به طور مثال صرفا به عملکرد قرآنی وزارت ارشاد، ذیل معاونت هنری نه قرآنی و در بازه دهه 80 می پردازیم.</w:t>
      </w:r>
    </w:p>
    <w:p w:rsidR="00E55369" w:rsidRDefault="00E55369" w:rsidP="00E55369">
      <w:pPr>
        <w:pStyle w:val="ListParagraph"/>
        <w:numPr>
          <w:ilvl w:val="0"/>
          <w:numId w:val="6"/>
        </w:numPr>
        <w:bidi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آیا تاکنون پیرامون عملکرد یا ابعاد این نهاد مطالعاتی داشته اید؟</w:t>
      </w:r>
      <w:r w:rsidR="006B3F50">
        <w:rPr>
          <w:rFonts w:cs="B Lotus" w:hint="cs"/>
          <w:sz w:val="24"/>
          <w:szCs w:val="24"/>
          <w:rtl/>
          <w:lang w:bidi="fa-IR"/>
        </w:rPr>
        <w:t xml:space="preserve"> (حداکثر5سطر)</w:t>
      </w:r>
    </w:p>
    <w:p w:rsidR="00F158CB" w:rsidRPr="006B3F50" w:rsidRDefault="00617088" w:rsidP="006B3F50">
      <w:pPr>
        <w:pStyle w:val="ListParagraph"/>
        <w:bidi/>
        <w:jc w:val="both"/>
        <w:rPr>
          <w:rFonts w:cs="B Lotus"/>
          <w:color w:val="FF0000"/>
          <w:sz w:val="24"/>
          <w:szCs w:val="24"/>
          <w:rtl/>
          <w:lang w:bidi="fa-IR"/>
        </w:rPr>
      </w:pPr>
      <w:r w:rsidRPr="00617088">
        <w:rPr>
          <w:rFonts w:cs="B Lotus" w:hint="cs"/>
          <w:color w:val="FF0000"/>
          <w:sz w:val="24"/>
          <w:szCs w:val="24"/>
          <w:rtl/>
          <w:lang w:bidi="fa-IR"/>
        </w:rPr>
        <w:t xml:space="preserve">درصورتیکه مطالعه یا پژوهشی در این زمینه داشتید بیان و نتیجه آن را شرح دهید. </w:t>
      </w:r>
    </w:p>
    <w:sectPr w:rsidR="00F158CB" w:rsidRPr="006B3F50" w:rsidSect="00EC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51"/>
    <w:multiLevelType w:val="multilevel"/>
    <w:tmpl w:val="5F2EF8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64B07"/>
    <w:multiLevelType w:val="hybridMultilevel"/>
    <w:tmpl w:val="EA24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38AB"/>
    <w:multiLevelType w:val="hybridMultilevel"/>
    <w:tmpl w:val="0626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669"/>
    <w:multiLevelType w:val="hybridMultilevel"/>
    <w:tmpl w:val="D52E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7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55E4C"/>
    <w:multiLevelType w:val="hybridMultilevel"/>
    <w:tmpl w:val="997A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823C5"/>
    <w:rsid w:val="000236EC"/>
    <w:rsid w:val="00033ED8"/>
    <w:rsid w:val="00046586"/>
    <w:rsid w:val="0005105C"/>
    <w:rsid w:val="00056D15"/>
    <w:rsid w:val="000B72F2"/>
    <w:rsid w:val="000E0778"/>
    <w:rsid w:val="00116CE1"/>
    <w:rsid w:val="0019370A"/>
    <w:rsid w:val="001D264F"/>
    <w:rsid w:val="00210BA3"/>
    <w:rsid w:val="00236EF0"/>
    <w:rsid w:val="0024681F"/>
    <w:rsid w:val="00250905"/>
    <w:rsid w:val="002823C5"/>
    <w:rsid w:val="002F5323"/>
    <w:rsid w:val="00337C41"/>
    <w:rsid w:val="00344D6E"/>
    <w:rsid w:val="003B72EE"/>
    <w:rsid w:val="003C4933"/>
    <w:rsid w:val="003D3AF3"/>
    <w:rsid w:val="00433370"/>
    <w:rsid w:val="00456204"/>
    <w:rsid w:val="00472804"/>
    <w:rsid w:val="004E2B3F"/>
    <w:rsid w:val="005325C0"/>
    <w:rsid w:val="005410C4"/>
    <w:rsid w:val="00576C8A"/>
    <w:rsid w:val="0058473D"/>
    <w:rsid w:val="00593F48"/>
    <w:rsid w:val="00617088"/>
    <w:rsid w:val="00620868"/>
    <w:rsid w:val="006553E1"/>
    <w:rsid w:val="00666440"/>
    <w:rsid w:val="00684496"/>
    <w:rsid w:val="00684F2B"/>
    <w:rsid w:val="006B3F50"/>
    <w:rsid w:val="007178B5"/>
    <w:rsid w:val="007825F5"/>
    <w:rsid w:val="00790D64"/>
    <w:rsid w:val="007D0948"/>
    <w:rsid w:val="007D20E9"/>
    <w:rsid w:val="007F1534"/>
    <w:rsid w:val="008146E2"/>
    <w:rsid w:val="008304BF"/>
    <w:rsid w:val="008A4F47"/>
    <w:rsid w:val="008A55E9"/>
    <w:rsid w:val="008E60A2"/>
    <w:rsid w:val="00954711"/>
    <w:rsid w:val="009A7AEA"/>
    <w:rsid w:val="009E4714"/>
    <w:rsid w:val="00A36583"/>
    <w:rsid w:val="00A7633F"/>
    <w:rsid w:val="00A83DDA"/>
    <w:rsid w:val="00A9332A"/>
    <w:rsid w:val="00AD3537"/>
    <w:rsid w:val="00AF3437"/>
    <w:rsid w:val="00B24FD2"/>
    <w:rsid w:val="00B553A3"/>
    <w:rsid w:val="00B5699D"/>
    <w:rsid w:val="00B6531F"/>
    <w:rsid w:val="00BA6EE5"/>
    <w:rsid w:val="00BF3406"/>
    <w:rsid w:val="00C26ADF"/>
    <w:rsid w:val="00C95409"/>
    <w:rsid w:val="00CF6B79"/>
    <w:rsid w:val="00D008A6"/>
    <w:rsid w:val="00D32E5F"/>
    <w:rsid w:val="00D5552B"/>
    <w:rsid w:val="00DD0A7F"/>
    <w:rsid w:val="00E15D26"/>
    <w:rsid w:val="00E41DB2"/>
    <w:rsid w:val="00E55369"/>
    <w:rsid w:val="00E80D69"/>
    <w:rsid w:val="00E83E2B"/>
    <w:rsid w:val="00EB2637"/>
    <w:rsid w:val="00EC17DB"/>
    <w:rsid w:val="00EF403B"/>
    <w:rsid w:val="00EF5146"/>
    <w:rsid w:val="00EF7B38"/>
    <w:rsid w:val="00F158CB"/>
    <w:rsid w:val="00F779D5"/>
    <w:rsid w:val="00F90932"/>
    <w:rsid w:val="00FA07C6"/>
    <w:rsid w:val="00FB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C5"/>
    <w:pPr>
      <w:ind w:left="720"/>
      <w:contextualSpacing/>
    </w:pPr>
  </w:style>
  <w:style w:type="table" w:styleId="TableGrid">
    <w:name w:val="Table Grid"/>
    <w:basedOn w:val="TableNormal"/>
    <w:uiPriority w:val="59"/>
    <w:rsid w:val="0066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edalat</dc:creator>
  <cp:keywords/>
  <dc:description/>
  <cp:lastModifiedBy>edalat</cp:lastModifiedBy>
  <cp:revision>84</cp:revision>
  <dcterms:created xsi:type="dcterms:W3CDTF">2013-09-06T07:23:00Z</dcterms:created>
  <dcterms:modified xsi:type="dcterms:W3CDTF">2013-09-09T05:54:00Z</dcterms:modified>
</cp:coreProperties>
</file>